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70" w:rsidRPr="000B0AE8" w:rsidRDefault="007D5A8B" w:rsidP="007D5A8B">
      <w:pPr>
        <w:bidi/>
        <w:rPr>
          <w:rFonts w:ascii="Simplified Arabic" w:hAnsi="Simplified Arabic" w:cs="Simplified Arabic"/>
          <w:b/>
          <w:bCs/>
          <w:sz w:val="32"/>
          <w:szCs w:val="32"/>
          <w:rtl/>
          <w:lang w:bidi="ar-DZ"/>
        </w:rPr>
      </w:pPr>
      <w:r w:rsidRPr="000B0AE8">
        <w:rPr>
          <w:rFonts w:ascii="Simplified Arabic" w:hAnsi="Simplified Arabic" w:cs="Simplified Arabic" w:hint="cs"/>
          <w:b/>
          <w:bCs/>
          <w:sz w:val="32"/>
          <w:szCs w:val="32"/>
          <w:rtl/>
          <w:lang w:bidi="ar-DZ"/>
        </w:rPr>
        <w:t>الدكتورة: عبد السلام يسمينة                                  السنة أولى ماستر</w:t>
      </w:r>
    </w:p>
    <w:p w:rsidR="007D5A8B" w:rsidRPr="000B0AE8" w:rsidRDefault="007D5A8B" w:rsidP="000B0AE8">
      <w:pPr>
        <w:tabs>
          <w:tab w:val="left" w:pos="2351"/>
        </w:tabs>
        <w:bidi/>
        <w:rPr>
          <w:rFonts w:ascii="Simplified Arabic" w:hAnsi="Simplified Arabic" w:cs="Simplified Arabic"/>
          <w:b/>
          <w:bCs/>
          <w:sz w:val="32"/>
          <w:szCs w:val="32"/>
          <w:rtl/>
          <w:lang w:bidi="ar-DZ"/>
        </w:rPr>
      </w:pPr>
      <w:r w:rsidRPr="000B0AE8">
        <w:rPr>
          <w:rFonts w:ascii="Simplified Arabic" w:hAnsi="Simplified Arabic" w:cs="Simplified Arabic" w:hint="cs"/>
          <w:b/>
          <w:bCs/>
          <w:sz w:val="32"/>
          <w:szCs w:val="32"/>
          <w:rtl/>
          <w:lang w:bidi="ar-DZ"/>
        </w:rPr>
        <w:t>أستاذ محاضر أ</w:t>
      </w:r>
      <w:r w:rsidRPr="000B0AE8">
        <w:rPr>
          <w:rFonts w:ascii="Simplified Arabic" w:hAnsi="Simplified Arabic" w:cs="Simplified Arabic"/>
          <w:b/>
          <w:bCs/>
          <w:sz w:val="32"/>
          <w:szCs w:val="32"/>
          <w:rtl/>
          <w:lang w:bidi="ar-DZ"/>
        </w:rPr>
        <w:tab/>
      </w:r>
      <w:r w:rsidR="000B0AE8">
        <w:rPr>
          <w:rFonts w:ascii="Simplified Arabic" w:hAnsi="Simplified Arabic" w:cs="Simplified Arabic" w:hint="cs"/>
          <w:b/>
          <w:bCs/>
          <w:sz w:val="32"/>
          <w:szCs w:val="32"/>
          <w:rtl/>
          <w:lang w:bidi="ar-DZ"/>
        </w:rPr>
        <w:t xml:space="preserve">                       </w:t>
      </w:r>
      <w:r w:rsidRPr="000B0AE8">
        <w:rPr>
          <w:rFonts w:ascii="Simplified Arabic" w:hAnsi="Simplified Arabic" w:cs="Simplified Arabic" w:hint="cs"/>
          <w:b/>
          <w:bCs/>
          <w:sz w:val="32"/>
          <w:szCs w:val="32"/>
          <w:rtl/>
          <w:lang w:bidi="ar-DZ"/>
        </w:rPr>
        <w:t xml:space="preserve">        تخصص: لسانيات تطبيقية الفوج: 1-2</w:t>
      </w:r>
    </w:p>
    <w:p w:rsidR="00A8717C" w:rsidRDefault="00A8717C" w:rsidP="00A8717C">
      <w:pPr>
        <w:bidi/>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مقياس: </w:t>
      </w:r>
      <w:bookmarkStart w:id="0" w:name="_GoBack"/>
      <w:bookmarkEnd w:id="0"/>
      <w:r>
        <w:rPr>
          <w:rFonts w:ascii="Simplified Arabic" w:hAnsi="Simplified Arabic" w:cs="Simplified Arabic" w:hint="cs"/>
          <w:b/>
          <w:bCs/>
          <w:sz w:val="32"/>
          <w:szCs w:val="32"/>
          <w:rtl/>
          <w:lang w:bidi="ar-DZ"/>
        </w:rPr>
        <w:t>لسانيات تطبيقية (تطبيق).</w:t>
      </w:r>
    </w:p>
    <w:p w:rsidR="007D5A8B" w:rsidRPr="000B0AE8" w:rsidRDefault="007D5A8B" w:rsidP="00A8717C">
      <w:pPr>
        <w:bidi/>
        <w:jc w:val="center"/>
        <w:rPr>
          <w:rFonts w:ascii="Simplified Arabic" w:hAnsi="Simplified Arabic" w:cs="Simplified Arabic"/>
          <w:b/>
          <w:bCs/>
          <w:sz w:val="32"/>
          <w:szCs w:val="32"/>
          <w:rtl/>
          <w:lang w:bidi="ar-DZ"/>
        </w:rPr>
      </w:pPr>
      <w:r w:rsidRPr="000B0AE8">
        <w:rPr>
          <w:rFonts w:ascii="Simplified Arabic" w:hAnsi="Simplified Arabic" w:cs="Simplified Arabic" w:hint="cs"/>
          <w:b/>
          <w:bCs/>
          <w:sz w:val="32"/>
          <w:szCs w:val="32"/>
          <w:rtl/>
          <w:lang w:bidi="ar-DZ"/>
        </w:rPr>
        <w:t>الدرس2 :</w:t>
      </w:r>
    </w:p>
    <w:p w:rsidR="007D5A8B" w:rsidRPr="000B0AE8" w:rsidRDefault="007D5A8B" w:rsidP="007D5A8B">
      <w:pPr>
        <w:bidi/>
        <w:jc w:val="center"/>
        <w:rPr>
          <w:rFonts w:ascii="Simplified Arabic" w:hAnsi="Simplified Arabic" w:cs="Simplified Arabic"/>
          <w:b/>
          <w:bCs/>
          <w:sz w:val="32"/>
          <w:szCs w:val="32"/>
          <w:rtl/>
          <w:lang w:bidi="ar-DZ"/>
        </w:rPr>
      </w:pPr>
      <w:r w:rsidRPr="000B0AE8">
        <w:rPr>
          <w:rFonts w:ascii="Simplified Arabic" w:hAnsi="Simplified Arabic" w:cs="Simplified Arabic" w:hint="cs"/>
          <w:b/>
          <w:bCs/>
          <w:sz w:val="32"/>
          <w:szCs w:val="32"/>
          <w:rtl/>
          <w:lang w:bidi="ar-DZ"/>
        </w:rPr>
        <w:t xml:space="preserve">البيداغوجيا والتعليمية </w:t>
      </w:r>
    </w:p>
    <w:p w:rsidR="008E2054" w:rsidRDefault="008E2054" w:rsidP="008E205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تشتق كلمة البيداغوجيا من كلمتين باللغة اليونانية ،وتعني الكلمة الأولى الطفل </w:t>
      </w:r>
    </w:p>
    <w:p w:rsidR="00442AC1" w:rsidRDefault="008E2054" w:rsidP="008E205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وتعني الثانية القيادة.</w:t>
      </w:r>
    </w:p>
    <w:p w:rsidR="008E2054" w:rsidRDefault="008E2054" w:rsidP="008E205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8E2054">
        <w:rPr>
          <w:rFonts w:ascii="Simplified Arabic" w:hAnsi="Simplified Arabic" w:cs="Simplified Arabic" w:hint="cs"/>
          <w:b/>
          <w:bCs/>
          <w:sz w:val="32"/>
          <w:szCs w:val="32"/>
          <w:u w:val="single"/>
          <w:rtl/>
          <w:lang w:bidi="ar-DZ"/>
        </w:rPr>
        <w:t>تعريف البيداغوجيا:</w:t>
      </w:r>
      <w:r>
        <w:rPr>
          <w:rFonts w:ascii="Simplified Arabic" w:hAnsi="Simplified Arabic" w:cs="Simplified Arabic" w:hint="cs"/>
          <w:sz w:val="32"/>
          <w:szCs w:val="32"/>
          <w:rtl/>
          <w:lang w:bidi="ar-DZ"/>
        </w:rPr>
        <w:t xml:space="preserve"> نظام أكاديمي يتخصص في التدريس سواء الأمور النظرية أو الممارسة العملية الخاصة به ،أي إنه عبارة عن علم أصول التدريس الذي يوضح للمعلمين كافة الاستراتيجيات التي يمكن استخدامها أثناء التدريس مع مراعاة الفروق الفردية بين الطلاب و احتياجاتهم المختلفة.</w:t>
      </w:r>
    </w:p>
    <w:p w:rsidR="008E2054" w:rsidRDefault="008E2054" w:rsidP="008E2054">
      <w:pPr>
        <w:bidi/>
        <w:rPr>
          <w:rFonts w:ascii="Simplified Arabic" w:hAnsi="Simplified Arabic" w:cs="Simplified Arabic"/>
          <w:sz w:val="32"/>
          <w:szCs w:val="32"/>
          <w:rtl/>
          <w:lang w:bidi="ar-DZ"/>
        </w:rPr>
      </w:pPr>
      <w:r w:rsidRPr="008E2054">
        <w:rPr>
          <w:rFonts w:ascii="Simplified Arabic" w:hAnsi="Simplified Arabic" w:cs="Simplified Arabic" w:hint="cs"/>
          <w:b/>
          <w:bCs/>
          <w:sz w:val="32"/>
          <w:szCs w:val="32"/>
          <w:u w:val="single"/>
          <w:rtl/>
          <w:lang w:bidi="ar-DZ"/>
        </w:rPr>
        <w:t>*</w:t>
      </w:r>
      <w:proofErr w:type="spellStart"/>
      <w:r w:rsidRPr="008E2054">
        <w:rPr>
          <w:rFonts w:ascii="Simplified Arabic" w:hAnsi="Simplified Arabic" w:cs="Simplified Arabic" w:hint="cs"/>
          <w:b/>
          <w:bCs/>
          <w:sz w:val="32"/>
          <w:szCs w:val="32"/>
          <w:u w:val="single"/>
          <w:rtl/>
          <w:lang w:bidi="ar-DZ"/>
        </w:rPr>
        <w:t>الديداكتيك</w:t>
      </w:r>
      <w:proofErr w:type="spellEnd"/>
      <w:r w:rsidRPr="008E2054">
        <w:rPr>
          <w:rFonts w:ascii="Simplified Arabic" w:hAnsi="Simplified Arabic" w:cs="Simplified Arabic" w:hint="cs"/>
          <w:b/>
          <w:bCs/>
          <w:sz w:val="32"/>
          <w:szCs w:val="32"/>
          <w:u w:val="single"/>
          <w:rtl/>
          <w:lang w:bidi="ar-DZ"/>
        </w:rPr>
        <w:t>:</w:t>
      </w:r>
      <w:r>
        <w:rPr>
          <w:rFonts w:ascii="Simplified Arabic" w:hAnsi="Simplified Arabic" w:cs="Simplified Arabic" w:hint="cs"/>
          <w:sz w:val="32"/>
          <w:szCs w:val="32"/>
          <w:rtl/>
          <w:lang w:bidi="ar-DZ"/>
        </w:rPr>
        <w:t xml:space="preserve"> اتباع طريقة معينة في التدريس والتعليم على حد سواء، نظرية تركز على طرق التعلم والمعارف الأساسية التي ينبغي أن تكون لدى الطالب و من ثم تحسينها وتطويرها.</w:t>
      </w:r>
    </w:p>
    <w:p w:rsidR="008E2054" w:rsidRDefault="008E2054" w:rsidP="008E2054">
      <w:pPr>
        <w:bidi/>
        <w:rPr>
          <w:rFonts w:ascii="Simplified Arabic" w:hAnsi="Simplified Arabic" w:cs="Simplified Arabic"/>
          <w:b/>
          <w:bCs/>
          <w:sz w:val="32"/>
          <w:szCs w:val="32"/>
          <w:u w:val="single"/>
          <w:rtl/>
          <w:lang w:bidi="ar-DZ"/>
        </w:rPr>
      </w:pPr>
      <w:r w:rsidRPr="008E2054">
        <w:rPr>
          <w:rFonts w:ascii="Simplified Arabic" w:hAnsi="Simplified Arabic" w:cs="Simplified Arabic" w:hint="cs"/>
          <w:b/>
          <w:bCs/>
          <w:sz w:val="32"/>
          <w:szCs w:val="32"/>
          <w:u w:val="single"/>
          <w:rtl/>
          <w:lang w:bidi="ar-DZ"/>
        </w:rPr>
        <w:t xml:space="preserve">*البيداغوجيا </w:t>
      </w:r>
      <w:proofErr w:type="spellStart"/>
      <w:r w:rsidRPr="008E2054">
        <w:rPr>
          <w:rFonts w:ascii="Simplified Arabic" w:hAnsi="Simplified Arabic" w:cs="Simplified Arabic" w:hint="cs"/>
          <w:b/>
          <w:bCs/>
          <w:sz w:val="32"/>
          <w:szCs w:val="32"/>
          <w:u w:val="single"/>
          <w:rtl/>
          <w:lang w:bidi="ar-DZ"/>
        </w:rPr>
        <w:t>والديداكتيك</w:t>
      </w:r>
      <w:proofErr w:type="spellEnd"/>
      <w:r w:rsidRPr="008E2054">
        <w:rPr>
          <w:rFonts w:ascii="Simplified Arabic" w:hAnsi="Simplified Arabic" w:cs="Simplified Arabic" w:hint="cs"/>
          <w:b/>
          <w:bCs/>
          <w:sz w:val="32"/>
          <w:szCs w:val="32"/>
          <w:u w:val="single"/>
          <w:rtl/>
          <w:lang w:bidi="ar-DZ"/>
        </w:rPr>
        <w:t>:</w:t>
      </w:r>
    </w:p>
    <w:tbl>
      <w:tblPr>
        <w:tblStyle w:val="Grilledutableau"/>
        <w:bidiVisual/>
        <w:tblW w:w="0" w:type="auto"/>
        <w:tblInd w:w="-4" w:type="dxa"/>
        <w:tblLook w:val="04A0" w:firstRow="1" w:lastRow="0" w:firstColumn="1" w:lastColumn="0" w:noHBand="0" w:noVBand="1"/>
      </w:tblPr>
      <w:tblGrid>
        <w:gridCol w:w="4227"/>
        <w:gridCol w:w="4223"/>
      </w:tblGrid>
      <w:tr w:rsidR="008E2054" w:rsidTr="00196AAA">
        <w:tc>
          <w:tcPr>
            <w:tcW w:w="4227" w:type="dxa"/>
          </w:tcPr>
          <w:p w:rsidR="008E2054" w:rsidRDefault="00196AAA" w:rsidP="008E2054">
            <w:pPr>
              <w:bidi/>
              <w:rPr>
                <w:rFonts w:ascii="Simplified Arabic" w:hAnsi="Simplified Arabic" w:cs="Simplified Arabic"/>
                <w:b/>
                <w:bCs/>
                <w:sz w:val="32"/>
                <w:szCs w:val="32"/>
                <w:u w:val="single"/>
                <w:rtl/>
                <w:lang w:bidi="ar-DZ"/>
              </w:rPr>
            </w:pPr>
            <w:r>
              <w:rPr>
                <w:rFonts w:ascii="Simplified Arabic" w:hAnsi="Simplified Arabic" w:cs="Simplified Arabic" w:hint="cs"/>
                <w:sz w:val="32"/>
                <w:szCs w:val="32"/>
                <w:rtl/>
                <w:lang w:bidi="ar-DZ"/>
              </w:rPr>
              <w:t>البيداغوجيا</w:t>
            </w:r>
            <w:r w:rsidR="008E2054">
              <w:rPr>
                <w:rFonts w:ascii="Simplified Arabic" w:hAnsi="Simplified Arabic" w:cs="Simplified Arabic" w:hint="cs"/>
                <w:b/>
                <w:bCs/>
                <w:sz w:val="32"/>
                <w:szCs w:val="32"/>
                <w:u w:val="single"/>
                <w:rtl/>
                <w:lang w:bidi="ar-DZ"/>
              </w:rPr>
              <w:t xml:space="preserve"> </w:t>
            </w:r>
          </w:p>
        </w:tc>
        <w:tc>
          <w:tcPr>
            <w:tcW w:w="4223" w:type="dxa"/>
          </w:tcPr>
          <w:p w:rsidR="008E2054" w:rsidRPr="00196AAA" w:rsidRDefault="008E2054" w:rsidP="008E2054">
            <w:pPr>
              <w:bidi/>
              <w:rPr>
                <w:rFonts w:ascii="Simplified Arabic" w:hAnsi="Simplified Arabic" w:cs="Simplified Arabic"/>
                <w:sz w:val="32"/>
                <w:szCs w:val="32"/>
                <w:rtl/>
                <w:lang w:bidi="ar-DZ"/>
              </w:rPr>
            </w:pPr>
            <w:r>
              <w:rPr>
                <w:rFonts w:ascii="Simplified Arabic" w:hAnsi="Simplified Arabic" w:cs="Simplified Arabic" w:hint="cs"/>
                <w:b/>
                <w:bCs/>
                <w:sz w:val="32"/>
                <w:szCs w:val="32"/>
                <w:u w:val="single"/>
                <w:rtl/>
                <w:lang w:bidi="ar-DZ"/>
              </w:rPr>
              <w:t xml:space="preserve"> </w:t>
            </w:r>
            <w:proofErr w:type="spellStart"/>
            <w:r w:rsidRPr="00196AAA">
              <w:rPr>
                <w:rFonts w:ascii="Simplified Arabic" w:hAnsi="Simplified Arabic" w:cs="Simplified Arabic" w:hint="cs"/>
                <w:sz w:val="32"/>
                <w:szCs w:val="32"/>
                <w:rtl/>
                <w:lang w:bidi="ar-DZ"/>
              </w:rPr>
              <w:t>الديداكتيك</w:t>
            </w:r>
            <w:proofErr w:type="spellEnd"/>
          </w:p>
        </w:tc>
      </w:tr>
      <w:tr w:rsidR="008E2054" w:rsidTr="00196AAA">
        <w:tc>
          <w:tcPr>
            <w:tcW w:w="4227" w:type="dxa"/>
          </w:tcPr>
          <w:p w:rsidR="008E2054" w:rsidRPr="008E2054" w:rsidRDefault="008E2054" w:rsidP="00196AA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التفاعل بين الطلاب </w:t>
            </w:r>
            <w:proofErr w:type="gramStart"/>
            <w:r>
              <w:rPr>
                <w:rFonts w:ascii="Simplified Arabic" w:hAnsi="Simplified Arabic" w:cs="Simplified Arabic" w:hint="cs"/>
                <w:sz w:val="32"/>
                <w:szCs w:val="32"/>
                <w:rtl/>
                <w:lang w:bidi="ar-DZ"/>
              </w:rPr>
              <w:t>والمعلمين</w:t>
            </w:r>
            <w:proofErr w:type="gramEnd"/>
            <w:r>
              <w:rPr>
                <w:rFonts w:ascii="Simplified Arabic" w:hAnsi="Simplified Arabic" w:cs="Simplified Arabic" w:hint="cs"/>
                <w:sz w:val="32"/>
                <w:szCs w:val="32"/>
                <w:rtl/>
                <w:lang w:bidi="ar-DZ"/>
              </w:rPr>
              <w:t xml:space="preserve"> و الممارسات المهنية وإجراء العديد من الاختبارات.</w:t>
            </w:r>
          </w:p>
        </w:tc>
        <w:tc>
          <w:tcPr>
            <w:tcW w:w="4223" w:type="dxa"/>
          </w:tcPr>
          <w:p w:rsidR="008E2054" w:rsidRPr="00196AAA" w:rsidRDefault="008E2054" w:rsidP="00196AAA">
            <w:pPr>
              <w:bidi/>
              <w:rPr>
                <w:rFonts w:ascii="Simplified Arabic" w:hAnsi="Simplified Arabic" w:cs="Simplified Arabic"/>
                <w:sz w:val="32"/>
                <w:szCs w:val="32"/>
                <w:rtl/>
                <w:lang w:bidi="ar-DZ"/>
              </w:rPr>
            </w:pPr>
            <w:proofErr w:type="gramStart"/>
            <w:r w:rsidRPr="00196AAA">
              <w:rPr>
                <w:rFonts w:ascii="Simplified Arabic" w:hAnsi="Simplified Arabic" w:cs="Simplified Arabic" w:hint="cs"/>
                <w:sz w:val="32"/>
                <w:szCs w:val="32"/>
                <w:rtl/>
                <w:lang w:bidi="ar-DZ"/>
              </w:rPr>
              <w:t>التفاعل</w:t>
            </w:r>
            <w:proofErr w:type="gramEnd"/>
            <w:r w:rsidRPr="00196AAA">
              <w:rPr>
                <w:rFonts w:ascii="Simplified Arabic" w:hAnsi="Simplified Arabic" w:cs="Simplified Arabic" w:hint="cs"/>
                <w:sz w:val="32"/>
                <w:szCs w:val="32"/>
                <w:rtl/>
                <w:lang w:bidi="ar-DZ"/>
              </w:rPr>
              <w:t xml:space="preserve"> بين المعلم وال</w:t>
            </w:r>
            <w:r w:rsidR="00196AAA" w:rsidRPr="00196AAA">
              <w:rPr>
                <w:rFonts w:ascii="Simplified Arabic" w:hAnsi="Simplified Arabic" w:cs="Simplified Arabic" w:hint="cs"/>
                <w:sz w:val="32"/>
                <w:szCs w:val="32"/>
                <w:rtl/>
                <w:lang w:bidi="ar-DZ"/>
              </w:rPr>
              <w:t xml:space="preserve">طالب في إطار رسمي من خلال </w:t>
            </w:r>
            <w:r w:rsidR="00196AAA">
              <w:rPr>
                <w:rFonts w:ascii="Simplified Arabic" w:hAnsi="Simplified Arabic" w:cs="Simplified Arabic" w:hint="cs"/>
                <w:sz w:val="32"/>
                <w:szCs w:val="32"/>
                <w:rtl/>
                <w:lang w:bidi="ar-DZ"/>
              </w:rPr>
              <w:t xml:space="preserve">اكتساب الطالب للمعرفة و التركيز على الناحية المنهجية </w:t>
            </w:r>
            <w:r w:rsidR="00196AAA">
              <w:rPr>
                <w:rFonts w:ascii="Simplified Arabic" w:hAnsi="Simplified Arabic" w:cs="Simplified Arabic" w:hint="cs"/>
                <w:sz w:val="32"/>
                <w:szCs w:val="32"/>
                <w:rtl/>
                <w:lang w:bidi="ar-DZ"/>
              </w:rPr>
              <w:lastRenderedPageBreak/>
              <w:t>الخاصة بإيصال المعلومة للطالب.</w:t>
            </w:r>
          </w:p>
        </w:tc>
      </w:tr>
      <w:tr w:rsidR="008E2054" w:rsidTr="00196AAA">
        <w:tc>
          <w:tcPr>
            <w:tcW w:w="4227" w:type="dxa"/>
          </w:tcPr>
          <w:p w:rsidR="008E2054" w:rsidRPr="00196AAA" w:rsidRDefault="00196AAA" w:rsidP="008E205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استراتيجيات التعليم التي تناسب المتعلم.</w:t>
            </w:r>
          </w:p>
        </w:tc>
        <w:tc>
          <w:tcPr>
            <w:tcW w:w="4223" w:type="dxa"/>
          </w:tcPr>
          <w:p w:rsidR="008E2054" w:rsidRPr="00196AAA" w:rsidRDefault="00196AAA" w:rsidP="008E205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استراتيجيات التعليم بما يناسب المادة التعليمية (المدرسة).</w:t>
            </w:r>
          </w:p>
        </w:tc>
      </w:tr>
      <w:tr w:rsidR="008E2054" w:rsidTr="00196AAA">
        <w:tc>
          <w:tcPr>
            <w:tcW w:w="4227" w:type="dxa"/>
          </w:tcPr>
          <w:p w:rsidR="008E2054" w:rsidRPr="00196AAA" w:rsidRDefault="00196AAA" w:rsidP="008E205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مهارات </w:t>
            </w:r>
            <w:proofErr w:type="gramStart"/>
            <w:r>
              <w:rPr>
                <w:rFonts w:ascii="Simplified Arabic" w:hAnsi="Simplified Arabic" w:cs="Simplified Arabic" w:hint="cs"/>
                <w:sz w:val="32"/>
                <w:szCs w:val="32"/>
                <w:rtl/>
                <w:lang w:bidi="ar-DZ"/>
              </w:rPr>
              <w:t>المعلم</w:t>
            </w:r>
            <w:proofErr w:type="gramEnd"/>
            <w:r>
              <w:rPr>
                <w:rFonts w:ascii="Simplified Arabic" w:hAnsi="Simplified Arabic" w:cs="Simplified Arabic" w:hint="cs"/>
                <w:sz w:val="32"/>
                <w:szCs w:val="32"/>
                <w:rtl/>
                <w:lang w:bidi="ar-DZ"/>
              </w:rPr>
              <w:t xml:space="preserve"> داخل القسم</w:t>
            </w:r>
          </w:p>
        </w:tc>
        <w:tc>
          <w:tcPr>
            <w:tcW w:w="4223" w:type="dxa"/>
          </w:tcPr>
          <w:p w:rsidR="008E2054" w:rsidRPr="00196AAA" w:rsidRDefault="00196AAA" w:rsidP="008E205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تحليل </w:t>
            </w:r>
            <w:proofErr w:type="gramStart"/>
            <w:r>
              <w:rPr>
                <w:rFonts w:ascii="Simplified Arabic" w:hAnsi="Simplified Arabic" w:cs="Simplified Arabic" w:hint="cs"/>
                <w:sz w:val="32"/>
                <w:szCs w:val="32"/>
                <w:rtl/>
                <w:lang w:bidi="ar-DZ"/>
              </w:rPr>
              <w:t>المادة</w:t>
            </w:r>
            <w:proofErr w:type="gramEnd"/>
            <w:r>
              <w:rPr>
                <w:rFonts w:ascii="Simplified Arabic" w:hAnsi="Simplified Arabic" w:cs="Simplified Arabic" w:hint="cs"/>
                <w:sz w:val="32"/>
                <w:szCs w:val="32"/>
                <w:rtl/>
                <w:lang w:bidi="ar-DZ"/>
              </w:rPr>
              <w:t xml:space="preserve"> التعليمية و ترتيبها و نقلها و تقويمها.</w:t>
            </w:r>
          </w:p>
        </w:tc>
      </w:tr>
      <w:tr w:rsidR="008E2054" w:rsidTr="00196AAA">
        <w:tc>
          <w:tcPr>
            <w:tcW w:w="4227" w:type="dxa"/>
          </w:tcPr>
          <w:p w:rsidR="008E2054" w:rsidRPr="00196AAA" w:rsidRDefault="00196AAA" w:rsidP="008E205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التفاعل الصفي(العلاقات تلميذ/تلميذ)(تلميذ/معلم).</w:t>
            </w:r>
          </w:p>
        </w:tc>
        <w:tc>
          <w:tcPr>
            <w:tcW w:w="4223" w:type="dxa"/>
          </w:tcPr>
          <w:p w:rsidR="008E2054" w:rsidRPr="00196AAA" w:rsidRDefault="00196AAA" w:rsidP="008E205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العلاقات( تلميذ/</w:t>
            </w:r>
            <w:proofErr w:type="gramStart"/>
            <w:r>
              <w:rPr>
                <w:rFonts w:ascii="Simplified Arabic" w:hAnsi="Simplified Arabic" w:cs="Simplified Arabic" w:hint="cs"/>
                <w:sz w:val="32"/>
                <w:szCs w:val="32"/>
                <w:rtl/>
                <w:lang w:bidi="ar-DZ"/>
              </w:rPr>
              <w:t>معرفة</w:t>
            </w:r>
            <w:proofErr w:type="gramEnd"/>
            <w:r>
              <w:rPr>
                <w:rFonts w:ascii="Simplified Arabic" w:hAnsi="Simplified Arabic" w:cs="Simplified Arabic" w:hint="cs"/>
                <w:sz w:val="32"/>
                <w:szCs w:val="32"/>
                <w:rtl/>
                <w:lang w:bidi="ar-DZ"/>
              </w:rPr>
              <w:t>)(معلم/معرفة).</w:t>
            </w:r>
          </w:p>
        </w:tc>
      </w:tr>
      <w:tr w:rsidR="008E2054" w:rsidTr="00196AAA">
        <w:tc>
          <w:tcPr>
            <w:tcW w:w="4227" w:type="dxa"/>
          </w:tcPr>
          <w:p w:rsidR="008E2054" w:rsidRPr="00196AAA" w:rsidRDefault="00196AAA" w:rsidP="008E2054">
            <w:pPr>
              <w:bidi/>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عوائق</w:t>
            </w:r>
            <w:proofErr w:type="gramEnd"/>
            <w:r>
              <w:rPr>
                <w:rFonts w:ascii="Simplified Arabic" w:hAnsi="Simplified Arabic" w:cs="Simplified Arabic" w:hint="cs"/>
                <w:sz w:val="32"/>
                <w:szCs w:val="32"/>
                <w:rtl/>
                <w:lang w:bidi="ar-DZ"/>
              </w:rPr>
              <w:t xml:space="preserve"> التفاعل الجيد.</w:t>
            </w:r>
          </w:p>
        </w:tc>
        <w:tc>
          <w:tcPr>
            <w:tcW w:w="4223" w:type="dxa"/>
          </w:tcPr>
          <w:p w:rsidR="008E2054" w:rsidRPr="00196AAA" w:rsidRDefault="00196AAA" w:rsidP="00196AAA">
            <w:pPr>
              <w:bidi/>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عوائق</w:t>
            </w:r>
            <w:proofErr w:type="gramEnd"/>
            <w:r>
              <w:rPr>
                <w:rFonts w:ascii="Simplified Arabic" w:hAnsi="Simplified Arabic" w:cs="Simplified Arabic" w:hint="cs"/>
                <w:sz w:val="32"/>
                <w:szCs w:val="32"/>
                <w:rtl/>
                <w:lang w:bidi="ar-DZ"/>
              </w:rPr>
              <w:t xml:space="preserve"> وصول المعرفة للمتعلم.</w:t>
            </w:r>
          </w:p>
        </w:tc>
      </w:tr>
      <w:tr w:rsidR="008E2054" w:rsidTr="00196AAA">
        <w:tc>
          <w:tcPr>
            <w:tcW w:w="4227" w:type="dxa"/>
          </w:tcPr>
          <w:p w:rsidR="008E2054" w:rsidRPr="00196AAA" w:rsidRDefault="00196AAA" w:rsidP="002B644D">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عامة لكل التخصصات </w:t>
            </w:r>
            <w:proofErr w:type="gramStart"/>
            <w:r>
              <w:rPr>
                <w:rFonts w:ascii="Simplified Arabic" w:hAnsi="Simplified Arabic" w:cs="Simplified Arabic" w:hint="cs"/>
                <w:sz w:val="32"/>
                <w:szCs w:val="32"/>
                <w:rtl/>
                <w:lang w:bidi="ar-DZ"/>
              </w:rPr>
              <w:t>والمواد</w:t>
            </w:r>
            <w:proofErr w:type="gramEnd"/>
            <w:r>
              <w:rPr>
                <w:rFonts w:ascii="Simplified Arabic" w:hAnsi="Simplified Arabic" w:cs="Simplified Arabic" w:hint="cs"/>
                <w:sz w:val="32"/>
                <w:szCs w:val="32"/>
                <w:rtl/>
                <w:lang w:bidi="ar-DZ"/>
              </w:rPr>
              <w:t>.</w:t>
            </w:r>
          </w:p>
        </w:tc>
        <w:tc>
          <w:tcPr>
            <w:tcW w:w="4223" w:type="dxa"/>
          </w:tcPr>
          <w:p w:rsidR="008E2054" w:rsidRPr="00196AAA" w:rsidRDefault="00196AAA" w:rsidP="008E2054">
            <w:pPr>
              <w:bidi/>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خاصة</w:t>
            </w:r>
            <w:proofErr w:type="gramEnd"/>
            <w:r>
              <w:rPr>
                <w:rFonts w:ascii="Simplified Arabic" w:hAnsi="Simplified Arabic" w:cs="Simplified Arabic" w:hint="cs"/>
                <w:sz w:val="32"/>
                <w:szCs w:val="32"/>
                <w:rtl/>
                <w:lang w:bidi="ar-DZ"/>
              </w:rPr>
              <w:t xml:space="preserve"> بكل مادة دراسية.</w:t>
            </w:r>
          </w:p>
        </w:tc>
      </w:tr>
    </w:tbl>
    <w:p w:rsidR="008E2054" w:rsidRPr="008E2054" w:rsidRDefault="008E2054" w:rsidP="008E2054">
      <w:pPr>
        <w:bidi/>
        <w:rPr>
          <w:rFonts w:ascii="Simplified Arabic" w:hAnsi="Simplified Arabic" w:cs="Simplified Arabic"/>
          <w:b/>
          <w:bCs/>
          <w:sz w:val="32"/>
          <w:szCs w:val="32"/>
          <w:u w:val="single"/>
          <w:rtl/>
          <w:lang w:bidi="ar-DZ"/>
        </w:rPr>
      </w:pPr>
    </w:p>
    <w:p w:rsidR="008E2054" w:rsidRPr="00FA0694" w:rsidRDefault="002B644D" w:rsidP="00FA0694">
      <w:pPr>
        <w:bidi/>
        <w:rPr>
          <w:rFonts w:ascii="Simplified Arabic" w:hAnsi="Simplified Arabic" w:cs="Simplified Arabic"/>
          <w:b/>
          <w:bCs/>
          <w:sz w:val="32"/>
          <w:szCs w:val="32"/>
          <w:u w:val="single"/>
          <w:rtl/>
          <w:lang w:bidi="ar-DZ"/>
        </w:rPr>
      </w:pPr>
      <w:r>
        <w:rPr>
          <w:rFonts w:ascii="Simplified Arabic" w:hAnsi="Simplified Arabic" w:cs="Simplified Arabic" w:hint="cs"/>
          <w:sz w:val="32"/>
          <w:szCs w:val="32"/>
          <w:rtl/>
          <w:lang w:bidi="ar-DZ"/>
        </w:rPr>
        <w:t>*</w:t>
      </w:r>
      <w:r w:rsidRPr="00FA0694">
        <w:rPr>
          <w:rFonts w:ascii="Simplified Arabic" w:hAnsi="Simplified Arabic" w:cs="Simplified Arabic" w:hint="cs"/>
          <w:b/>
          <w:bCs/>
          <w:sz w:val="32"/>
          <w:szCs w:val="32"/>
          <w:u w:val="single"/>
          <w:rtl/>
          <w:lang w:bidi="ar-DZ"/>
        </w:rPr>
        <w:t>البيداغوجي والبيداغوجيا:</w:t>
      </w:r>
    </w:p>
    <w:p w:rsidR="002B644D" w:rsidRDefault="00FA0694" w:rsidP="00FA0694">
      <w:pPr>
        <w:bidi/>
        <w:rPr>
          <w:rFonts w:ascii="Simplified Arabic" w:hAnsi="Simplified Arabic" w:cs="Simplified Arabic"/>
          <w:sz w:val="32"/>
          <w:szCs w:val="32"/>
          <w:rtl/>
          <w:lang w:bidi="ar-DZ"/>
        </w:rPr>
      </w:pPr>
      <w:r w:rsidRPr="00FA0694">
        <w:rPr>
          <w:rFonts w:ascii="Simplified Arabic" w:hAnsi="Simplified Arabic" w:cs="Simplified Arabic" w:hint="cs"/>
          <w:b/>
          <w:bCs/>
          <w:sz w:val="32"/>
          <w:szCs w:val="32"/>
          <w:u w:val="single"/>
          <w:rtl/>
          <w:lang w:bidi="ar-DZ"/>
        </w:rPr>
        <w:t>*البيداغوجي:</w:t>
      </w:r>
      <w:r>
        <w:rPr>
          <w:rFonts w:ascii="Simplified Arabic" w:hAnsi="Simplified Arabic" w:cs="Simplified Arabic" w:hint="cs"/>
          <w:sz w:val="32"/>
          <w:szCs w:val="32"/>
          <w:rtl/>
          <w:lang w:bidi="ar-DZ"/>
        </w:rPr>
        <w:t xml:space="preserve"> </w:t>
      </w:r>
      <w:r w:rsidR="002B644D">
        <w:rPr>
          <w:rFonts w:ascii="Simplified Arabic" w:hAnsi="Simplified Arabic" w:cs="Simplified Arabic" w:hint="cs"/>
          <w:sz w:val="32"/>
          <w:szCs w:val="32"/>
          <w:rtl/>
          <w:lang w:bidi="ar-DZ"/>
        </w:rPr>
        <w:t xml:space="preserve">هو من يرافق المتعلمين لتحقيق أهداف تربوية نبيلة ويحرص على </w:t>
      </w:r>
      <w:r>
        <w:rPr>
          <w:rFonts w:ascii="Simplified Arabic" w:hAnsi="Simplified Arabic" w:cs="Simplified Arabic" w:hint="cs"/>
          <w:sz w:val="32"/>
          <w:szCs w:val="32"/>
          <w:rtl/>
          <w:lang w:bidi="ar-DZ"/>
        </w:rPr>
        <w:t>تربيتهم لا على معاقبتهم.</w:t>
      </w:r>
    </w:p>
    <w:p w:rsidR="008E2054" w:rsidRDefault="00FA0694" w:rsidP="00FA0694">
      <w:pPr>
        <w:bidi/>
        <w:rPr>
          <w:rFonts w:ascii="Simplified Arabic" w:hAnsi="Simplified Arabic" w:cs="Simplified Arabic"/>
          <w:sz w:val="32"/>
          <w:szCs w:val="32"/>
          <w:rtl/>
          <w:lang w:bidi="ar-DZ"/>
        </w:rPr>
      </w:pPr>
      <w:r w:rsidRPr="00FA0694">
        <w:rPr>
          <w:rFonts w:ascii="Simplified Arabic" w:hAnsi="Simplified Arabic" w:cs="Simplified Arabic" w:hint="cs"/>
          <w:b/>
          <w:bCs/>
          <w:sz w:val="32"/>
          <w:szCs w:val="32"/>
          <w:u w:val="single"/>
          <w:rtl/>
          <w:lang w:bidi="ar-DZ"/>
        </w:rPr>
        <w:t>*البيداغوجيا:</w:t>
      </w:r>
      <w:r>
        <w:rPr>
          <w:rFonts w:ascii="Simplified Arabic" w:hAnsi="Simplified Arabic" w:cs="Simplified Arabic" w:hint="cs"/>
          <w:sz w:val="32"/>
          <w:szCs w:val="32"/>
          <w:rtl/>
          <w:lang w:bidi="ar-DZ"/>
        </w:rPr>
        <w:t xml:space="preserve"> مجموعة الطرائق والتقنيات والخطوات التي تميز تعلم مادة معينة، بيداغوجية القراءة- الحساب- العلوم.</w:t>
      </w:r>
    </w:p>
    <w:p w:rsidR="00FA0694" w:rsidRDefault="00FA0694" w:rsidP="00FA069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وهو مصطلح عام يحدد من ناحية علم وفن التدريس ومن ناحية أخرى طريقة التدريس، وتستعمل في معناها الضيق لتحديد التقنيات البيداغوجية.</w:t>
      </w:r>
    </w:p>
    <w:p w:rsidR="00FA0694" w:rsidRPr="00FA0694" w:rsidRDefault="00FA0694" w:rsidP="00FA0694">
      <w:pPr>
        <w:bidi/>
        <w:rPr>
          <w:rFonts w:ascii="Simplified Arabic" w:hAnsi="Simplified Arabic" w:cs="Simplified Arabic"/>
          <w:b/>
          <w:bCs/>
          <w:sz w:val="32"/>
          <w:szCs w:val="32"/>
          <w:u w:val="single"/>
          <w:rtl/>
          <w:lang w:bidi="ar-DZ"/>
        </w:rPr>
      </w:pPr>
      <w:r>
        <w:rPr>
          <w:rFonts w:ascii="Simplified Arabic" w:hAnsi="Simplified Arabic" w:cs="Simplified Arabic" w:hint="cs"/>
          <w:sz w:val="32"/>
          <w:szCs w:val="32"/>
          <w:rtl/>
          <w:lang w:bidi="ar-DZ"/>
        </w:rPr>
        <w:t>*</w:t>
      </w:r>
      <w:r w:rsidRPr="00FA0694">
        <w:rPr>
          <w:rFonts w:ascii="Simplified Arabic" w:hAnsi="Simplified Arabic" w:cs="Simplified Arabic" w:hint="cs"/>
          <w:b/>
          <w:bCs/>
          <w:sz w:val="32"/>
          <w:szCs w:val="32"/>
          <w:u w:val="single"/>
          <w:rtl/>
          <w:lang w:bidi="ar-DZ"/>
        </w:rPr>
        <w:t xml:space="preserve">أنواع البيداغوجيا: </w:t>
      </w:r>
    </w:p>
    <w:p w:rsidR="00FA0694" w:rsidRDefault="00FA0694" w:rsidP="00FA069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FA0694">
        <w:rPr>
          <w:rFonts w:ascii="Simplified Arabic" w:hAnsi="Simplified Arabic" w:cs="Simplified Arabic" w:hint="cs"/>
          <w:b/>
          <w:bCs/>
          <w:sz w:val="32"/>
          <w:szCs w:val="32"/>
          <w:u w:val="single"/>
          <w:rtl/>
          <w:lang w:bidi="ar-DZ"/>
        </w:rPr>
        <w:t>بيداغوجيا عامة:</w:t>
      </w:r>
      <w:r>
        <w:rPr>
          <w:rFonts w:ascii="Simplified Arabic" w:hAnsi="Simplified Arabic" w:cs="Simplified Arabic" w:hint="cs"/>
          <w:sz w:val="32"/>
          <w:szCs w:val="32"/>
          <w:rtl/>
          <w:lang w:bidi="ar-DZ"/>
        </w:rPr>
        <w:t xml:space="preserve"> كل ما يدخل ضمن العلاقة بين المعلم و المتعلم.</w:t>
      </w:r>
    </w:p>
    <w:p w:rsidR="00FA0694" w:rsidRDefault="00FA0694" w:rsidP="00FA0694">
      <w:pPr>
        <w:bidi/>
        <w:rPr>
          <w:rFonts w:ascii="Simplified Arabic" w:hAnsi="Simplified Arabic" w:cs="Simplified Arabic"/>
          <w:sz w:val="32"/>
          <w:szCs w:val="32"/>
          <w:rtl/>
          <w:lang w:bidi="ar-DZ"/>
        </w:rPr>
      </w:pPr>
      <w:r w:rsidRPr="00FA0694">
        <w:rPr>
          <w:rFonts w:ascii="Simplified Arabic" w:hAnsi="Simplified Arabic" w:cs="Simplified Arabic" w:hint="cs"/>
          <w:b/>
          <w:bCs/>
          <w:sz w:val="32"/>
          <w:szCs w:val="32"/>
          <w:u w:val="single"/>
          <w:rtl/>
          <w:lang w:bidi="ar-DZ"/>
        </w:rPr>
        <w:t>-بيداغوجيا خاصة</w:t>
      </w:r>
      <w:r>
        <w:rPr>
          <w:rFonts w:ascii="Simplified Arabic" w:hAnsi="Simplified Arabic" w:cs="Simplified Arabic" w:hint="cs"/>
          <w:sz w:val="32"/>
          <w:szCs w:val="32"/>
          <w:rtl/>
          <w:lang w:bidi="ar-DZ"/>
        </w:rPr>
        <w:t>: تتضمن طريقة التعلم حسب المادة المدروسة.</w:t>
      </w:r>
    </w:p>
    <w:p w:rsidR="00FA0694" w:rsidRDefault="00FA0694" w:rsidP="00FA069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w:t>
      </w:r>
      <w:proofErr w:type="gramStart"/>
      <w:r>
        <w:rPr>
          <w:rFonts w:ascii="Simplified Arabic" w:hAnsi="Simplified Arabic" w:cs="Simplified Arabic" w:hint="cs"/>
          <w:sz w:val="32"/>
          <w:szCs w:val="32"/>
          <w:rtl/>
          <w:lang w:bidi="ar-DZ"/>
        </w:rPr>
        <w:t>هي</w:t>
      </w:r>
      <w:proofErr w:type="gramEnd"/>
      <w:r>
        <w:rPr>
          <w:rFonts w:ascii="Simplified Arabic" w:hAnsi="Simplified Arabic" w:cs="Simplified Arabic" w:hint="cs"/>
          <w:sz w:val="32"/>
          <w:szCs w:val="32"/>
          <w:rtl/>
          <w:lang w:bidi="ar-DZ"/>
        </w:rPr>
        <w:t xml:space="preserve"> نظرية تطبيقية للتربية تستمد مفاهيمها من علم النفس (نظريات التعلم- علم النفس التكويني- علم النفس الاجتماعي- علم الاجتماع التربوي).</w:t>
      </w:r>
    </w:p>
    <w:p w:rsidR="00FA0694" w:rsidRDefault="00FA0694" w:rsidP="000B0AE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-تهتم باختبار طرق العمل و التدريس والوسائل والتقنيات والتقويم و مختلف العناصر </w:t>
      </w:r>
      <w:r w:rsidR="000B0AE8">
        <w:rPr>
          <w:rFonts w:ascii="Simplified Arabic" w:hAnsi="Simplified Arabic" w:cs="Simplified Arabic" w:hint="cs"/>
          <w:sz w:val="32"/>
          <w:szCs w:val="32"/>
          <w:rtl/>
          <w:lang w:bidi="ar-DZ"/>
        </w:rPr>
        <w:t>المتدخلة بشكل مباشر أو غير مباشر في وضعيات التعلم والتعليم.</w:t>
      </w:r>
    </w:p>
    <w:p w:rsidR="00FA0694" w:rsidRPr="000B0AE8" w:rsidRDefault="000B0AE8" w:rsidP="000B0AE8">
      <w:pPr>
        <w:bidi/>
        <w:rPr>
          <w:rFonts w:ascii="Simplified Arabic" w:hAnsi="Simplified Arabic" w:cs="Simplified Arabic"/>
          <w:b/>
          <w:bCs/>
          <w:sz w:val="32"/>
          <w:szCs w:val="32"/>
          <w:u w:val="single"/>
          <w:rtl/>
          <w:lang w:bidi="ar-DZ"/>
        </w:rPr>
      </w:pPr>
      <w:r>
        <w:rPr>
          <w:rFonts w:ascii="Simplified Arabic" w:hAnsi="Simplified Arabic" w:cs="Simplified Arabic" w:hint="cs"/>
          <w:sz w:val="32"/>
          <w:szCs w:val="32"/>
          <w:rtl/>
          <w:lang w:bidi="ar-DZ"/>
        </w:rPr>
        <w:t>*</w:t>
      </w:r>
      <w:r w:rsidRPr="000B0AE8">
        <w:rPr>
          <w:rFonts w:ascii="Simplified Arabic" w:hAnsi="Simplified Arabic" w:cs="Simplified Arabic" w:hint="cs"/>
          <w:b/>
          <w:bCs/>
          <w:sz w:val="32"/>
          <w:szCs w:val="32"/>
          <w:u w:val="single"/>
          <w:rtl/>
          <w:lang w:bidi="ar-DZ"/>
        </w:rPr>
        <w:t>أبعاد البيداغوجيا:</w:t>
      </w:r>
    </w:p>
    <w:p w:rsidR="000B0AE8" w:rsidRDefault="000B0AE8" w:rsidP="000B0AE8">
      <w:pPr>
        <w:bidi/>
        <w:rPr>
          <w:rFonts w:ascii="Simplified Arabic" w:hAnsi="Simplified Arabic" w:cs="Simplified Arabic"/>
          <w:sz w:val="32"/>
          <w:szCs w:val="32"/>
          <w:rtl/>
          <w:lang w:bidi="ar-DZ"/>
        </w:rPr>
      </w:pPr>
      <w:r w:rsidRPr="000B0AE8">
        <w:rPr>
          <w:rFonts w:ascii="Simplified Arabic" w:hAnsi="Simplified Arabic" w:cs="Simplified Arabic" w:hint="cs"/>
          <w:b/>
          <w:bCs/>
          <w:sz w:val="32"/>
          <w:szCs w:val="32"/>
          <w:u w:val="single"/>
          <w:rtl/>
          <w:lang w:bidi="ar-DZ"/>
        </w:rPr>
        <w:t>*البيداغوجيا النظرية:</w:t>
      </w:r>
      <w:r>
        <w:rPr>
          <w:rFonts w:ascii="Simplified Arabic" w:hAnsi="Simplified Arabic" w:cs="Simplified Arabic" w:hint="cs"/>
          <w:sz w:val="32"/>
          <w:szCs w:val="32"/>
          <w:rtl/>
          <w:lang w:bidi="ar-DZ"/>
        </w:rPr>
        <w:t xml:space="preserve"> حقل من التفكير والمعرفة النظرية التي أفرزها تاريخ العلوم الإنسانية و تاريخ البيداغوجيا لفهم الظواهر المرتبطة بالتعليم و التعلم أو وصف الأفعال التربوية.</w:t>
      </w:r>
    </w:p>
    <w:p w:rsidR="000B0AE8" w:rsidRDefault="000B0AE8" w:rsidP="000B0AE8">
      <w:pPr>
        <w:bidi/>
        <w:rPr>
          <w:rFonts w:ascii="Simplified Arabic" w:hAnsi="Simplified Arabic" w:cs="Simplified Arabic"/>
          <w:sz w:val="32"/>
          <w:szCs w:val="32"/>
          <w:rtl/>
          <w:lang w:bidi="ar-DZ"/>
        </w:rPr>
      </w:pPr>
      <w:r w:rsidRPr="000B0AE8">
        <w:rPr>
          <w:rFonts w:ascii="Simplified Arabic" w:hAnsi="Simplified Arabic" w:cs="Simplified Arabic" w:hint="cs"/>
          <w:b/>
          <w:bCs/>
          <w:sz w:val="32"/>
          <w:szCs w:val="32"/>
          <w:u w:val="single"/>
          <w:rtl/>
          <w:lang w:bidi="ar-DZ"/>
        </w:rPr>
        <w:t>*البيداغوجيا التطبيقية:</w:t>
      </w:r>
      <w:r>
        <w:rPr>
          <w:rFonts w:ascii="Simplified Arabic" w:hAnsi="Simplified Arabic" w:cs="Simplified Arabic" w:hint="cs"/>
          <w:sz w:val="32"/>
          <w:szCs w:val="32"/>
          <w:rtl/>
          <w:lang w:bidi="ar-DZ"/>
        </w:rPr>
        <w:t xml:space="preserve"> تقوم بتحليل و تفسير الممارسات التي يقوم بها الفاعلون التربويون في وضعيات التعلم مرتكزين في ذلك على نموذج نظري.</w:t>
      </w:r>
    </w:p>
    <w:p w:rsidR="000B0AE8" w:rsidRDefault="000B0AE8" w:rsidP="000B0AE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0B0AE8">
        <w:rPr>
          <w:rFonts w:ascii="Simplified Arabic" w:hAnsi="Simplified Arabic" w:cs="Simplified Arabic" w:hint="cs"/>
          <w:b/>
          <w:bCs/>
          <w:sz w:val="32"/>
          <w:szCs w:val="32"/>
          <w:u w:val="single"/>
          <w:rtl/>
          <w:lang w:bidi="ar-DZ"/>
        </w:rPr>
        <w:t xml:space="preserve">البيداغوجيا </w:t>
      </w:r>
      <w:proofErr w:type="spellStart"/>
      <w:r w:rsidRPr="000B0AE8">
        <w:rPr>
          <w:rFonts w:ascii="Simplified Arabic" w:hAnsi="Simplified Arabic" w:cs="Simplified Arabic" w:hint="cs"/>
          <w:b/>
          <w:bCs/>
          <w:sz w:val="32"/>
          <w:szCs w:val="32"/>
          <w:u w:val="single"/>
          <w:rtl/>
          <w:lang w:bidi="ar-DZ"/>
        </w:rPr>
        <w:t>التدخلية</w:t>
      </w:r>
      <w:proofErr w:type="spellEnd"/>
      <w:r w:rsidRPr="000B0AE8">
        <w:rPr>
          <w:rFonts w:ascii="Simplified Arabic" w:hAnsi="Simplified Arabic" w:cs="Simplified Arabic" w:hint="cs"/>
          <w:b/>
          <w:bCs/>
          <w:sz w:val="32"/>
          <w:szCs w:val="32"/>
          <w:u w:val="single"/>
          <w:rtl/>
          <w:lang w:bidi="ar-DZ"/>
        </w:rPr>
        <w:t xml:space="preserve"> أو التوجيهية: </w:t>
      </w:r>
      <w:r>
        <w:rPr>
          <w:rFonts w:ascii="Simplified Arabic" w:hAnsi="Simplified Arabic" w:cs="Simplified Arabic" w:hint="cs"/>
          <w:sz w:val="32"/>
          <w:szCs w:val="32"/>
          <w:rtl/>
          <w:lang w:bidi="ar-DZ"/>
        </w:rPr>
        <w:t>تأخذ على عاتقها توجيه الفاعلين التربويين نحو الاختيارات التعليمية الفعالة على شكل مقاربات و مناهج معينة ،مقاربة الكفايات ،الأهداف.</w:t>
      </w:r>
    </w:p>
    <w:p w:rsidR="00FA0694" w:rsidRDefault="00FA0694" w:rsidP="00FA0694">
      <w:pPr>
        <w:bidi/>
        <w:rPr>
          <w:rFonts w:ascii="Simplified Arabic" w:hAnsi="Simplified Arabic" w:cs="Simplified Arabic"/>
          <w:sz w:val="32"/>
          <w:szCs w:val="32"/>
          <w:rtl/>
          <w:lang w:bidi="ar-DZ"/>
        </w:rPr>
      </w:pPr>
    </w:p>
    <w:p w:rsidR="00FA0694" w:rsidRPr="007D5A8B" w:rsidRDefault="00FA0694" w:rsidP="00FA0694">
      <w:pPr>
        <w:bidi/>
        <w:rPr>
          <w:rFonts w:ascii="Simplified Arabic" w:hAnsi="Simplified Arabic" w:cs="Simplified Arabic"/>
          <w:sz w:val="32"/>
          <w:szCs w:val="32"/>
          <w:lang w:bidi="ar-DZ"/>
        </w:rPr>
      </w:pPr>
    </w:p>
    <w:sectPr w:rsidR="00FA0694" w:rsidRPr="007D5A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8B"/>
    <w:rsid w:val="000B0AE8"/>
    <w:rsid w:val="00196AAA"/>
    <w:rsid w:val="002B644D"/>
    <w:rsid w:val="00442AC1"/>
    <w:rsid w:val="004E2058"/>
    <w:rsid w:val="0067344A"/>
    <w:rsid w:val="007D5A8B"/>
    <w:rsid w:val="008E2054"/>
    <w:rsid w:val="00A8717C"/>
    <w:rsid w:val="00FA06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407</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5</cp:revision>
  <dcterms:created xsi:type="dcterms:W3CDTF">2024-04-17T07:13:00Z</dcterms:created>
  <dcterms:modified xsi:type="dcterms:W3CDTF">2024-04-17T08:44:00Z</dcterms:modified>
</cp:coreProperties>
</file>