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AD" w:rsidRDefault="005670AD" w:rsidP="00EA564B">
      <w:pPr>
        <w:rPr>
          <w:rtl/>
          <w:lang w:bidi="ar-DZ"/>
        </w:rPr>
      </w:pPr>
      <w:r>
        <w:rPr>
          <w:noProof/>
          <w:rtl/>
        </w:rPr>
        <w:pict>
          <v:roundrect id="_x0000_s1028" style="position:absolute;margin-left:425.45pt;margin-top:-26.6pt;width:60.2pt;height:72.75pt;z-index:251660288" arcsize="10923f">
            <v:textbox>
              <w:txbxContent>
                <w:p w:rsidR="00EA564B" w:rsidRDefault="00EA564B">
                  <w:pPr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A321FD">
                    <w:rPr>
                      <w:rFonts w:hint="cs"/>
                      <w:b/>
                      <w:bCs/>
                      <w:rtl/>
                      <w:lang w:bidi="ar-DZ"/>
                    </w:rPr>
                    <w:t>تعريف</w:t>
                  </w:r>
                  <w:proofErr w:type="gramEnd"/>
                  <w:r w:rsidRPr="00A321FD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عقد النشر </w:t>
                  </w:r>
                </w:p>
                <w:p w:rsidR="00A9555E" w:rsidRPr="00A321FD" w:rsidRDefault="00A9555E" w:rsidP="00A9555E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1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48" type="#_x0000_t188" style="position:absolute;margin-left:37.9pt;margin-top:-61.1pt;width:295.5pt;height:34.5pt;z-index:251679744">
            <v:textbox>
              <w:txbxContent>
                <w:p w:rsidR="00A9555E" w:rsidRPr="00A9555E" w:rsidRDefault="00A9555E" w:rsidP="00A9555E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 w:rsidRPr="00A9555E">
                    <w:rPr>
                      <w:rFonts w:hint="cs"/>
                      <w:b/>
                      <w:bCs/>
                      <w:rtl/>
                      <w:lang w:bidi="ar-DZ"/>
                    </w:rPr>
                    <w:t>عقد النشر في الأمر 03/05 المتعلق بحقوق المؤلف و الحقوق المجاورة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oval id="_x0000_s1027" style="position:absolute;margin-left:20.65pt;margin-top:-16.85pt;width:396.75pt;height:96.75pt;flip:y;z-index:251659264">
            <v:textbox>
              <w:txbxContent>
                <w:p w:rsidR="00EA564B" w:rsidRDefault="00EA564B" w:rsidP="00EA564B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هو العقد الذي يتنازل بموجبه المؤلف للناشر عن حق استنساخ عدة نسخ من المصنف حسب شروط متفق عليها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مسيقا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مقابل مكافئة للقيام بنشرها و توزيعها على الجمهور لحساب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الناشرسواء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بطريق الطباعة الخطية أو التسجيل السمعي أو سمعي بصري المادة 84 من الأمر 03/05</w:t>
                  </w:r>
                </w:p>
                <w:p w:rsidR="00EA564B" w:rsidRDefault="00EA564B"/>
              </w:txbxContent>
            </v:textbox>
          </v:oval>
        </w:pict>
      </w:r>
      <w:r>
        <w:rPr>
          <w:noProof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margin-left:383.5pt;margin-top:-4.5pt;width:41.95pt;height:16.15pt;rotation:-2582162fd;z-index:251658240"/>
        </w:pict>
      </w:r>
    </w:p>
    <w:p w:rsidR="00EA564B" w:rsidRDefault="00EA564B">
      <w:pPr>
        <w:rPr>
          <w:rtl/>
          <w:lang w:bidi="ar-DZ"/>
        </w:rPr>
      </w:pPr>
    </w:p>
    <w:p w:rsidR="00EA564B" w:rsidRDefault="005670AD">
      <w:pPr>
        <w:rPr>
          <w:rtl/>
          <w:lang w:bidi="ar-DZ"/>
        </w:rPr>
      </w:pPr>
      <w:r>
        <w:rPr>
          <w:noProof/>
          <w:rtl/>
        </w:rPr>
        <w:pict>
          <v:roundrect id="_x0000_s1031" style="position:absolute;margin-left:195.4pt;margin-top:13.55pt;width:193.5pt;height:235.5pt;z-index:251663360" arcsize="10923f">
            <v:textbox>
              <w:txbxContent>
                <w:p w:rsidR="00EA564B" w:rsidRDefault="00EA564B" w:rsidP="00EA564B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*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نوغ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الحقوق و طابعها</w:t>
                  </w:r>
                  <w:r w:rsidR="00515265">
                    <w:rPr>
                      <w:rFonts w:hint="cs"/>
                      <w:rtl/>
                      <w:lang w:bidi="ar-DZ"/>
                    </w:rPr>
                    <w:t>(استئثاري أو غير استئثاري )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  <w:p w:rsidR="00EA564B" w:rsidRDefault="00EA564B" w:rsidP="00EA564B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*المكافئة (تحديدها أو 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تحديد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معيار تحديدها)</w:t>
                  </w:r>
                </w:p>
                <w:p w:rsidR="00EA564B" w:rsidRDefault="00EA564B" w:rsidP="00EA564B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*عدد النسخ</w:t>
                  </w:r>
                </w:p>
                <w:p w:rsidR="00EA564B" w:rsidRDefault="00EA564B" w:rsidP="00EA564B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*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مدو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التنازل</w:t>
                  </w:r>
                </w:p>
                <w:p w:rsidR="00EA564B" w:rsidRDefault="00EA564B" w:rsidP="00EA564B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*النطاق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الافليمي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للاستغلال</w:t>
                  </w:r>
                </w:p>
                <w:p w:rsidR="00EA564B" w:rsidRDefault="00EA564B" w:rsidP="00EA564B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*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الشكل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المناسب للمصنف</w:t>
                  </w:r>
                </w:p>
                <w:p w:rsidR="00EA564B" w:rsidRDefault="00EA564B" w:rsidP="00EA564B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*اجل 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تسليم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المصنف إذا لم يكن في حوزة المؤلف</w:t>
                  </w:r>
                </w:p>
                <w:p w:rsidR="00EA564B" w:rsidRDefault="00EA564B" w:rsidP="00EA564B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*تاريخ الشروع في 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تشره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و توزيعه</w:t>
                  </w:r>
                </w:p>
              </w:txbxContent>
            </v:textbox>
          </v:roundrect>
        </w:pict>
      </w:r>
    </w:p>
    <w:p w:rsidR="00EA564B" w:rsidRDefault="005670AD">
      <w:pPr>
        <w:rPr>
          <w:rtl/>
          <w:lang w:bidi="ar-DZ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00.9pt;margin-top:15.25pt;width:34.5pt;height:16.5pt;flip:x;z-index:251662336" o:connectortype="straight">
            <v:stroke endarrow="block"/>
          </v:shape>
        </w:pict>
      </w:r>
      <w:r>
        <w:rPr>
          <w:noProof/>
          <w:rtl/>
        </w:rPr>
        <w:pict>
          <v:rect id="_x0000_s1029" style="position:absolute;margin-left:435.4pt;margin-top:6.25pt;width:1in;height:25.5pt;z-index:251661312">
            <v:textbox>
              <w:txbxContent>
                <w:p w:rsidR="00EA564B" w:rsidRPr="00A9555E" w:rsidRDefault="00A9555E" w:rsidP="00A9555E">
                  <w:pPr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2 - </w:t>
                  </w:r>
                  <w:proofErr w:type="gramStart"/>
                  <w:r w:rsidR="00EA564B" w:rsidRPr="00A9555E">
                    <w:rPr>
                      <w:rFonts w:hint="cs"/>
                      <w:b/>
                      <w:bCs/>
                      <w:rtl/>
                      <w:lang w:bidi="ar-DZ"/>
                    </w:rPr>
                    <w:t>مضمونه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  </w:t>
                  </w:r>
                </w:p>
              </w:txbxContent>
            </v:textbox>
          </v:rect>
        </w:pict>
      </w:r>
    </w:p>
    <w:p w:rsidR="00EA564B" w:rsidRDefault="00EA564B">
      <w:pPr>
        <w:rPr>
          <w:rtl/>
          <w:lang w:bidi="ar-DZ"/>
        </w:rPr>
      </w:pPr>
    </w:p>
    <w:p w:rsidR="00EA564B" w:rsidRDefault="005670AD">
      <w:pPr>
        <w:rPr>
          <w:rtl/>
          <w:lang w:bidi="ar-DZ"/>
        </w:rPr>
      </w:pPr>
      <w:r>
        <w:rPr>
          <w:noProof/>
          <w:rtl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3" type="#_x0000_t72" style="position:absolute;margin-left:43.9pt;margin-top:7.4pt;width:90pt;height:102pt;z-index:251665408">
            <v:textbox>
              <w:txbxContent>
                <w:p w:rsidR="00EA564B" w:rsidRPr="00EA564B" w:rsidRDefault="00EA564B">
                  <w:pPr>
                    <w:rPr>
                      <w:b/>
                      <w:bCs/>
                      <w:lang w:bidi="ar-DZ"/>
                    </w:rPr>
                  </w:pPr>
                  <w:proofErr w:type="gramStart"/>
                  <w:r w:rsidRPr="00EA564B">
                    <w:rPr>
                      <w:rFonts w:hint="cs"/>
                      <w:b/>
                      <w:bCs/>
                      <w:rtl/>
                      <w:lang w:bidi="ar-DZ"/>
                    </w:rPr>
                    <w:t>البطلان</w:t>
                  </w:r>
                  <w:proofErr w:type="gramEnd"/>
                </w:p>
              </w:txbxContent>
            </v:textbox>
          </v:shape>
        </w:pict>
      </w:r>
      <w:r>
        <w:rPr>
          <w:noProof/>
          <w:rtl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32" type="#_x0000_t79" style="position:absolute;margin-left:154.15pt;margin-top:11.15pt;width:48pt;height:1in;rotation:17045477fd;z-index:251664384">
            <v:textbox>
              <w:txbxContent>
                <w:p w:rsidR="00EA564B" w:rsidRDefault="00EA564B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عدم تحديد المضمون </w:t>
                  </w:r>
                </w:p>
              </w:txbxContent>
            </v:textbox>
          </v:shape>
        </w:pict>
      </w:r>
    </w:p>
    <w:p w:rsidR="00EA564B" w:rsidRDefault="00EA564B">
      <w:pPr>
        <w:rPr>
          <w:rtl/>
          <w:lang w:bidi="ar-DZ"/>
        </w:rPr>
      </w:pPr>
    </w:p>
    <w:p w:rsidR="00EA564B" w:rsidRDefault="00EA564B">
      <w:pPr>
        <w:rPr>
          <w:rtl/>
          <w:lang w:bidi="ar-DZ"/>
        </w:rPr>
      </w:pPr>
    </w:p>
    <w:p w:rsidR="00EA564B" w:rsidRDefault="00EA564B">
      <w:pPr>
        <w:rPr>
          <w:rtl/>
          <w:lang w:bidi="ar-DZ"/>
        </w:rPr>
      </w:pPr>
    </w:p>
    <w:p w:rsidR="00EA564B" w:rsidRDefault="00EA564B">
      <w:pPr>
        <w:rPr>
          <w:rtl/>
          <w:lang w:bidi="ar-DZ"/>
        </w:rPr>
      </w:pPr>
    </w:p>
    <w:p w:rsidR="00EA564B" w:rsidRDefault="00515265">
      <w:pPr>
        <w:rPr>
          <w:rtl/>
          <w:lang w:bidi="ar-DZ"/>
        </w:rPr>
      </w:pPr>
      <w:r>
        <w:rPr>
          <w:noProof/>
          <w:rtl/>
        </w:rPr>
        <w:pict>
          <v:shape id="_x0000_s1046" type="#_x0000_t66" style="position:absolute;margin-left:134.65pt;margin-top:486.95pt;width:53.25pt;height:10.9pt;z-index:251677696"/>
        </w:pict>
      </w:r>
      <w:r>
        <w:rPr>
          <w:noProof/>
          <w:rtl/>
        </w:rPr>
        <w:pict>
          <v:rect id="_x0000_s1047" style="position:absolute;margin-left:-14.6pt;margin-top:304.7pt;width:138pt;height:212.25pt;z-index:251678720">
            <v:textbox>
              <w:txbxContent>
                <w:p w:rsidR="004B3DAC" w:rsidRDefault="004B3DAC" w:rsidP="00A321FD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-عدد النسخ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المبيعة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  <w:p w:rsidR="004B3DAC" w:rsidRDefault="004B3DAC" w:rsidP="00A321FD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-عدد النسخ المتفق على سحبها </w:t>
                  </w:r>
                </w:p>
                <w:p w:rsidR="004B3DAC" w:rsidRDefault="004B3DAC" w:rsidP="00A321FD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-تاريخ السحب</w:t>
                  </w:r>
                </w:p>
                <w:p w:rsidR="004B3DAC" w:rsidRDefault="004B3DAC" w:rsidP="00A321FD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-عدد نسخ المصنف المخزونة </w:t>
                  </w:r>
                </w:p>
                <w:p w:rsidR="004B3DAC" w:rsidRDefault="004B3DAC" w:rsidP="00A321FD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-عدد نسخ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المسنف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التالفة أو الفاسدة </w:t>
                  </w:r>
                </w:p>
                <w:p w:rsidR="004B3DAC" w:rsidRDefault="004B3DAC" w:rsidP="00A321FD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- مبلغ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الأتاوة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المستحقة </w:t>
                  </w:r>
                </w:p>
                <w:p w:rsidR="00A321FD" w:rsidRDefault="004B3DAC" w:rsidP="00A321FD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-مبلغ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الأتاوة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المدفوعة</w:t>
                  </w:r>
                </w:p>
                <w:p w:rsidR="004B3DAC" w:rsidRDefault="00A321FD" w:rsidP="00A321FD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-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بفية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الأتاوى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الطلوب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دفعها للمؤلف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وكيقيات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دفعها </w:t>
                  </w:r>
                  <w:r w:rsidR="004B3DAC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oundrect id="_x0000_s1041" style="position:absolute;margin-left:327.4pt;margin-top:178.7pt;width:193.5pt;height:180.75pt;z-index:251672576" arcsize="10923f">
            <v:textbox>
              <w:txbxContent>
                <w:p w:rsidR="00515265" w:rsidRDefault="00515265" w:rsidP="004B3DAC">
                  <w:pPr>
                    <w:jc w:val="right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*تسليم المصنف +ضمان التعرض و 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الاستحقاق</w:t>
                  </w:r>
                  <w:proofErr w:type="gramEnd"/>
                </w:p>
                <w:p w:rsidR="004B3DAC" w:rsidRDefault="004B3DAC" w:rsidP="004B3DAC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*طبع النسخ المتفق عليها </w:t>
                  </w:r>
                </w:p>
                <w:p w:rsidR="004B3DAC" w:rsidRDefault="004B3DAC" w:rsidP="004B3DAC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*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توقيغ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قسيمة الإذن بسحب نسخ المصنف </w:t>
                  </w:r>
                </w:p>
                <w:p w:rsidR="004B3DAC" w:rsidRDefault="004B3DAC" w:rsidP="004B3DAC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* تحمل تكلفة 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التعديلات  إن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وجدت</w:t>
                  </w:r>
                </w:p>
                <w:p w:rsidR="00632BCD" w:rsidRDefault="00632BCD" w:rsidP="004B3DAC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*تسليم </w:t>
                  </w:r>
                  <w:r w:rsidRPr="00632BCD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رخصة </w:t>
                  </w:r>
                  <w:proofErr w:type="spellStart"/>
                  <w:r w:rsidRPr="00632BCD">
                    <w:rPr>
                      <w:rFonts w:hint="cs"/>
                      <w:b/>
                      <w:bCs/>
                      <w:rtl/>
                      <w:lang w:bidi="ar-DZ"/>
                    </w:rPr>
                    <w:t>الابلاغ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إلى الجمهور في حال المصنف المتعلق بالتمثيل أو البث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الاذاعي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او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السمعي البصري ث 99</w:t>
                  </w:r>
                </w:p>
                <w:p w:rsidR="00632BCD" w:rsidRDefault="00632BCD" w:rsidP="004B3DAC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rtl/>
        </w:rPr>
        <w:pict>
          <v:roundrect id="_x0000_s1045" style="position:absolute;margin-left:189.6pt;margin-top:323.45pt;width:211.3pt;height:208.5pt;z-index:251676672" arcsize="10923f">
            <v:textbox>
              <w:txbxContent>
                <w:p w:rsidR="00515265" w:rsidRDefault="004B3DAC" w:rsidP="00A321FD">
                  <w:pPr>
                    <w:jc w:val="right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*</w:t>
                  </w:r>
                  <w:proofErr w:type="spellStart"/>
                  <w:r w:rsidR="00515265">
                    <w:rPr>
                      <w:rFonts w:hint="cs"/>
                      <w:rtl/>
                      <w:lang w:bidi="ar-DZ"/>
                    </w:rPr>
                    <w:t>الاتزام</w:t>
                  </w:r>
                  <w:proofErr w:type="spellEnd"/>
                  <w:r w:rsidR="00515265">
                    <w:rPr>
                      <w:rFonts w:hint="cs"/>
                      <w:rtl/>
                      <w:lang w:bidi="ar-DZ"/>
                    </w:rPr>
                    <w:t xml:space="preserve"> بنشر المصنف</w:t>
                  </w:r>
                </w:p>
                <w:p w:rsidR="004B3DAC" w:rsidRDefault="004B3DAC" w:rsidP="00A321FD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عدم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ادخال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تعديلات على المصنف بدون إذن المؤلف</w:t>
                  </w:r>
                </w:p>
                <w:p w:rsidR="004B3DAC" w:rsidRDefault="004B3DAC" w:rsidP="00A321FD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*ذكر اسم المؤلف على المصنف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أواسمه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المستعار </w:t>
                  </w:r>
                  <w:r w:rsidR="00515265">
                    <w:rPr>
                      <w:rFonts w:hint="cs"/>
                      <w:rtl/>
                      <w:lang w:bidi="ar-DZ"/>
                    </w:rPr>
                    <w:t xml:space="preserve">واحترام </w:t>
                  </w:r>
                  <w:proofErr w:type="spellStart"/>
                  <w:r w:rsidR="00515265">
                    <w:rPr>
                      <w:rFonts w:hint="cs"/>
                      <w:rtl/>
                      <w:lang w:bidi="ar-DZ"/>
                    </w:rPr>
                    <w:t>الحفوف</w:t>
                  </w:r>
                  <w:proofErr w:type="spellEnd"/>
                  <w:r w:rsidR="00515265">
                    <w:rPr>
                      <w:rFonts w:hint="cs"/>
                      <w:rtl/>
                      <w:lang w:bidi="ar-DZ"/>
                    </w:rPr>
                    <w:t xml:space="preserve"> الأدبية </w:t>
                  </w:r>
                </w:p>
                <w:p w:rsidR="004B3DAC" w:rsidRDefault="004B3DAC" w:rsidP="00A321FD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*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ارجاع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المصف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إلى المؤلف فور الانتهاء من العقد</w:t>
                  </w:r>
                </w:p>
                <w:p w:rsidR="004B3DAC" w:rsidRDefault="004B3DAC" w:rsidP="00A321FD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*دفع المكافئة 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المتفق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عليها </w:t>
                  </w:r>
                </w:p>
                <w:p w:rsidR="004B3DAC" w:rsidRDefault="004B3DAC" w:rsidP="00A321FD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*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ارسال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سنويا إلى المؤلف كشفا عن الحسابات</w:t>
                  </w:r>
                  <w:r w:rsidR="00A321FD">
                    <w:rPr>
                      <w:rFonts w:hint="cs"/>
                      <w:rtl/>
                      <w:lang w:bidi="ar-DZ"/>
                    </w:rPr>
                    <w:t xml:space="preserve"> م 97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4" type="#_x0000_t106" style="position:absolute;margin-left:430.7pt;margin-top:359.45pt;width:95.45pt;height:80.25pt;z-index:251675648" adj="1018,24184">
            <v:textbox>
              <w:txbxContent>
                <w:p w:rsidR="004B3DAC" w:rsidRPr="00A321FD" w:rsidRDefault="00A9555E" w:rsidP="00A321FD">
                  <w:pPr>
                    <w:jc w:val="right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5-</w:t>
                  </w:r>
                  <w:proofErr w:type="gramStart"/>
                  <w:r w:rsidR="004B3DAC" w:rsidRPr="00A321FD">
                    <w:rPr>
                      <w:rFonts w:hint="cs"/>
                      <w:b/>
                      <w:bCs/>
                      <w:rtl/>
                      <w:lang w:bidi="ar-DZ"/>
                    </w:rPr>
                    <w:t>التزامات</w:t>
                  </w:r>
                  <w:proofErr w:type="gramEnd"/>
                  <w:r w:rsidR="004B3DAC" w:rsidRPr="00A321FD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الناشر</w:t>
                  </w:r>
                </w:p>
              </w:txbxContent>
            </v:textbox>
          </v:shape>
        </w:pict>
      </w:r>
      <w:r w:rsidR="005670AD">
        <w:rPr>
          <w:noProof/>
          <w:rtl/>
        </w:rPr>
        <w:pict>
          <v:rect id="_x0000_s1043" style="position:absolute;margin-left:-14.6pt;margin-top:227.45pt;width:243.75pt;height:59.25pt;z-index:251674624">
            <v:textbox>
              <w:txbxContent>
                <w:p w:rsidR="004B3DAC" w:rsidRDefault="004B3DAC" w:rsidP="00A321FD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*الحصول على قيمة التعديلات 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إن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وجدت </w:t>
                  </w:r>
                </w:p>
                <w:p w:rsidR="00A321FD" w:rsidRDefault="00A321FD" w:rsidP="00A321FD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*تسليم المصنف في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الأجال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المحددة و الشكل المتفق عليه </w:t>
                  </w:r>
                </w:p>
              </w:txbxContent>
            </v:textbox>
          </v:rect>
        </w:pict>
      </w:r>
      <w:r w:rsidR="005670AD">
        <w:rPr>
          <w:noProof/>
          <w:rtl/>
        </w:rPr>
        <w:pict>
          <v:shape id="_x0000_s1042" type="#_x0000_t106" style="position:absolute;margin-left:241.9pt;margin-top:186.2pt;width:1in;height:48pt;z-index:251673600">
            <v:textbox>
              <w:txbxContent>
                <w:p w:rsidR="004B3DAC" w:rsidRPr="00A321FD" w:rsidRDefault="004B3DAC" w:rsidP="00A321FD">
                  <w:pPr>
                    <w:jc w:val="right"/>
                    <w:rPr>
                      <w:b/>
                      <w:bCs/>
                      <w:lang w:bidi="ar-DZ"/>
                    </w:rPr>
                  </w:pPr>
                  <w:proofErr w:type="gramStart"/>
                  <w:r w:rsidRPr="00A321FD">
                    <w:rPr>
                      <w:rFonts w:hint="cs"/>
                      <w:b/>
                      <w:bCs/>
                      <w:rtl/>
                      <w:lang w:bidi="ar-DZ"/>
                    </w:rPr>
                    <w:t>حقوق</w:t>
                  </w:r>
                  <w:proofErr w:type="gramEnd"/>
                  <w:r w:rsidRPr="00A321FD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الناشر </w:t>
                  </w:r>
                </w:p>
              </w:txbxContent>
            </v:textbox>
          </v:shape>
        </w:pict>
      </w:r>
      <w:r w:rsidR="005670AD">
        <w:rPr>
          <w:noProof/>
          <w:rtl/>
        </w:rPr>
        <w:pict>
          <v:shape id="_x0000_s1040" type="#_x0000_t106" style="position:absolute;margin-left:366.4pt;margin-top:150.2pt;width:125.25pt;height:28.5pt;z-index:251671552">
            <v:textbox>
              <w:txbxContent>
                <w:p w:rsidR="00811A2B" w:rsidRPr="00A321FD" w:rsidRDefault="00A9555E">
                  <w:pPr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4- </w:t>
                  </w:r>
                  <w:proofErr w:type="gramStart"/>
                  <w:r w:rsidR="00811A2B" w:rsidRPr="00A321FD">
                    <w:rPr>
                      <w:rFonts w:hint="cs"/>
                      <w:b/>
                      <w:bCs/>
                      <w:rtl/>
                      <w:lang w:bidi="ar-DZ"/>
                    </w:rPr>
                    <w:t>التزامات</w:t>
                  </w:r>
                  <w:proofErr w:type="gramEnd"/>
                  <w:r w:rsidR="00811A2B" w:rsidRPr="00A321FD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المؤلف </w:t>
                  </w:r>
                </w:p>
              </w:txbxContent>
            </v:textbox>
          </v:shape>
        </w:pict>
      </w:r>
      <w:r w:rsidR="005670AD">
        <w:rPr>
          <w:noProof/>
          <w:rtl/>
        </w:rPr>
        <w:pict>
          <v:roundrect id="_x0000_s1039" style="position:absolute;margin-left:-4.85pt;margin-top:48.95pt;width:139.5pt;height:173.25pt;z-index:251670528" arcsize="10923f">
            <v:textbox>
              <w:txbxContent>
                <w:p w:rsidR="003A286E" w:rsidRDefault="003A286E" w:rsidP="003A286E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*حق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ادخال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تعديلات غلى المصنف </w:t>
                  </w:r>
                </w:p>
                <w:p w:rsidR="003A286E" w:rsidRDefault="003A286E" w:rsidP="003A286E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*الحق في الحصول على المكافئة المتفق عليها و التي لا تقل عن 10بالمائة من سعر بيع نسخ المصنف للجمهور على أن لا تفوق النسبة 5 بالمائة على المصنفات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البيداغوجية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 المستعملة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لاغراض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التعليم و التكوين المادة 95 </w:t>
                  </w:r>
                </w:p>
              </w:txbxContent>
            </v:textbox>
          </v:roundrect>
        </w:pict>
      </w:r>
      <w:r w:rsidR="005670AD">
        <w:rPr>
          <w:noProof/>
          <w:rtl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8" type="#_x0000_t80" style="position:absolute;margin-left:1.15pt;margin-top:8.45pt;width:133.5pt;height:33pt;z-index:251669504">
            <v:textbox>
              <w:txbxContent>
                <w:p w:rsidR="003A286E" w:rsidRPr="00A321FD" w:rsidRDefault="00A9555E">
                  <w:pPr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3 -</w:t>
                  </w:r>
                  <w:r w:rsidR="003A286E" w:rsidRPr="00A321FD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حقوق المؤلف في عقد النشر </w:t>
                  </w:r>
                </w:p>
              </w:txbxContent>
            </v:textbox>
          </v:shape>
        </w:pict>
      </w:r>
      <w:r w:rsidR="005670AD">
        <w:rPr>
          <w:noProof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6" type="#_x0000_t96" style="position:absolute;margin-left:238.15pt;margin-top:79.7pt;width:109.5pt;height:52.5pt;z-index:251667456">
            <v:textbox>
              <w:txbxContent>
                <w:p w:rsidR="003A286E" w:rsidRDefault="003A286E"/>
              </w:txbxContent>
            </v:textbox>
          </v:shape>
        </w:pict>
      </w:r>
      <w:r w:rsidR="005670AD">
        <w:rPr>
          <w:noProof/>
          <w:rtl/>
        </w:rPr>
        <w:pict>
          <v:shape id="_x0000_s1037" type="#_x0000_t32" style="position:absolute;margin-left:425.45pt;margin-top:64.7pt;width:28.7pt;height:.05pt;flip:x;z-index:251668480" o:connectortype="straight">
            <v:stroke endarrow="block"/>
          </v:shape>
        </w:pict>
      </w:r>
      <w:r w:rsidR="005670AD">
        <w:rPr>
          <w:noProof/>
          <w:rtl/>
        </w:rPr>
        <w:pict>
          <v:shape id="_x0000_s1034" type="#_x0000_t106" style="position:absolute;margin-left:327.4pt;margin-top:28.7pt;width:189.75pt;height:87pt;z-index:251666432" adj="1059">
            <v:textbox>
              <w:txbxContent>
                <w:p w:rsidR="003A286E" w:rsidRPr="003A286E" w:rsidRDefault="003A286E" w:rsidP="003A286E">
                  <w:pPr>
                    <w:jc w:val="right"/>
                    <w:rPr>
                      <w:b/>
                      <w:bCs/>
                      <w:lang w:bidi="ar-DZ"/>
                    </w:rPr>
                  </w:pPr>
                  <w:r w:rsidRPr="003A286E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عدم استغلال المصنف في مدة سنة 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         حق الاسترداد + الحق في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التغويض</w:t>
                  </w:r>
                  <w:proofErr w:type="spellEnd"/>
                </w:p>
                <w:p w:rsidR="003A286E" w:rsidRPr="003A286E" w:rsidRDefault="003A286E" w:rsidP="003A286E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sectPr w:rsidR="00EA564B" w:rsidSect="00567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EA564B"/>
    <w:rsid w:val="003A286E"/>
    <w:rsid w:val="004B3DAC"/>
    <w:rsid w:val="00515265"/>
    <w:rsid w:val="00542B06"/>
    <w:rsid w:val="005670AD"/>
    <w:rsid w:val="00632BCD"/>
    <w:rsid w:val="006558FC"/>
    <w:rsid w:val="00811A2B"/>
    <w:rsid w:val="00943E25"/>
    <w:rsid w:val="00A321FD"/>
    <w:rsid w:val="00A9555E"/>
    <w:rsid w:val="00CA252A"/>
    <w:rsid w:val="00EA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allout" idref="#_x0000_s1044"/>
        <o:r id="V:Rule3" type="callout" idref="#_x0000_s1042"/>
        <o:r id="V:Rule4" type="callout" idref="#_x0000_s1040"/>
        <o:r id="V:Rule6" type="callout" idref="#_x0000_s1034"/>
        <o:r id="V:Rule7" type="connector" idref="#_x0000_s1030"/>
        <o:r id="V:Rule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0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7</cp:revision>
  <dcterms:created xsi:type="dcterms:W3CDTF">2025-03-04T04:58:00Z</dcterms:created>
  <dcterms:modified xsi:type="dcterms:W3CDTF">2025-03-04T09:02:00Z</dcterms:modified>
</cp:coreProperties>
</file>