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6B" w:rsidRDefault="00E1716B" w:rsidP="00E1716B">
      <w:pPr>
        <w:bidi/>
        <w:spacing w:line="240" w:lineRule="auto"/>
        <w:rPr>
          <w:rFonts w:ascii="Simplified Arabic" w:hAnsi="Simplified Arabic" w:cs="Simplified Arabic"/>
          <w:b/>
          <w:bCs/>
          <w:color w:val="000000"/>
          <w:sz w:val="28"/>
          <w:szCs w:val="28"/>
          <w:lang w:bidi="ar-DZ"/>
        </w:rPr>
      </w:pPr>
    </w:p>
    <w:p w:rsidR="00E1716B" w:rsidRDefault="00E1716B" w:rsidP="00E1716B">
      <w:pPr>
        <w:bidi/>
        <w:spacing w:line="240" w:lineRule="auto"/>
        <w:rPr>
          <w:rFonts w:ascii="Simplified Arabic" w:hAnsi="Simplified Arabic" w:cs="Simplified Arabic"/>
          <w:b/>
          <w:bCs/>
          <w:color w:val="000000"/>
          <w:sz w:val="28"/>
          <w:szCs w:val="28"/>
          <w:lang w:bidi="ar-DZ"/>
        </w:rPr>
      </w:pPr>
    </w:p>
    <w:p w:rsidR="00E1716B" w:rsidRDefault="00E1716B" w:rsidP="00E1716B">
      <w:pPr>
        <w:bidi/>
        <w:spacing w:line="240" w:lineRule="auto"/>
        <w:jc w:val="center"/>
        <w:rPr>
          <w:rFonts w:ascii="Simplified Arabic" w:hAnsi="Simplified Arabic" w:cs="Simplified Arabic"/>
          <w:b/>
          <w:bCs/>
          <w:color w:val="000000"/>
          <w:sz w:val="28"/>
          <w:szCs w:val="28"/>
          <w:lang w:bidi="ar-DZ"/>
        </w:rPr>
      </w:pPr>
      <w:r>
        <w:rPr>
          <w:noProof/>
        </w:rPr>
        <w:drawing>
          <wp:inline distT="0" distB="0" distL="0" distR="0">
            <wp:extent cx="5753100" cy="2409825"/>
            <wp:effectExtent l="19050" t="0" r="0" b="0"/>
            <wp:docPr id="1" name="Image 4" descr="Résultat de recherche d'images pour &quot;حقوق الملكية الصناعي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ésultat de recherche d'images pour &quot;حقوق الملكية الصناعية&quot;"/>
                    <pic:cNvPicPr>
                      <a:picLocks noChangeAspect="1" noChangeArrowheads="1"/>
                    </pic:cNvPicPr>
                  </pic:nvPicPr>
                  <pic:blipFill>
                    <a:blip r:embed="rId6"/>
                    <a:srcRect/>
                    <a:stretch>
                      <a:fillRect/>
                    </a:stretch>
                  </pic:blipFill>
                  <pic:spPr bwMode="auto">
                    <a:xfrm>
                      <a:off x="0" y="0"/>
                      <a:ext cx="5753100" cy="2409825"/>
                    </a:xfrm>
                    <a:prstGeom prst="rect">
                      <a:avLst/>
                    </a:prstGeom>
                    <a:noFill/>
                    <a:ln w="9525">
                      <a:noFill/>
                      <a:miter lim="800000"/>
                      <a:headEnd/>
                      <a:tailEnd/>
                    </a:ln>
                  </pic:spPr>
                </pic:pic>
              </a:graphicData>
            </a:graphic>
          </wp:inline>
        </w:drawing>
      </w:r>
    </w:p>
    <w:p w:rsidR="00E1716B" w:rsidRDefault="00E1716B" w:rsidP="00E1716B">
      <w:pPr>
        <w:bidi/>
        <w:spacing w:line="240" w:lineRule="auto"/>
        <w:rPr>
          <w:rFonts w:ascii="Simplified Arabic" w:hAnsi="Simplified Arabic" w:cs="Simplified Arabic"/>
          <w:b/>
          <w:bCs/>
          <w:color w:val="000000"/>
          <w:sz w:val="28"/>
          <w:szCs w:val="28"/>
          <w:rtl/>
          <w:lang w:bidi="ar-DZ"/>
        </w:rPr>
      </w:pPr>
    </w:p>
    <w:p w:rsidR="00E1716B" w:rsidRDefault="00E1716B" w:rsidP="00E1716B">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ملخص محاضرات مقياس الملكية الفكرية</w:t>
      </w:r>
    </w:p>
    <w:p w:rsidR="00E1716B" w:rsidRDefault="00E1716B" w:rsidP="00E1716B">
      <w:pPr>
        <w:bidi/>
        <w:spacing w:line="240" w:lineRule="auto"/>
        <w:jc w:val="center"/>
        <w:rPr>
          <w:rFonts w:ascii="Simplified Arabic" w:hAnsi="Simplified Arabic" w:cs="Simplified Arabic"/>
          <w:b/>
          <w:bCs/>
          <w:color w:val="000000"/>
          <w:sz w:val="28"/>
          <w:szCs w:val="28"/>
          <w:lang w:bidi="ar-DZ"/>
        </w:rPr>
      </w:pPr>
      <w:r>
        <w:rPr>
          <w:rFonts w:ascii="Simplified Arabic" w:hAnsi="Simplified Arabic" w:cs="Simplified Arabic"/>
          <w:b/>
          <w:bCs/>
          <w:color w:val="000000"/>
          <w:sz w:val="28"/>
          <w:szCs w:val="28"/>
          <w:rtl/>
          <w:lang w:bidi="ar-DZ"/>
        </w:rPr>
        <w:t xml:space="preserve">معدة لطلبة السنة الثالثة </w:t>
      </w:r>
    </w:p>
    <w:p w:rsidR="00E1716B" w:rsidRDefault="00E1716B" w:rsidP="009973B1">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قانون </w:t>
      </w:r>
      <w:r w:rsidR="009973B1">
        <w:rPr>
          <w:rFonts w:ascii="Simplified Arabic" w:hAnsi="Simplified Arabic" w:cs="Simplified Arabic" w:hint="cs"/>
          <w:b/>
          <w:bCs/>
          <w:color w:val="000000"/>
          <w:sz w:val="28"/>
          <w:szCs w:val="28"/>
          <w:rtl/>
          <w:lang w:bidi="ar-DZ"/>
        </w:rPr>
        <w:t>خاص</w:t>
      </w:r>
    </w:p>
    <w:p w:rsidR="00E1716B" w:rsidRDefault="00E1716B" w:rsidP="00E1716B">
      <w:pPr>
        <w:bidi/>
        <w:spacing w:line="240" w:lineRule="auto"/>
        <w:rPr>
          <w:rFonts w:ascii="Simplified Arabic" w:hAnsi="Simplified Arabic" w:cs="Simplified Arabic"/>
          <w:b/>
          <w:bCs/>
          <w:color w:val="000000"/>
          <w:sz w:val="28"/>
          <w:szCs w:val="28"/>
          <w:rtl/>
          <w:lang w:bidi="ar-DZ"/>
        </w:rPr>
      </w:pPr>
    </w:p>
    <w:p w:rsidR="00E1716B" w:rsidRDefault="00E1716B" w:rsidP="00AE43C8">
      <w:pPr>
        <w:bidi/>
        <w:rPr>
          <w:rFonts w:ascii="Andalus" w:hAnsi="Andalus" w:cs="Andalus"/>
          <w:b/>
          <w:bCs/>
          <w:sz w:val="48"/>
          <w:szCs w:val="48"/>
          <w:rtl/>
          <w:lang w:bidi="ar-DZ"/>
        </w:rPr>
      </w:pPr>
      <w:r w:rsidRPr="00E1716B">
        <w:rPr>
          <w:rFonts w:ascii="Andalus" w:hAnsi="Andalus" w:cs="Andalus" w:hint="cs"/>
          <w:b/>
          <w:bCs/>
          <w:sz w:val="48"/>
          <w:szCs w:val="48"/>
          <w:highlight w:val="yellow"/>
          <w:rtl/>
          <w:lang w:bidi="ar-DZ"/>
        </w:rPr>
        <w:t>الدرس السابع</w:t>
      </w:r>
    </w:p>
    <w:p w:rsidR="00E1716B" w:rsidRDefault="00E1716B" w:rsidP="00E1716B">
      <w:pPr>
        <w:bidi/>
        <w:jc w:val="center"/>
        <w:rPr>
          <w:rFonts w:ascii="Andalus" w:hAnsi="Andalus" w:cs="Andalus"/>
          <w:b/>
          <w:bCs/>
          <w:sz w:val="48"/>
          <w:szCs w:val="48"/>
          <w:rtl/>
          <w:lang w:bidi="ar-DZ"/>
        </w:rPr>
      </w:pPr>
    </w:p>
    <w:p w:rsidR="00E1716B" w:rsidRDefault="00E1716B" w:rsidP="00E1716B">
      <w:pPr>
        <w:bidi/>
        <w:jc w:val="center"/>
        <w:rPr>
          <w:rFonts w:ascii="Andalus" w:hAnsi="Andalus" w:cs="Andalus"/>
          <w:b/>
          <w:bCs/>
          <w:sz w:val="48"/>
          <w:szCs w:val="48"/>
          <w:rtl/>
          <w:lang w:bidi="ar-DZ"/>
        </w:rPr>
      </w:pPr>
    </w:p>
    <w:p w:rsidR="00E1716B" w:rsidRDefault="00E1716B" w:rsidP="00E1716B">
      <w:pPr>
        <w:bidi/>
        <w:jc w:val="center"/>
        <w:rPr>
          <w:rFonts w:ascii="Andalus" w:hAnsi="Andalus" w:cs="Andalus"/>
          <w:b/>
          <w:bCs/>
          <w:sz w:val="48"/>
          <w:szCs w:val="48"/>
          <w:rtl/>
          <w:lang w:bidi="ar-DZ"/>
        </w:rPr>
      </w:pPr>
    </w:p>
    <w:p w:rsidR="00E1716B" w:rsidRDefault="00E1716B" w:rsidP="00E1716B">
      <w:pPr>
        <w:bidi/>
        <w:jc w:val="center"/>
        <w:rPr>
          <w:rFonts w:ascii="Andalus" w:hAnsi="Andalus" w:cs="Andalus"/>
          <w:b/>
          <w:bCs/>
          <w:sz w:val="48"/>
          <w:szCs w:val="48"/>
          <w:lang w:bidi="ar-DZ"/>
        </w:rPr>
      </w:pPr>
    </w:p>
    <w:p w:rsidR="00CA400B" w:rsidRPr="00D02EC8" w:rsidRDefault="003C1371" w:rsidP="00E1716B">
      <w:pPr>
        <w:bidi/>
        <w:jc w:val="center"/>
        <w:rPr>
          <w:rFonts w:ascii="Andalus" w:hAnsi="Andalus" w:cs="Andalus"/>
          <w:b/>
          <w:bCs/>
          <w:sz w:val="48"/>
          <w:szCs w:val="48"/>
          <w:rtl/>
          <w:lang w:bidi="ar-DZ"/>
        </w:rPr>
      </w:pPr>
      <w:r>
        <w:rPr>
          <w:rFonts w:ascii="Andalus" w:hAnsi="Andalus" w:cs="Andalus"/>
          <w:b/>
          <w:bCs/>
          <w:noProof/>
          <w:sz w:val="48"/>
          <w:szCs w:val="48"/>
          <w:rtl/>
        </w:rPr>
        <w:lastRenderedPageBreak/>
        <w:pict>
          <v:oval id="_x0000_s1026" style="position:absolute;left:0;text-align:left;margin-left:112.9pt;margin-top:40.15pt;width:200.25pt;height:48pt;z-index:251660288" fillcolor="#b2a1c7 [1943]" strokecolor="#b2a1c7 [1943]" strokeweight="1pt">
            <v:fill color2="#e5dfec [663]" angle="-45" focus="-50%" type="gradient"/>
            <v:shadow on="t" type="perspective" color="#3f3151 [1607]" opacity=".5" offset="1pt" offset2="-3pt"/>
            <v:textbox>
              <w:txbxContent>
                <w:p w:rsidR="00CA400B" w:rsidRPr="00BB5036" w:rsidRDefault="00CA400B" w:rsidP="00CA400B">
                  <w:pPr>
                    <w:jc w:val="center"/>
                    <w:rPr>
                      <w:rFonts w:ascii="Simplified Arabic" w:hAnsi="Simplified Arabic" w:cs="Simplified Arabic"/>
                      <w:b/>
                      <w:bCs/>
                      <w:sz w:val="36"/>
                      <w:szCs w:val="36"/>
                      <w:rtl/>
                      <w:lang w:bidi="ar-DZ"/>
                    </w:rPr>
                  </w:pPr>
                  <w:r w:rsidRPr="00BB5036">
                    <w:rPr>
                      <w:rFonts w:ascii="Simplified Arabic" w:hAnsi="Simplified Arabic" w:cs="Simplified Arabic"/>
                      <w:b/>
                      <w:bCs/>
                      <w:sz w:val="36"/>
                      <w:szCs w:val="36"/>
                      <w:rtl/>
                      <w:lang w:bidi="ar-DZ"/>
                    </w:rPr>
                    <w:t>مقدمة</w:t>
                  </w:r>
                </w:p>
              </w:txbxContent>
            </v:textbox>
          </v:oval>
        </w:pict>
      </w:r>
      <w:r w:rsidR="00CA400B" w:rsidRPr="00D02EC8">
        <w:rPr>
          <w:rFonts w:ascii="Andalus" w:hAnsi="Andalus" w:cs="Andalus"/>
          <w:b/>
          <w:bCs/>
          <w:sz w:val="48"/>
          <w:szCs w:val="48"/>
          <w:highlight w:val="cyan"/>
          <w:rtl/>
          <w:lang w:bidi="ar-DZ"/>
        </w:rPr>
        <w:t xml:space="preserve"> الملكية الصناعية</w:t>
      </w:r>
      <w:r w:rsidR="00CA400B">
        <w:rPr>
          <w:rFonts w:ascii="Andalus" w:hAnsi="Andalus" w:cs="Andalus" w:hint="cs"/>
          <w:b/>
          <w:bCs/>
          <w:sz w:val="48"/>
          <w:szCs w:val="48"/>
          <w:highlight w:val="cyan"/>
          <w:rtl/>
          <w:lang w:bidi="ar-DZ"/>
        </w:rPr>
        <w:t> و التجارية</w:t>
      </w:r>
      <w:r w:rsidR="00CA400B" w:rsidRPr="00D02EC8">
        <w:rPr>
          <w:rFonts w:ascii="Andalus" w:hAnsi="Andalus" w:cs="Andalus"/>
          <w:b/>
          <w:bCs/>
          <w:sz w:val="48"/>
          <w:szCs w:val="48"/>
          <w:highlight w:val="cyan"/>
          <w:rtl/>
          <w:lang w:bidi="ar-DZ"/>
        </w:rPr>
        <w:t>:</w:t>
      </w:r>
    </w:p>
    <w:p w:rsidR="00CA400B" w:rsidRDefault="00CA400B" w:rsidP="00CA400B">
      <w:pPr>
        <w:bidi/>
        <w:spacing w:line="240" w:lineRule="auto"/>
        <w:jc w:val="both"/>
        <w:rPr>
          <w:rFonts w:ascii="Simplified Arabic" w:hAnsi="Simplified Arabic" w:cs="Simplified Arabic"/>
          <w:b/>
          <w:bCs/>
          <w:sz w:val="28"/>
          <w:szCs w:val="28"/>
          <w:rtl/>
          <w:lang w:bidi="ar-DZ"/>
        </w:rPr>
      </w:pP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شهد المجتمع الدولي ومنه المجتمع العربي، تطورات اقتصادية وتكنولوجية وسياسية وثقافية وعلمية</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ضخمة، فانفتحت الحدود بين الدول وتحررت التجارة الدولية مما أدى إلى تضخم</w:t>
      </w:r>
      <w:r>
        <w:rPr>
          <w:rFonts w:ascii="Simplified Arabic" w:hAnsi="Simplified Arabic" w:cs="Simplified Arabic" w:hint="cs"/>
          <w:color w:val="000000"/>
          <w:sz w:val="28"/>
          <w:szCs w:val="28"/>
          <w:rtl/>
        </w:rPr>
        <w:t> </w:t>
      </w:r>
      <w:r>
        <w:rPr>
          <w:rFonts w:ascii="Simplified Arabic" w:hAnsi="Simplified Arabic" w:cs="Simplified Arabic" w:hint="cs"/>
          <w:color w:val="000000"/>
          <w:sz w:val="28"/>
          <w:szCs w:val="28"/>
          <w:rtl/>
          <w:lang w:bidi="ar-DZ"/>
        </w:rPr>
        <w:t>وزيادة</w:t>
      </w:r>
      <w:r w:rsidRPr="004823EC">
        <w:rPr>
          <w:rFonts w:ascii="Simplified Arabic" w:hAnsi="Simplified Arabic" w:cs="Simplified Arabic"/>
          <w:color w:val="000000"/>
          <w:sz w:val="28"/>
          <w:szCs w:val="28"/>
          <w:rtl/>
        </w:rPr>
        <w:t xml:space="preserve"> المبادلات التجارية والصناعية بين الدول </w:t>
      </w:r>
      <w:r>
        <w:rPr>
          <w:rFonts w:ascii="Simplified Arabic" w:hAnsi="Simplified Arabic" w:cs="Simplified Arabic" w:hint="cs"/>
          <w:color w:val="000000"/>
          <w:sz w:val="28"/>
          <w:szCs w:val="28"/>
          <w:rtl/>
          <w:lang w:bidi="ar-DZ"/>
        </w:rPr>
        <w:t xml:space="preserve">الأمر </w:t>
      </w:r>
      <w:r w:rsidRPr="004823EC">
        <w:rPr>
          <w:rFonts w:ascii="Simplified Arabic" w:hAnsi="Simplified Arabic" w:cs="Simplified Arabic"/>
          <w:color w:val="000000"/>
          <w:sz w:val="28"/>
          <w:szCs w:val="28"/>
          <w:rtl/>
        </w:rPr>
        <w:t>الذي أدى إلى التطور السريع للصناعة ، فظهر موضوع الملكية الصناعية المتمثل</w:t>
      </w:r>
      <w:r>
        <w:rPr>
          <w:rFonts w:ascii="Simplified Arabic" w:hAnsi="Simplified Arabic" w:cs="Simplified Arabic"/>
          <w:color w:val="000000"/>
          <w:sz w:val="28"/>
          <w:szCs w:val="28"/>
          <w:rtl/>
        </w:rPr>
        <w:t>ة في أحد فروع الملكية الفكرية و</w:t>
      </w:r>
      <w:r w:rsidRPr="004823EC">
        <w:rPr>
          <w:rFonts w:ascii="Simplified Arabic" w:hAnsi="Simplified Arabic" w:cs="Simplified Arabic"/>
          <w:color w:val="000000"/>
          <w:sz w:val="28"/>
          <w:szCs w:val="28"/>
          <w:rtl/>
        </w:rPr>
        <w:t>تعنى بحفظ حقوق ما يبتكره فكر</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الإنسان من المصنفات أو العناص</w:t>
      </w:r>
      <w:r>
        <w:rPr>
          <w:rFonts w:ascii="Simplified Arabic" w:hAnsi="Simplified Arabic" w:cs="Simplified Arabic"/>
          <w:color w:val="000000"/>
          <w:sz w:val="28"/>
          <w:szCs w:val="28"/>
          <w:rtl/>
        </w:rPr>
        <w:t>ر ذات الاتصال بالنشاط الصناعي والتجاري والزراعي و</w:t>
      </w:r>
      <w:r w:rsidRPr="004823EC">
        <w:rPr>
          <w:rFonts w:ascii="Simplified Arabic" w:hAnsi="Simplified Arabic" w:cs="Simplified Arabic"/>
          <w:color w:val="000000"/>
          <w:sz w:val="28"/>
          <w:szCs w:val="28"/>
          <w:rtl/>
        </w:rPr>
        <w:t>هي محل</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اهتمام رجال الاقتصاد والقانون وعليه أصبح الاهتمام بالملكية الصناعية يقتضي</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 xml:space="preserve">توفير كافة السبل الكفيلة </w:t>
      </w:r>
      <w:r>
        <w:rPr>
          <w:rFonts w:ascii="Simplified Arabic" w:hAnsi="Simplified Arabic" w:cs="Simplified Arabic" w:hint="cs"/>
          <w:color w:val="000000"/>
          <w:sz w:val="28"/>
          <w:szCs w:val="28"/>
          <w:rtl/>
        </w:rPr>
        <w:t>ب</w:t>
      </w:r>
      <w:r w:rsidRPr="004823EC">
        <w:rPr>
          <w:rFonts w:ascii="Simplified Arabic" w:hAnsi="Simplified Arabic" w:cs="Simplified Arabic"/>
          <w:color w:val="000000"/>
          <w:sz w:val="28"/>
          <w:szCs w:val="28"/>
          <w:rtl/>
        </w:rPr>
        <w:t xml:space="preserve">الحماية اللازمة للمكتشفين والمبدعين ولحقوقهم بما يعود بالنفع </w:t>
      </w:r>
      <w:r>
        <w:rPr>
          <w:rFonts w:ascii="Simplified Arabic" w:hAnsi="Simplified Arabic" w:cs="Simplified Arabic"/>
          <w:color w:val="000000"/>
          <w:sz w:val="28"/>
          <w:szCs w:val="28"/>
          <w:rtl/>
        </w:rPr>
        <w:t>والخير على كل من الدولة والمبدع</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على حد سواء.</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وتماشيا مع هذا التطور الكبير و</w:t>
      </w:r>
      <w:r w:rsidRPr="004823EC">
        <w:rPr>
          <w:rFonts w:ascii="Simplified Arabic" w:hAnsi="Simplified Arabic" w:cs="Simplified Arabic"/>
          <w:color w:val="000000"/>
          <w:sz w:val="28"/>
          <w:szCs w:val="28"/>
          <w:rtl/>
        </w:rPr>
        <w:t xml:space="preserve">المتسارع الذي عرفته الحماية الدولية لحقوق الملكية الصناعية </w:t>
      </w:r>
      <w:r>
        <w:rPr>
          <w:rFonts w:ascii="Simplified Arabic" w:hAnsi="Simplified Arabic" w:cs="Simplified Arabic" w:hint="cs"/>
          <w:color w:val="000000"/>
          <w:sz w:val="28"/>
          <w:szCs w:val="28"/>
          <w:rtl/>
        </w:rPr>
        <w:t xml:space="preserve">و التجارية </w:t>
      </w:r>
      <w:r w:rsidRPr="004823EC">
        <w:rPr>
          <w:rFonts w:ascii="Simplified Arabic" w:hAnsi="Simplified Arabic" w:cs="Simplified Arabic"/>
          <w:color w:val="000000"/>
          <w:sz w:val="28"/>
          <w:szCs w:val="28"/>
          <w:rtl/>
        </w:rPr>
        <w:t>سعت</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الجزائر كباقي دول العالم، لتطوير تشريعاتها في هذا المجال منذ الاستقلال ناهيك عن مرحلة الاستعمار الّتي كانت خاضعة للقوانين الفرنسية. وقد شملت هذه النصوص أغلب فروع الملكية الصناعية، وكان آخرها الأمر</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رقم</w:t>
      </w:r>
      <w:r w:rsidRPr="004823EC">
        <w:rPr>
          <w:rFonts w:ascii="Simplified Arabic" w:hAnsi="Simplified Arabic" w:cs="Simplified Arabic"/>
          <w:color w:val="000000"/>
          <w:sz w:val="28"/>
          <w:szCs w:val="28"/>
          <w:rtl/>
        </w:rPr>
        <w:t xml:space="preserve"> 03/08 المتعلق بحماية التصاميم الشكلية للدوائر المتكاملة، وس</w:t>
      </w:r>
      <w:r>
        <w:rPr>
          <w:rFonts w:ascii="Simplified Arabic" w:hAnsi="Simplified Arabic" w:cs="Simplified Arabic"/>
          <w:color w:val="000000"/>
          <w:sz w:val="28"/>
          <w:szCs w:val="28"/>
          <w:rtl/>
        </w:rPr>
        <w:t>نأتي على تفصيلها خلال التطرق إل</w:t>
      </w:r>
      <w:r w:rsidRPr="004823EC">
        <w:rPr>
          <w:rFonts w:ascii="Simplified Arabic" w:hAnsi="Simplified Arabic" w:cs="Simplified Arabic"/>
          <w:color w:val="000000"/>
          <w:sz w:val="28"/>
          <w:szCs w:val="28"/>
          <w:rtl/>
        </w:rPr>
        <w:t>ى الحماية الوطنية للملكية الصناعية</w:t>
      </w:r>
      <w:r>
        <w:rPr>
          <w:rFonts w:ascii="Simplified Arabic" w:hAnsi="Simplified Arabic" w:cs="Simplified Arabic" w:hint="cs"/>
          <w:color w:val="000000"/>
          <w:sz w:val="28"/>
          <w:szCs w:val="28"/>
          <w:rtl/>
        </w:rPr>
        <w:t xml:space="preserve"> و التجارية</w:t>
      </w:r>
      <w:r w:rsidRPr="004823EC">
        <w:rPr>
          <w:rFonts w:ascii="Simplified Arabic" w:hAnsi="Simplified Arabic" w:cs="Simplified Arabic"/>
          <w:color w:val="000000"/>
          <w:sz w:val="28"/>
          <w:szCs w:val="28"/>
          <w:rtl/>
        </w:rPr>
        <w:t>.</w:t>
      </w:r>
    </w:p>
    <w:p w:rsidR="00CA400B" w:rsidRDefault="003C1371" w:rsidP="00CA400B">
      <w:pPr>
        <w:bidi/>
        <w:spacing w:line="240" w:lineRule="auto"/>
        <w:jc w:val="both"/>
        <w:rPr>
          <w:rFonts w:ascii="Simplified Arabic" w:hAnsi="Simplified Arabic" w:cs="Simplified Arabic"/>
          <w:b/>
          <w:bCs/>
          <w:color w:val="000000"/>
          <w:sz w:val="28"/>
          <w:szCs w:val="28"/>
          <w:rtl/>
        </w:rPr>
      </w:pPr>
      <w:r w:rsidRPr="003C1371">
        <w:rPr>
          <w:rFonts w:ascii="Simplified Arabic" w:hAnsi="Simplified Arabic" w:cs="Simplified Arabic"/>
          <w:noProof/>
          <w:color w:val="000000"/>
          <w:sz w:val="28"/>
          <w:szCs w:val="28"/>
          <w:rtl/>
        </w:rPr>
        <w:pict>
          <v:oval id="_x0000_s1027" style="position:absolute;left:0;text-align:left;margin-left:67.9pt;margin-top:2.8pt;width:312pt;height:51pt;z-index:251661312" fillcolor="#b2a1c7 [1943]" strokecolor="#b2a1c7 [1943]" strokeweight="1pt">
            <v:fill color2="#e5dfec [663]" angle="-45" focus="-50%" type="gradient"/>
            <v:shadow on="t" type="perspective" color="#3f3151 [1607]" opacity=".5" offset="1pt" offset2="-3pt"/>
            <v:textbox>
              <w:txbxContent>
                <w:p w:rsidR="00CA400B" w:rsidRPr="00251F4F" w:rsidRDefault="00CA400B" w:rsidP="00CA400B">
                  <w:pPr>
                    <w:jc w:val="center"/>
                    <w:rPr>
                      <w:rFonts w:ascii="Simplified Arabic" w:hAnsi="Simplified Arabic" w:cs="Simplified Arabic"/>
                      <w:b/>
                      <w:bCs/>
                      <w:sz w:val="32"/>
                      <w:szCs w:val="32"/>
                      <w:lang w:bidi="ar-DZ"/>
                    </w:rPr>
                  </w:pPr>
                  <w:r w:rsidRPr="00251F4F">
                    <w:rPr>
                      <w:rFonts w:ascii="Simplified Arabic" w:hAnsi="Simplified Arabic" w:cs="Simplified Arabic"/>
                      <w:b/>
                      <w:bCs/>
                      <w:sz w:val="32"/>
                      <w:szCs w:val="32"/>
                      <w:rtl/>
                      <w:lang w:bidi="ar-DZ"/>
                    </w:rPr>
                    <w:t>عناصر الملكية الصناعية و التجارية</w:t>
                  </w:r>
                </w:p>
              </w:txbxContent>
            </v:textbox>
          </v:oval>
        </w:pict>
      </w:r>
    </w:p>
    <w:p w:rsidR="00CA400B" w:rsidRDefault="003C1371" w:rsidP="00CA400B">
      <w:pPr>
        <w:bidi/>
        <w:spacing w:line="240" w:lineRule="auto"/>
        <w:jc w:val="both"/>
        <w:rPr>
          <w:rFonts w:ascii="Simplified Arabic" w:hAnsi="Simplified Arabic" w:cs="Simplified Arabic"/>
          <w:b/>
          <w:bCs/>
          <w:color w:val="000000"/>
          <w:sz w:val="28"/>
          <w:szCs w:val="28"/>
          <w:rtl/>
        </w:rPr>
      </w:pPr>
      <w:r>
        <w:rPr>
          <w:rFonts w:ascii="Simplified Arabic" w:hAnsi="Simplified Arabic" w:cs="Simplified Arabic"/>
          <w:b/>
          <w:bCs/>
          <w:noProof/>
          <w:color w:val="000000"/>
          <w:sz w:val="28"/>
          <w:szCs w:val="28"/>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8" type="#_x0000_t80" style="position:absolute;left:0;text-align:left;margin-left:160.15pt;margin-top:31.75pt;width:277.5pt;height:64.75pt;z-index:251662336" fillcolor="#95b3d7 [1940]" strokecolor="#4f81bd [3204]" strokeweight="1pt">
            <v:fill color2="#4f81bd [3204]" focus="50%" type="gradient"/>
            <v:shadow on="t" type="perspective" color="#243f60 [1604]" offset="1pt" offset2="-3pt"/>
            <v:textbox>
              <w:txbxContent>
                <w:p w:rsidR="00CA400B" w:rsidRPr="004E13A4" w:rsidRDefault="00CA400B" w:rsidP="00CA400B">
                  <w:pPr>
                    <w:jc w:val="center"/>
                    <w:rPr>
                      <w:rFonts w:ascii="Simplified Arabic" w:hAnsi="Simplified Arabic" w:cs="Simplified Arabic"/>
                      <w:b/>
                      <w:bCs/>
                      <w:sz w:val="32"/>
                      <w:szCs w:val="32"/>
                      <w:lang w:bidi="ar-DZ"/>
                    </w:rPr>
                  </w:pPr>
                  <w:r w:rsidRPr="004E13A4">
                    <w:rPr>
                      <w:rFonts w:ascii="Simplified Arabic" w:hAnsi="Simplified Arabic" w:cs="Simplified Arabic"/>
                      <w:b/>
                      <w:bCs/>
                      <w:sz w:val="32"/>
                      <w:szCs w:val="32"/>
                      <w:rtl/>
                      <w:lang w:bidi="ar-DZ"/>
                    </w:rPr>
                    <w:t>براءة الإختراع</w:t>
                  </w:r>
                </w:p>
              </w:txbxContent>
            </v:textbox>
          </v:shape>
        </w:pict>
      </w:r>
    </w:p>
    <w:p w:rsidR="00CA400B" w:rsidRDefault="00CA400B" w:rsidP="00CA400B">
      <w:pPr>
        <w:bidi/>
        <w:spacing w:line="240" w:lineRule="auto"/>
        <w:jc w:val="both"/>
        <w:rPr>
          <w:rFonts w:ascii="Simplified Arabic" w:hAnsi="Simplified Arabic" w:cs="Simplified Arabic"/>
          <w:b/>
          <w:bCs/>
          <w:color w:val="000000"/>
          <w:sz w:val="28"/>
          <w:szCs w:val="28"/>
          <w:highlight w:val="magenta"/>
          <w:rtl/>
        </w:rPr>
      </w:pPr>
    </w:p>
    <w:p w:rsidR="00CA400B" w:rsidRDefault="00CA400B" w:rsidP="00CA400B">
      <w:pPr>
        <w:bidi/>
        <w:spacing w:line="240" w:lineRule="auto"/>
        <w:jc w:val="both"/>
        <w:rPr>
          <w:rFonts w:ascii="Simplified Arabic" w:hAnsi="Simplified Arabic" w:cs="Simplified Arabic"/>
          <w:b/>
          <w:bCs/>
          <w:color w:val="000000"/>
          <w:sz w:val="28"/>
          <w:szCs w:val="28"/>
          <w:highlight w:val="magenta"/>
          <w:rtl/>
        </w:rPr>
      </w:pPr>
    </w:p>
    <w:p w:rsidR="00CA400B" w:rsidRDefault="00CA400B" w:rsidP="00CA400B">
      <w:pPr>
        <w:bidi/>
        <w:spacing w:line="240" w:lineRule="auto"/>
        <w:jc w:val="both"/>
        <w:rPr>
          <w:rFonts w:ascii="Simplified Arabic" w:hAnsi="Simplified Arabic" w:cs="Simplified Arabic"/>
          <w:b/>
          <w:bCs/>
          <w:color w:val="000000"/>
          <w:sz w:val="28"/>
          <w:szCs w:val="28"/>
          <w:rtl/>
        </w:rPr>
      </w:pP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نص المشرع الجزائري على براءة الاختراع في الأمر رقم </w:t>
      </w:r>
      <w:r w:rsidRPr="004823EC">
        <w:rPr>
          <w:rFonts w:ascii="Simplified Arabic" w:hAnsi="Simplified Arabic" w:cs="Simplified Arabic"/>
          <w:color w:val="000000"/>
          <w:sz w:val="28"/>
          <w:szCs w:val="28"/>
        </w:rPr>
        <w:t>03 -07</w:t>
      </w:r>
      <w:r w:rsidRPr="004823EC">
        <w:rPr>
          <w:rFonts w:ascii="Simplified Arabic" w:hAnsi="Simplified Arabic" w:cs="Simplified Arabic"/>
          <w:color w:val="000000"/>
          <w:sz w:val="28"/>
          <w:szCs w:val="28"/>
          <w:rtl/>
        </w:rPr>
        <w:t>المتعلق ببراءة الاختراع.</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9973B1">
        <w:rPr>
          <w:rFonts w:ascii="Simplified Arabic" w:hAnsi="Simplified Arabic" w:cs="Simplified Arabic"/>
          <w:color w:val="000000"/>
          <w:sz w:val="28"/>
          <w:szCs w:val="28"/>
          <w:highlight w:val="yellow"/>
          <w:rtl/>
        </w:rPr>
        <w:t>تعريف الإختراع</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 xml:space="preserve">يعرف الاختراع بأنه </w:t>
      </w:r>
      <w:r w:rsidRPr="004823EC">
        <w:rPr>
          <w:rFonts w:ascii="Simplified Arabic" w:hAnsi="Simplified Arabic" w:cs="Simplified Arabic"/>
          <w:color w:val="000000"/>
          <w:sz w:val="28"/>
          <w:szCs w:val="28"/>
        </w:rPr>
        <w:t>"</w:t>
      </w:r>
      <w:r w:rsidRPr="004823EC">
        <w:rPr>
          <w:rFonts w:ascii="Simplified Arabic" w:hAnsi="Simplified Arabic" w:cs="Simplified Arabic"/>
          <w:color w:val="000000"/>
          <w:sz w:val="28"/>
          <w:szCs w:val="28"/>
          <w:rtl/>
        </w:rPr>
        <w:t>الفكرة التي يتوصل إليها أي مخترع والتي تمكنه عمليا من إيجاد حل لمشكلة معنية في مجال العلم أو البحث، قابل للاستغلال سوءا كان متعلقا بمنتجات جديدة أو بوسائل مستخدمة أو بهما معا</w:t>
      </w:r>
      <w:r w:rsidRPr="004823EC">
        <w:rPr>
          <w:rFonts w:ascii="Simplified Arabic" w:hAnsi="Simplified Arabic" w:cs="Simplified Arabic"/>
          <w:color w:val="000000"/>
          <w:sz w:val="28"/>
          <w:szCs w:val="28"/>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ومنه نخلص أن الاختراع نوعان</w:t>
      </w:r>
      <w:r w:rsidRPr="004823EC">
        <w:rPr>
          <w:rFonts w:ascii="Simplified Arabic" w:hAnsi="Simplified Arabic" w:cs="Simplified Arabic"/>
          <w:color w:val="000000"/>
          <w:sz w:val="28"/>
          <w:szCs w:val="28"/>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*اختراع إنتاج صناعي وهو إيجاد شيء مادي جديد، سواء كان مركبا كآلة موسيقية أو كيميائية</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كاختراع مبيد الحشرات أو التنظيف</w:t>
      </w:r>
      <w:r w:rsidRPr="004823EC">
        <w:rPr>
          <w:rFonts w:ascii="Simplified Arabic" w:hAnsi="Simplified Arabic" w:cs="Simplified Arabic"/>
          <w:color w:val="000000"/>
          <w:sz w:val="28"/>
          <w:szCs w:val="28"/>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اختراع طريقة صناعية وهو إيجاد طريقة أو وسيلة صناعية جديدة لإنتاج شيء موجود</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 xml:space="preserve">ومعروف من </w:t>
      </w:r>
      <w:r>
        <w:rPr>
          <w:rFonts w:ascii="Simplified Arabic" w:hAnsi="Simplified Arabic" w:cs="Simplified Arabic"/>
          <w:color w:val="000000"/>
          <w:sz w:val="28"/>
          <w:szCs w:val="28"/>
          <w:rtl/>
        </w:rPr>
        <w:t>قبل</w:t>
      </w:r>
      <w:r w:rsidRPr="004823EC">
        <w:rPr>
          <w:rFonts w:ascii="Simplified Arabic" w:hAnsi="Simplified Arabic" w:cs="Simplified Arabic"/>
          <w:color w:val="000000"/>
          <w:sz w:val="28"/>
          <w:szCs w:val="28"/>
          <w:rtl/>
        </w:rPr>
        <w:t xml:space="preserve"> كطريقة مختلفة لصناعة دواء معين.</w:t>
      </w:r>
    </w:p>
    <w:p w:rsidR="00CA400B" w:rsidRPr="004823EC" w:rsidRDefault="00CA400B" w:rsidP="00CA400B">
      <w:pPr>
        <w:bidi/>
        <w:spacing w:line="240" w:lineRule="auto"/>
        <w:jc w:val="both"/>
        <w:rPr>
          <w:rFonts w:ascii="Simplified Arabic" w:hAnsi="Simplified Arabic" w:cs="Simplified Arabic"/>
          <w:b/>
          <w:bCs/>
          <w:color w:val="000000"/>
          <w:sz w:val="28"/>
          <w:szCs w:val="28"/>
          <w:rtl/>
        </w:rPr>
      </w:pPr>
      <w:r w:rsidRPr="009973B1">
        <w:rPr>
          <w:rFonts w:ascii="Simplified Arabic" w:hAnsi="Simplified Arabic" w:cs="Simplified Arabic"/>
          <w:b/>
          <w:bCs/>
          <w:color w:val="000000"/>
          <w:sz w:val="28"/>
          <w:szCs w:val="28"/>
          <w:highlight w:val="yellow"/>
          <w:rtl/>
        </w:rPr>
        <w:t>براءة الإختراع</w:t>
      </w:r>
      <w:r w:rsidRPr="004823EC">
        <w:rPr>
          <w:rFonts w:ascii="Simplified Arabic" w:hAnsi="Simplified Arabic" w:cs="Simplified Arabic"/>
          <w:b/>
          <w:bCs/>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فيقصد ببراءة الاختراع الوثيقة التي تصدرها</w:t>
      </w:r>
      <w:r>
        <w:rPr>
          <w:rFonts w:ascii="Simplified Arabic" w:hAnsi="Simplified Arabic" w:cs="Simplified Arabic"/>
          <w:color w:val="000000"/>
          <w:sz w:val="28"/>
          <w:szCs w:val="28"/>
          <w:rtl/>
        </w:rPr>
        <w:t xml:space="preserve"> الدولة للمخترع اعترافا منها </w:t>
      </w:r>
      <w:r>
        <w:rPr>
          <w:rFonts w:ascii="Simplified Arabic" w:hAnsi="Simplified Arabic" w:cs="Simplified Arabic" w:hint="cs"/>
          <w:color w:val="000000"/>
          <w:sz w:val="28"/>
          <w:szCs w:val="28"/>
          <w:rtl/>
        </w:rPr>
        <w:t>ب</w:t>
      </w:r>
      <w:r w:rsidRPr="004823EC">
        <w:rPr>
          <w:rFonts w:ascii="Simplified Arabic" w:hAnsi="Simplified Arabic" w:cs="Simplified Arabic"/>
          <w:color w:val="000000"/>
          <w:sz w:val="28"/>
          <w:szCs w:val="28"/>
          <w:rtl/>
        </w:rPr>
        <w:t>ما اكتشف</w:t>
      </w:r>
      <w:r>
        <w:rPr>
          <w:rFonts w:ascii="Simplified Arabic" w:hAnsi="Simplified Arabic" w:cs="Simplified Arabic" w:hint="cs"/>
          <w:color w:val="000000"/>
          <w:sz w:val="28"/>
          <w:szCs w:val="28"/>
          <w:rtl/>
        </w:rPr>
        <w:t>ه</w:t>
      </w:r>
      <w:r>
        <w:rPr>
          <w:rFonts w:ascii="Simplified Arabic" w:hAnsi="Simplified Arabic" w:cs="Simplified Arabic"/>
          <w:color w:val="000000"/>
          <w:sz w:val="28"/>
          <w:szCs w:val="28"/>
          <w:rtl/>
        </w:rPr>
        <w:t xml:space="preserve">، فهي لا تعدو </w:t>
      </w:r>
      <w:r>
        <w:rPr>
          <w:rFonts w:ascii="Simplified Arabic" w:hAnsi="Simplified Arabic" w:cs="Simplified Arabic" w:hint="cs"/>
          <w:color w:val="000000"/>
          <w:sz w:val="28"/>
          <w:szCs w:val="28"/>
          <w:rtl/>
        </w:rPr>
        <w:t>أ</w:t>
      </w:r>
      <w:r w:rsidRPr="004823EC">
        <w:rPr>
          <w:rFonts w:ascii="Simplified Arabic" w:hAnsi="Simplified Arabic" w:cs="Simplified Arabic"/>
          <w:color w:val="000000"/>
          <w:sz w:val="28"/>
          <w:szCs w:val="28"/>
          <w:rtl/>
        </w:rPr>
        <w:t>ن تكون شهادة رسمية تصدرها جهة ادارية مختصة في الاخترا</w:t>
      </w:r>
      <w:r>
        <w:rPr>
          <w:rFonts w:ascii="Simplified Arabic" w:hAnsi="Simplified Arabic" w:cs="Simplified Arabic"/>
          <w:color w:val="000000"/>
          <w:sz w:val="28"/>
          <w:szCs w:val="28"/>
          <w:rtl/>
        </w:rPr>
        <w:t xml:space="preserve">ع او الاكتشاف، يستطيع </w:t>
      </w:r>
      <w:r>
        <w:rPr>
          <w:rFonts w:ascii="Simplified Arabic" w:hAnsi="Simplified Arabic" w:cs="Simplified Arabic" w:hint="cs"/>
          <w:color w:val="000000"/>
          <w:sz w:val="28"/>
          <w:szCs w:val="28"/>
          <w:rtl/>
        </w:rPr>
        <w:t>المخترع</w:t>
      </w:r>
      <w:r w:rsidRPr="004823EC">
        <w:rPr>
          <w:rFonts w:ascii="Simplified Arabic" w:hAnsi="Simplified Arabic" w:cs="Simplified Arabic"/>
          <w:color w:val="000000"/>
          <w:sz w:val="28"/>
          <w:szCs w:val="28"/>
          <w:rtl/>
        </w:rPr>
        <w:t xml:space="preserve"> بمقتضى هذه</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الشهادة احتكار استغلال اختراعه أو اكتشافه زراعيا أو تجاريا أو صناعيا لمدة محددة  وبقيود معينة.</w:t>
      </w:r>
    </w:p>
    <w:p w:rsidR="00CA400B" w:rsidRPr="004823EC" w:rsidRDefault="00CA400B" w:rsidP="00CA400B">
      <w:pPr>
        <w:bidi/>
        <w:spacing w:line="240" w:lineRule="auto"/>
        <w:jc w:val="both"/>
        <w:rPr>
          <w:rFonts w:ascii="Simplified Arabic" w:hAnsi="Simplified Arabic" w:cs="Simplified Arabic"/>
          <w:b/>
          <w:bCs/>
          <w:color w:val="000000"/>
          <w:sz w:val="28"/>
          <w:szCs w:val="28"/>
          <w:rtl/>
        </w:rPr>
      </w:pPr>
      <w:r w:rsidRPr="009973B1">
        <w:rPr>
          <w:rFonts w:ascii="Simplified Arabic" w:hAnsi="Simplified Arabic" w:cs="Simplified Arabic"/>
          <w:b/>
          <w:bCs/>
          <w:color w:val="000000"/>
          <w:sz w:val="28"/>
          <w:szCs w:val="28"/>
          <w:highlight w:val="yellow"/>
          <w:rtl/>
        </w:rPr>
        <w:t>شروط براءة الإختراع</w:t>
      </w:r>
      <w:r w:rsidRPr="004823EC">
        <w:rPr>
          <w:rFonts w:ascii="Simplified Arabic" w:hAnsi="Simplified Arabic" w:cs="Simplified Arabic"/>
          <w:b/>
          <w:bCs/>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b/>
          <w:bCs/>
          <w:color w:val="000000"/>
          <w:sz w:val="28"/>
          <w:szCs w:val="28"/>
          <w:rtl/>
        </w:rPr>
      </w:pPr>
      <w:r w:rsidRPr="009973B1">
        <w:rPr>
          <w:rFonts w:ascii="Simplified Arabic" w:hAnsi="Simplified Arabic" w:cs="Simplified Arabic"/>
          <w:b/>
          <w:bCs/>
          <w:color w:val="000000"/>
          <w:sz w:val="28"/>
          <w:szCs w:val="28"/>
          <w:highlight w:val="yellow"/>
          <w:rtl/>
        </w:rPr>
        <w:t>الشروط الموضوعية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ورد ذكر الشروط الموضوعية في المادة </w:t>
      </w:r>
      <w:r w:rsidRPr="004823EC">
        <w:rPr>
          <w:rFonts w:ascii="Simplified Arabic" w:hAnsi="Simplified Arabic" w:cs="Simplified Arabic"/>
          <w:color w:val="000000"/>
          <w:sz w:val="28"/>
          <w:szCs w:val="28"/>
        </w:rPr>
        <w:t>03</w:t>
      </w:r>
      <w:r w:rsidRPr="004823EC">
        <w:rPr>
          <w:rFonts w:ascii="Simplified Arabic" w:hAnsi="Simplified Arabic" w:cs="Simplified Arabic"/>
          <w:color w:val="000000"/>
          <w:sz w:val="28"/>
          <w:szCs w:val="28"/>
          <w:rtl/>
        </w:rPr>
        <w:t>من الأمر السالف الذكر وهي ثلاثة إضافة إلى شرط بديهي</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خاص بعدم مخالفة النظام والآداب العامة وعليه يجب توفر ما يلي :</w:t>
      </w:r>
    </w:p>
    <w:p w:rsidR="00CA400B" w:rsidRPr="004823EC" w:rsidRDefault="00CA400B" w:rsidP="00CA400B">
      <w:pPr>
        <w:bidi/>
        <w:spacing w:line="240" w:lineRule="auto"/>
        <w:jc w:val="both"/>
        <w:rPr>
          <w:rFonts w:ascii="Simplified Arabic" w:hAnsi="Simplified Arabic" w:cs="Simplified Arabic"/>
          <w:b/>
          <w:bCs/>
          <w:color w:val="000000"/>
          <w:sz w:val="28"/>
          <w:szCs w:val="28"/>
          <w:rtl/>
        </w:rPr>
      </w:pPr>
      <w:r w:rsidRPr="009973B1">
        <w:rPr>
          <w:rFonts w:ascii="Simplified Arabic" w:hAnsi="Simplified Arabic" w:cs="Simplified Arabic"/>
          <w:b/>
          <w:bCs/>
          <w:color w:val="FF0000"/>
          <w:sz w:val="28"/>
          <w:szCs w:val="28"/>
          <w:rtl/>
        </w:rPr>
        <w:t>شرط الج</w:t>
      </w:r>
      <w:r w:rsidR="009973B1" w:rsidRPr="009973B1">
        <w:rPr>
          <w:rFonts w:ascii="Simplified Arabic" w:hAnsi="Simplified Arabic" w:cs="Simplified Arabic" w:hint="cs"/>
          <w:b/>
          <w:bCs/>
          <w:color w:val="FF0000"/>
          <w:sz w:val="28"/>
          <w:szCs w:val="28"/>
          <w:rtl/>
        </w:rPr>
        <w:t>ِ</w:t>
      </w:r>
      <w:r w:rsidRPr="009973B1">
        <w:rPr>
          <w:rFonts w:ascii="Simplified Arabic" w:hAnsi="Simplified Arabic" w:cs="Simplified Arabic"/>
          <w:b/>
          <w:bCs/>
          <w:color w:val="FF0000"/>
          <w:sz w:val="28"/>
          <w:szCs w:val="28"/>
          <w:rtl/>
        </w:rPr>
        <w:t>دة</w:t>
      </w:r>
      <w:r w:rsidRPr="004823EC">
        <w:rPr>
          <w:rFonts w:ascii="Simplified Arabic" w:hAnsi="Simplified Arabic" w:cs="Simplified Arabic"/>
          <w:b/>
          <w:bCs/>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ي</w:t>
      </w:r>
      <w:r>
        <w:rPr>
          <w:rFonts w:ascii="Simplified Arabic" w:hAnsi="Simplified Arabic" w:cs="Simplified Arabic"/>
          <w:color w:val="000000"/>
          <w:sz w:val="28"/>
          <w:szCs w:val="28"/>
          <w:rtl/>
        </w:rPr>
        <w:t>ش</w:t>
      </w:r>
      <w:r>
        <w:rPr>
          <w:rFonts w:ascii="Simplified Arabic" w:hAnsi="Simplified Arabic" w:cs="Simplified Arabic" w:hint="cs"/>
          <w:color w:val="000000"/>
          <w:sz w:val="28"/>
          <w:szCs w:val="28"/>
          <w:rtl/>
        </w:rPr>
        <w:t>ت</w:t>
      </w:r>
      <w:r w:rsidRPr="004823EC">
        <w:rPr>
          <w:rFonts w:ascii="Simplified Arabic" w:hAnsi="Simplified Arabic" w:cs="Simplified Arabic"/>
          <w:color w:val="000000"/>
          <w:sz w:val="28"/>
          <w:szCs w:val="28"/>
          <w:rtl/>
        </w:rPr>
        <w:t>رط لمنح البراءة أن ينطوي الاختراع على صورة نتاج جديد أو سلعة جديدة أو استعمال أية وسيلة</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اكتشفت أو عرفت أو استعملت بطريقة جديدة لأية غاية صناعية أي الإتيان بشيء جديد ، و يكون الاختراع جديد اذا كان متاحا لل</w:t>
      </w:r>
      <w:r>
        <w:rPr>
          <w:rFonts w:ascii="Simplified Arabic" w:hAnsi="Simplified Arabic" w:cs="Simplified Arabic"/>
          <w:color w:val="000000"/>
          <w:sz w:val="28"/>
          <w:szCs w:val="28"/>
          <w:rtl/>
        </w:rPr>
        <w:t xml:space="preserve">جمهور قبل ايداع طلب البراءة، </w:t>
      </w:r>
      <w:r w:rsidRPr="004823EC">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ف</w:t>
      </w:r>
      <w:r w:rsidRPr="004823EC">
        <w:rPr>
          <w:rFonts w:ascii="Simplified Arabic" w:hAnsi="Simplified Arabic" w:cs="Simplified Arabic"/>
          <w:color w:val="000000"/>
          <w:sz w:val="28"/>
          <w:szCs w:val="28"/>
          <w:rtl/>
        </w:rPr>
        <w:t>كل ما تم كشفه قبل هذا التاريخ لا يعد جديدا، وعليه فعلى المخترع أن يبقي اختراعه سرا الى يوم طلب ايداع البراءة.</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فلتحديد عنصر الجدة يجب النظر إلى كافة العناصر التي تكون في حالة التقنية مهما كان تاريخ إنجاز الاختراعات زمانيا ومكانيا، و المشرع الجزائري أصاب عند توسعه في فكرة التقنية مكانيا فجميع الاختراعات التي تم نشرها أو استعمالها في الخارج مستبعدة من الحماية القانونية وحتى التي كشف عن سرهاالاختراعي، إلا أن المشرع حمى المخترع الذي نشر اختراعه جراء العرض في المعارض الدولية الرسمية، فلا</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 xml:space="preserve">يكون الاختراع الموضوع في متناول الجمهور أو وصل إلى الجمهور عن طريق معرض دولي رسمي، قد </w:t>
      </w:r>
      <w:r>
        <w:rPr>
          <w:rFonts w:ascii="Simplified Arabic" w:hAnsi="Simplified Arabic" w:cs="Simplified Arabic" w:hint="cs"/>
          <w:color w:val="000000"/>
          <w:sz w:val="28"/>
          <w:szCs w:val="28"/>
          <w:rtl/>
        </w:rPr>
        <w:t>أ</w:t>
      </w:r>
      <w:r w:rsidRPr="004823EC">
        <w:rPr>
          <w:rFonts w:ascii="Simplified Arabic" w:hAnsi="Simplified Arabic" w:cs="Simplified Arabic"/>
          <w:color w:val="000000"/>
          <w:sz w:val="28"/>
          <w:szCs w:val="28"/>
          <w:rtl/>
        </w:rPr>
        <w:t>ذيع</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سره،فله تقديم طلب إلى الهيئة المختصة خلال 12 شهرا السابقة لتاريخ إيداع طلب البراءة.</w:t>
      </w:r>
      <w:r w:rsidRPr="004823EC">
        <w:rPr>
          <w:rStyle w:val="Appelnotedebasdep"/>
          <w:rFonts w:ascii="Simplified Arabic" w:hAnsi="Simplified Arabic" w:cs="Simplified Arabic"/>
          <w:color w:val="000000"/>
          <w:sz w:val="28"/>
          <w:szCs w:val="28"/>
          <w:rtl/>
        </w:rPr>
        <w:footnoteReference w:id="2"/>
      </w:r>
    </w:p>
    <w:p w:rsidR="00CA400B" w:rsidRPr="004823EC" w:rsidRDefault="00CA400B" w:rsidP="00CA400B">
      <w:pPr>
        <w:bidi/>
        <w:spacing w:line="240" w:lineRule="auto"/>
        <w:jc w:val="both"/>
        <w:rPr>
          <w:rFonts w:ascii="Simplified Arabic" w:hAnsi="Simplified Arabic" w:cs="Simplified Arabic"/>
          <w:b/>
          <w:bCs/>
          <w:color w:val="000000"/>
          <w:sz w:val="28"/>
          <w:szCs w:val="28"/>
          <w:rtl/>
        </w:rPr>
      </w:pPr>
      <w:r w:rsidRPr="009973B1">
        <w:rPr>
          <w:rFonts w:ascii="Simplified Arabic" w:hAnsi="Simplified Arabic" w:cs="Simplified Arabic"/>
          <w:b/>
          <w:bCs/>
          <w:color w:val="000000"/>
          <w:sz w:val="28"/>
          <w:szCs w:val="28"/>
          <w:highlight w:val="yellow"/>
          <w:rtl/>
        </w:rPr>
        <w:t>شرط الإبتكار</w:t>
      </w:r>
      <w:r w:rsidRPr="004823EC">
        <w:rPr>
          <w:rFonts w:ascii="Simplified Arabic" w:hAnsi="Simplified Arabic" w:cs="Simplified Arabic"/>
          <w:b/>
          <w:bCs/>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يجب أن ينطوي على فكرة أصلية أو فكرة ابتكاريه قابلة للاستغلال الصناعي سواء كان متعلقا بمنتجات</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صناعية عديدة أو بتطبيق جديد لطرق أو وسائل صناعية معروفة بحيث يشترط ألا تكون الفكرة المخترعة بديهية تخطر على بال رجل الحرفة أو المهنة الذي يعتبر معيارا لتقدير النشاط الاختراعي.</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9973B1">
        <w:rPr>
          <w:rFonts w:ascii="Simplified Arabic" w:hAnsi="Simplified Arabic" w:cs="Simplified Arabic"/>
          <w:b/>
          <w:bCs/>
          <w:color w:val="000000"/>
          <w:sz w:val="28"/>
          <w:szCs w:val="28"/>
          <w:highlight w:val="yellow"/>
          <w:rtl/>
        </w:rPr>
        <w:t>شرط القابلية للتطبيق الصناعي</w:t>
      </w:r>
      <w:r w:rsidRPr="004823EC">
        <w:rPr>
          <w:rFonts w:ascii="Simplified Arabic" w:hAnsi="Simplified Arabic" w:cs="Simplified Arabic"/>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ويعتبر</w:t>
      </w:r>
      <w:r w:rsidRPr="004823EC">
        <w:rPr>
          <w:rFonts w:ascii="Simplified Arabic" w:hAnsi="Simplified Arabic" w:cs="Simplified Arabic"/>
          <w:color w:val="000000"/>
          <w:sz w:val="28"/>
          <w:szCs w:val="28"/>
          <w:rtl/>
        </w:rPr>
        <w:t xml:space="preserve">الاختراع صناعيا، </w:t>
      </w:r>
      <w:r w:rsidRPr="009973B1">
        <w:rPr>
          <w:rFonts w:ascii="Simplified Arabic" w:hAnsi="Simplified Arabic" w:cs="Simplified Arabic"/>
          <w:color w:val="000000"/>
          <w:sz w:val="28"/>
          <w:szCs w:val="28"/>
          <w:highlight w:val="darkGreen"/>
          <w:rtl/>
        </w:rPr>
        <w:t>متى أمكن تطبيقه عمليا بترجمته إلى شيء مادي ملموس بصورة يمكن</w:t>
      </w:r>
      <w:r w:rsidRPr="009973B1">
        <w:rPr>
          <w:rFonts w:ascii="Simplified Arabic" w:hAnsi="Simplified Arabic" w:cs="Simplified Arabic"/>
          <w:color w:val="000000"/>
          <w:sz w:val="28"/>
          <w:szCs w:val="28"/>
          <w:highlight w:val="darkGreen"/>
        </w:rPr>
        <w:br/>
      </w:r>
      <w:r w:rsidRPr="009973B1">
        <w:rPr>
          <w:rFonts w:ascii="Simplified Arabic" w:hAnsi="Simplified Arabic" w:cs="Simplified Arabic"/>
          <w:color w:val="000000"/>
          <w:sz w:val="28"/>
          <w:szCs w:val="28"/>
          <w:highlight w:val="darkGreen"/>
          <w:rtl/>
        </w:rPr>
        <w:t>معها الاستفادة منه عمليا عن طريق استعمال أو استغلاله أو استثماره في أي مجال من المجالات الصناعية المتعددة.</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وعلى أساس هذا استبعد المشرع كل الأفكار والنظريات العلمية البحتة، لذلك لا يعتبر من قبيل</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 xml:space="preserve">الاختراعات بحكم نص المادة 07 من </w:t>
      </w:r>
      <w:r>
        <w:rPr>
          <w:rFonts w:ascii="Simplified Arabic" w:hAnsi="Simplified Arabic" w:cs="Simplified Arabic" w:hint="cs"/>
          <w:color w:val="000000"/>
          <w:sz w:val="28"/>
          <w:szCs w:val="28"/>
          <w:rtl/>
        </w:rPr>
        <w:t>الأمر 03/07</w:t>
      </w:r>
      <w:r w:rsidRPr="004823EC">
        <w:rPr>
          <w:rFonts w:ascii="Simplified Arabic" w:hAnsi="Simplified Arabic" w:cs="Simplified Arabic"/>
          <w:color w:val="000000"/>
          <w:sz w:val="28"/>
          <w:szCs w:val="28"/>
        </w:rPr>
        <w:t>:</w:t>
      </w:r>
      <w:r w:rsidRPr="004823EC">
        <w:rPr>
          <w:rFonts w:ascii="Simplified Arabic" w:hAnsi="Simplified Arabic" w:cs="Simplified Arabic"/>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Pr>
        <w:t>-</w:t>
      </w:r>
      <w:r w:rsidRPr="004823EC">
        <w:rPr>
          <w:rFonts w:ascii="Simplified Arabic" w:hAnsi="Simplified Arabic" w:cs="Simplified Arabic"/>
          <w:color w:val="000000"/>
          <w:sz w:val="28"/>
          <w:szCs w:val="28"/>
          <w:rtl/>
        </w:rPr>
        <w:t>المبادئ و النظريات و الاكتشافات ذات الطابع العلمي و كذلك المناهج الرياضية</w:t>
      </w:r>
      <w:r w:rsidRPr="004823EC">
        <w:rPr>
          <w:rFonts w:ascii="Simplified Arabic" w:hAnsi="Simplified Arabic" w:cs="Simplified Arabic"/>
          <w:color w:val="000000"/>
          <w:sz w:val="28"/>
          <w:szCs w:val="28"/>
        </w:rPr>
        <w:t>.</w:t>
      </w:r>
      <w:r w:rsidRPr="004823EC">
        <w:rPr>
          <w:rFonts w:ascii="Simplified Arabic" w:hAnsi="Simplified Arabic" w:cs="Simplified Arabic"/>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w:t>
      </w:r>
      <w:r w:rsidRPr="004823EC">
        <w:rPr>
          <w:rFonts w:ascii="Simplified Arabic" w:hAnsi="Simplified Arabic" w:cs="Simplified Arabic"/>
          <w:color w:val="000000"/>
          <w:sz w:val="28"/>
          <w:szCs w:val="28"/>
          <w:rtl/>
        </w:rPr>
        <w:t>المخطط</w:t>
      </w:r>
      <w:r>
        <w:rPr>
          <w:rFonts w:ascii="Simplified Arabic" w:hAnsi="Simplified Arabic" w:cs="Simplified Arabic" w:hint="cs"/>
          <w:color w:val="000000"/>
          <w:sz w:val="28"/>
          <w:szCs w:val="28"/>
          <w:rtl/>
        </w:rPr>
        <w:t>ات</w:t>
      </w:r>
      <w:r w:rsidRPr="004823EC">
        <w:rPr>
          <w:rFonts w:ascii="Simplified Arabic" w:hAnsi="Simplified Arabic" w:cs="Simplified Arabic"/>
          <w:color w:val="000000"/>
          <w:sz w:val="28"/>
          <w:szCs w:val="28"/>
          <w:rtl/>
        </w:rPr>
        <w:t xml:space="preserve"> و المبادئ والمناهج الرامية إلى القيام بأعمال ذات طابع ثقافي أو ترفيهي محض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المناهج و منظومات التعليم والتنظيم والإدارة أو التسيير</w:t>
      </w:r>
      <w:r w:rsidRPr="004823EC">
        <w:rPr>
          <w:rFonts w:ascii="Simplified Arabic" w:hAnsi="Simplified Arabic" w:cs="Simplified Arabic"/>
          <w:color w:val="000000"/>
          <w:sz w:val="28"/>
          <w:szCs w:val="28"/>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طرق ع</w:t>
      </w:r>
      <w:r>
        <w:rPr>
          <w:rFonts w:ascii="Simplified Arabic" w:hAnsi="Simplified Arabic" w:cs="Simplified Arabic"/>
          <w:color w:val="000000"/>
          <w:sz w:val="28"/>
          <w:szCs w:val="28"/>
          <w:rtl/>
        </w:rPr>
        <w:t>لاج جسم الإنسان أو الحيوان بالج</w:t>
      </w:r>
      <w:r>
        <w:rPr>
          <w:rFonts w:ascii="Simplified Arabic" w:hAnsi="Simplified Arabic" w:cs="Simplified Arabic" w:hint="cs"/>
          <w:color w:val="000000"/>
          <w:sz w:val="28"/>
          <w:szCs w:val="28"/>
          <w:rtl/>
        </w:rPr>
        <w:t>ر</w:t>
      </w:r>
      <w:r>
        <w:rPr>
          <w:rFonts w:ascii="Simplified Arabic" w:hAnsi="Simplified Arabic" w:cs="Simplified Arabic"/>
          <w:color w:val="000000"/>
          <w:sz w:val="28"/>
          <w:szCs w:val="28"/>
          <w:rtl/>
        </w:rPr>
        <w:t xml:space="preserve">ا </w:t>
      </w:r>
      <w:r w:rsidRPr="004823EC">
        <w:rPr>
          <w:rFonts w:ascii="Simplified Arabic" w:hAnsi="Simplified Arabic" w:cs="Simplified Arabic"/>
          <w:color w:val="000000"/>
          <w:sz w:val="28"/>
          <w:szCs w:val="28"/>
          <w:rtl/>
        </w:rPr>
        <w:t>حة أو المداواة و كذلك مناهج التشخيص</w:t>
      </w:r>
      <w:r w:rsidRPr="004823EC">
        <w:rPr>
          <w:rFonts w:ascii="Simplified Arabic" w:hAnsi="Simplified Arabic" w:cs="Simplified Arabic"/>
          <w:color w:val="000000"/>
          <w:sz w:val="28"/>
          <w:szCs w:val="28"/>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مجرد تقديم المعلومات </w:t>
      </w:r>
    </w:p>
    <w:p w:rsidR="00CA400B"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برامج الحاسوب</w:t>
      </w:r>
      <w:r w:rsidRPr="004823EC">
        <w:rPr>
          <w:rFonts w:ascii="Simplified Arabic" w:hAnsi="Simplified Arabic" w:cs="Simplified Arabic"/>
          <w:color w:val="000000"/>
          <w:sz w:val="28"/>
          <w:szCs w:val="28"/>
        </w:rPr>
        <w:t>.</w:t>
      </w:r>
      <w:r w:rsidR="009973B1">
        <w:rPr>
          <w:rFonts w:ascii="Simplified Arabic" w:hAnsi="Simplified Arabic" w:cs="Simplified Arabic" w:hint="cs"/>
          <w:color w:val="000000"/>
          <w:sz w:val="28"/>
          <w:szCs w:val="28"/>
          <w:rtl/>
        </w:rPr>
        <w:t>مع العلم ان برامج الحاسوب في الجزائر يحميها الأمر 03/05</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الابتكار ذو الطابع التزييني المحض</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9973B1">
        <w:rPr>
          <w:rFonts w:ascii="Simplified Arabic" w:hAnsi="Simplified Arabic" w:cs="Simplified Arabic"/>
          <w:b/>
          <w:bCs/>
          <w:color w:val="000000"/>
          <w:sz w:val="28"/>
          <w:szCs w:val="28"/>
          <w:highlight w:val="yellow"/>
          <w:rtl/>
        </w:rPr>
        <w:t>شرط المشروعية</w:t>
      </w:r>
      <w:r w:rsidRPr="009973B1">
        <w:rPr>
          <w:rFonts w:ascii="Simplified Arabic" w:hAnsi="Simplified Arabic" w:cs="Simplified Arabic"/>
          <w:color w:val="000000"/>
          <w:sz w:val="28"/>
          <w:szCs w:val="28"/>
          <w:highlight w:val="yellow"/>
          <w:rtl/>
        </w:rPr>
        <w:t xml:space="preserve"> :</w:t>
      </w:r>
    </w:p>
    <w:p w:rsidR="00CA400B" w:rsidRPr="004823EC" w:rsidRDefault="00CA400B" w:rsidP="00CA400B">
      <w:pPr>
        <w:bidi/>
        <w:spacing w:line="240" w:lineRule="auto"/>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عدم وجود مانع قانوني من تسجيل الاختراع، فالقانون قد يمنع تسجيل اختراعات لاعتبارات معينة </w:t>
      </w:r>
      <w:r w:rsidRPr="009973B1">
        <w:rPr>
          <w:rFonts w:ascii="Simplified Arabic" w:hAnsi="Simplified Arabic" w:cs="Simplified Arabic"/>
          <w:color w:val="000000"/>
          <w:sz w:val="28"/>
          <w:szCs w:val="28"/>
          <w:highlight w:val="yellow"/>
          <w:rtl/>
        </w:rPr>
        <w:t>وتختلف هذه الاعتبارات من قانون إلى آخر ،  و يمكن رد الحالات التي تمنع القوانين منح البراءة في</w:t>
      </w:r>
      <w:r w:rsidRPr="004823EC">
        <w:rPr>
          <w:rFonts w:ascii="Simplified Arabic" w:hAnsi="Simplified Arabic" w:cs="Simplified Arabic"/>
          <w:color w:val="000000"/>
          <w:sz w:val="28"/>
          <w:szCs w:val="28"/>
          <w:rtl/>
        </w:rPr>
        <w:t xml:space="preserve"> الحالات التالية :</w:t>
      </w:r>
    </w:p>
    <w:p w:rsidR="00CA400B" w:rsidRPr="004823EC" w:rsidRDefault="00CA400B" w:rsidP="00CA400B">
      <w:pPr>
        <w:bidi/>
        <w:spacing w:line="240" w:lineRule="auto"/>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ا</w:t>
      </w:r>
      <w:r w:rsidRPr="004823EC">
        <w:rPr>
          <w:rFonts w:ascii="Simplified Arabic" w:hAnsi="Simplified Arabic" w:cs="Simplified Arabic"/>
          <w:color w:val="000000"/>
          <w:sz w:val="28"/>
          <w:szCs w:val="28"/>
          <w:rtl/>
        </w:rPr>
        <w:t>لاختراعات التي ينشأ من استغلالها إخلال بالنظام العام والآداب العامة كاختراع آلة للعب القمار أو آلة</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لتزييف النقود أو آلة لتزوير المستندات.</w:t>
      </w:r>
    </w:p>
    <w:p w:rsidR="00CA400B" w:rsidRPr="004823EC" w:rsidRDefault="00CA400B" w:rsidP="00CA400B">
      <w:pPr>
        <w:bidi/>
        <w:spacing w:line="240" w:lineRule="auto"/>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*الاختراعات التي ينشأ عن استغلالها إلحاق الأذى والضرر لحياة وصحة الإنسان والحيوان أو النبات أو</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حتى البيئة.</w:t>
      </w:r>
    </w:p>
    <w:p w:rsidR="00CA400B" w:rsidRPr="004823EC" w:rsidRDefault="00CA400B" w:rsidP="00CA400B">
      <w:pPr>
        <w:bidi/>
        <w:spacing w:line="240" w:lineRule="auto"/>
        <w:rPr>
          <w:rFonts w:ascii="Simplified Arabic" w:hAnsi="Simplified Arabic" w:cs="Simplified Arabic"/>
          <w:b/>
          <w:bCs/>
          <w:color w:val="000000"/>
          <w:sz w:val="28"/>
          <w:szCs w:val="28"/>
          <w:rtl/>
        </w:rPr>
      </w:pPr>
      <w:r w:rsidRPr="009973B1">
        <w:rPr>
          <w:rFonts w:ascii="Simplified Arabic" w:hAnsi="Simplified Arabic" w:cs="Simplified Arabic"/>
          <w:b/>
          <w:bCs/>
          <w:color w:val="000000"/>
          <w:sz w:val="28"/>
          <w:szCs w:val="28"/>
          <w:highlight w:val="yellow"/>
          <w:rtl/>
        </w:rPr>
        <w:t>الشروط الشكلية :</w:t>
      </w:r>
      <w:r w:rsidRPr="004823EC">
        <w:rPr>
          <w:rFonts w:ascii="Simplified Arabic" w:hAnsi="Simplified Arabic" w:cs="Simplified Arabic"/>
          <w:b/>
          <w:bCs/>
          <w:color w:val="000000"/>
          <w:sz w:val="28"/>
          <w:szCs w:val="28"/>
          <w:rtl/>
        </w:rPr>
        <w:t xml:space="preserve"> </w:t>
      </w:r>
    </w:p>
    <w:p w:rsidR="00CA400B"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ل</w:t>
      </w:r>
      <w:r>
        <w:rPr>
          <w:rFonts w:ascii="Simplified Arabic" w:hAnsi="Simplified Arabic" w:cs="Simplified Arabic" w:hint="cs"/>
          <w:color w:val="000000"/>
          <w:sz w:val="28"/>
          <w:szCs w:val="28"/>
          <w:rtl/>
        </w:rPr>
        <w:t>ل</w:t>
      </w:r>
      <w:r w:rsidRPr="004823EC">
        <w:rPr>
          <w:rFonts w:ascii="Simplified Arabic" w:hAnsi="Simplified Arabic" w:cs="Simplified Arabic"/>
          <w:color w:val="000000"/>
          <w:sz w:val="28"/>
          <w:szCs w:val="28"/>
          <w:rtl/>
        </w:rPr>
        <w:t xml:space="preserve">حصول على براءة الاختراع و حماية هذا الأخير يتطلب القانون توافر مجموعة من الشروط الشكلية والتي تتمثل في </w:t>
      </w:r>
      <w:r w:rsidRPr="00924378">
        <w:rPr>
          <w:rFonts w:ascii="Simplified Arabic" w:hAnsi="Simplified Arabic" w:cs="Simplified Arabic"/>
          <w:color w:val="000000"/>
          <w:sz w:val="28"/>
          <w:szCs w:val="28"/>
          <w:highlight w:val="cyan"/>
          <w:rtl/>
        </w:rPr>
        <w:t>تقديم</w:t>
      </w:r>
      <w:r w:rsidRPr="004823EC">
        <w:rPr>
          <w:rFonts w:ascii="Simplified Arabic" w:hAnsi="Simplified Arabic" w:cs="Simplified Arabic"/>
          <w:color w:val="000000"/>
          <w:sz w:val="28"/>
          <w:szCs w:val="28"/>
          <w:rtl/>
        </w:rPr>
        <w:t xml:space="preserve"> </w:t>
      </w:r>
      <w:r w:rsidRPr="00924378">
        <w:rPr>
          <w:rFonts w:ascii="Simplified Arabic" w:hAnsi="Simplified Arabic" w:cs="Simplified Arabic"/>
          <w:color w:val="000000"/>
          <w:sz w:val="28"/>
          <w:szCs w:val="28"/>
          <w:highlight w:val="cyan"/>
          <w:rtl/>
        </w:rPr>
        <w:t>الطلب</w:t>
      </w:r>
      <w:r w:rsidRPr="004823EC">
        <w:rPr>
          <w:rFonts w:ascii="Simplified Arabic" w:hAnsi="Simplified Arabic" w:cs="Simplified Arabic"/>
          <w:color w:val="000000"/>
          <w:sz w:val="28"/>
          <w:szCs w:val="28"/>
          <w:rtl/>
        </w:rPr>
        <w:t xml:space="preserve">، و البيانات الواجب ذكرها، و دفع الرسوم، فيقدم مالك الاختراع طلب الحصول على البراءة إلى المعهد الوطني للملكية الصناعية </w:t>
      </w:r>
      <w:r w:rsidRPr="004823EC">
        <w:rPr>
          <w:rFonts w:ascii="Simplified Arabic" w:hAnsi="Simplified Arabic" w:cs="Simplified Arabic"/>
          <w:color w:val="000000"/>
          <w:sz w:val="28"/>
          <w:szCs w:val="28"/>
        </w:rPr>
        <w:t>INAPI</w:t>
      </w:r>
      <w:r w:rsidRPr="004823EC">
        <w:rPr>
          <w:rFonts w:ascii="Simplified Arabic" w:hAnsi="Simplified Arabic" w:cs="Simplified Arabic"/>
          <w:color w:val="000000"/>
          <w:sz w:val="28"/>
          <w:szCs w:val="28"/>
          <w:rtl/>
        </w:rPr>
        <w:t xml:space="preserve"> و هي </w:t>
      </w:r>
      <w:r w:rsidRPr="004823EC">
        <w:rPr>
          <w:rFonts w:ascii="Simplified Arabic" w:hAnsi="Simplified Arabic" w:cs="Simplified Arabic"/>
          <w:color w:val="000000"/>
          <w:sz w:val="28"/>
          <w:szCs w:val="28"/>
          <w:rtl/>
          <w:lang w:bidi="ar-DZ"/>
        </w:rPr>
        <w:t>ال</w:t>
      </w:r>
      <w:r w:rsidRPr="004823EC">
        <w:rPr>
          <w:rFonts w:ascii="Simplified Arabic" w:hAnsi="Simplified Arabic" w:cs="Simplified Arabic"/>
          <w:color w:val="000000"/>
          <w:sz w:val="28"/>
          <w:szCs w:val="28"/>
          <w:rtl/>
        </w:rPr>
        <w:t>إدارة المكلفة بمنح براءة الاختراع ، مع مراعاة دفع حقوق التسجيل و أن يتضمن وصفا شاملا للاختراع والرسوم اللازمة  و لفهمه يجب أن يكون مرفقا بالوثائق الضرورية لذلك .</w:t>
      </w:r>
    </w:p>
    <w:p w:rsidR="00CA400B" w:rsidRPr="00927E1F" w:rsidRDefault="00CA400B" w:rsidP="00CA400B">
      <w:pPr>
        <w:bidi/>
        <w:spacing w:line="240" w:lineRule="auto"/>
        <w:jc w:val="both"/>
        <w:rPr>
          <w:rFonts w:ascii="Simplified Arabic" w:hAnsi="Simplified Arabic" w:cs="Simplified Arabic"/>
          <w:color w:val="000000"/>
          <w:sz w:val="28"/>
          <w:szCs w:val="28"/>
          <w:rtl/>
        </w:rPr>
      </w:pPr>
      <w:r w:rsidRPr="00927E1F">
        <w:rPr>
          <w:rFonts w:ascii="Simplified Arabic" w:hAnsi="Simplified Arabic" w:cs="Simplified Arabic"/>
          <w:sz w:val="28"/>
          <w:szCs w:val="28"/>
          <w:highlight w:val="lightGray"/>
          <w:rtl/>
        </w:rPr>
        <w:t>و لا تتمتع حقوق الملكية الصناعية بالحماية القانونية إلا بعد تسجيلها في المعهد الوطني الجزائري للملكية الصناعية، و موقعه في الجزائر العاصمة، وهذا المكتب تشرف عليه وزارة الصناعة، ويختص بتنفيذ السياسة الوطنية في ميدان الملكية الصناعية، وهو من يمنح رخص استعمال حقوق الملكية الصناعية، كما يتكفل بتطبيق أحكام الاتفاقيات والمعاهدات الدولية التي انضمت لها الجزائر في هذا المجال</w:t>
      </w:r>
    </w:p>
    <w:p w:rsidR="00CA400B" w:rsidRPr="004823EC" w:rsidRDefault="00CA400B" w:rsidP="00CA400B">
      <w:pPr>
        <w:bidi/>
        <w:spacing w:line="240" w:lineRule="auto"/>
        <w:rPr>
          <w:rFonts w:ascii="Simplified Arabic" w:hAnsi="Simplified Arabic" w:cs="Simplified Arabic"/>
          <w:b/>
          <w:bCs/>
          <w:color w:val="000000"/>
          <w:sz w:val="28"/>
          <w:szCs w:val="28"/>
          <w:rtl/>
        </w:rPr>
      </w:pPr>
      <w:r w:rsidRPr="009973B1">
        <w:rPr>
          <w:rFonts w:ascii="Simplified Arabic" w:hAnsi="Simplified Arabic" w:cs="Simplified Arabic"/>
          <w:b/>
          <w:bCs/>
          <w:color w:val="000000"/>
          <w:sz w:val="28"/>
          <w:szCs w:val="28"/>
          <w:highlight w:val="darkCyan"/>
          <w:rtl/>
        </w:rPr>
        <w:t>الحقوق المترتبة على منح البراءة</w:t>
      </w:r>
      <w:r w:rsidRPr="004823EC">
        <w:rPr>
          <w:rFonts w:ascii="Simplified Arabic" w:hAnsi="Simplified Arabic" w:cs="Simplified Arabic"/>
          <w:b/>
          <w:bCs/>
          <w:color w:val="000000"/>
          <w:sz w:val="28"/>
          <w:szCs w:val="28"/>
          <w:rtl/>
        </w:rPr>
        <w:t xml:space="preserve"> :</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b/>
          <w:bCs/>
          <w:color w:val="000000"/>
          <w:sz w:val="28"/>
          <w:szCs w:val="28"/>
          <w:highlight w:val="yellow"/>
          <w:rtl/>
        </w:rPr>
        <w:t>الحق في احتكار استغلال البراءة</w:t>
      </w:r>
      <w:r w:rsidRPr="004823EC">
        <w:rPr>
          <w:rFonts w:ascii="Simplified Arabic" w:hAnsi="Simplified Arabic" w:cs="Simplified Arabic"/>
          <w:b/>
          <w:bCs/>
          <w:color w:val="000000"/>
          <w:sz w:val="28"/>
          <w:szCs w:val="28"/>
        </w:rPr>
        <w:t>:</w:t>
      </w:r>
      <w:r w:rsidRPr="004823EC">
        <w:rPr>
          <w:rFonts w:ascii="Simplified Arabic" w:hAnsi="Simplified Arabic" w:cs="Simplified Arabic"/>
          <w:color w:val="000000"/>
          <w:sz w:val="28"/>
          <w:szCs w:val="28"/>
          <w:rtl/>
        </w:rPr>
        <w:t>في حدود إقليم الدولة التي منحت</w:t>
      </w:r>
      <w:r>
        <w:rPr>
          <w:rFonts w:ascii="Simplified Arabic" w:hAnsi="Simplified Arabic" w:cs="Simplified Arabic"/>
          <w:color w:val="000000"/>
          <w:sz w:val="28"/>
          <w:szCs w:val="28"/>
          <w:rtl/>
        </w:rPr>
        <w:t xml:space="preserve">ه له، إذا كان فردا له احتكار </w:t>
      </w:r>
      <w:r w:rsidRPr="004823EC">
        <w:rPr>
          <w:rFonts w:ascii="Simplified Arabic" w:hAnsi="Simplified Arabic" w:cs="Simplified Arabic"/>
          <w:color w:val="000000"/>
          <w:sz w:val="28"/>
          <w:szCs w:val="28"/>
          <w:rtl/>
        </w:rPr>
        <w:t>الاستغلال، أما إذا كانوا جماعة فلهم الحق في الب</w:t>
      </w:r>
      <w:r>
        <w:rPr>
          <w:rFonts w:ascii="Simplified Arabic" w:hAnsi="Simplified Arabic" w:cs="Simplified Arabic" w:hint="cs"/>
          <w:color w:val="000000"/>
          <w:sz w:val="28"/>
          <w:szCs w:val="28"/>
          <w:rtl/>
        </w:rPr>
        <w:t>ر</w:t>
      </w:r>
      <w:r>
        <w:rPr>
          <w:rFonts w:ascii="Simplified Arabic" w:hAnsi="Simplified Arabic" w:cs="Simplified Arabic"/>
          <w:color w:val="000000"/>
          <w:sz w:val="28"/>
          <w:szCs w:val="28"/>
          <w:rtl/>
        </w:rPr>
        <w:t xml:space="preserve"> ا</w:t>
      </w:r>
      <w:r w:rsidRPr="004823EC">
        <w:rPr>
          <w:rFonts w:ascii="Simplified Arabic" w:hAnsi="Simplified Arabic" w:cs="Simplified Arabic"/>
          <w:color w:val="000000"/>
          <w:sz w:val="28"/>
          <w:szCs w:val="28"/>
          <w:rtl/>
        </w:rPr>
        <w:t>ءة بالتساوي بينهم</w:t>
      </w:r>
      <w:r>
        <w:rPr>
          <w:rFonts w:ascii="Simplified Arabic" w:hAnsi="Simplified Arabic" w:cs="Simplified Arabic" w:hint="cs"/>
          <w:color w:val="000000"/>
          <w:sz w:val="28"/>
          <w:szCs w:val="28"/>
          <w:rtl/>
        </w:rPr>
        <w:t xml:space="preserve">أو يعد ملكا لخلفائهم وفقا للمادة </w:t>
      </w:r>
      <w:r w:rsidRPr="009973B1">
        <w:rPr>
          <w:rFonts w:ascii="Simplified Arabic" w:hAnsi="Simplified Arabic" w:cs="Simplified Arabic" w:hint="cs"/>
          <w:color w:val="000000"/>
          <w:sz w:val="28"/>
          <w:szCs w:val="28"/>
          <w:highlight w:val="darkCyan"/>
          <w:rtl/>
        </w:rPr>
        <w:t xml:space="preserve">10 من الأمر 03/07 </w:t>
      </w:r>
      <w:r w:rsidRPr="009973B1">
        <w:rPr>
          <w:rFonts w:ascii="Simplified Arabic" w:hAnsi="Simplified Arabic" w:cs="Simplified Arabic"/>
          <w:color w:val="000000"/>
          <w:sz w:val="28"/>
          <w:szCs w:val="28"/>
          <w:highlight w:val="darkCyan"/>
          <w:rtl/>
        </w:rPr>
        <w:t>، فيقصد باحتكار الاستغلال الإ</w:t>
      </w:r>
      <w:r w:rsidRPr="009973B1">
        <w:rPr>
          <w:rFonts w:ascii="Simplified Arabic" w:hAnsi="Simplified Arabic" w:cs="Simplified Arabic" w:hint="cs"/>
          <w:color w:val="000000"/>
          <w:sz w:val="28"/>
          <w:szCs w:val="28"/>
          <w:highlight w:val="darkCyan"/>
          <w:rtl/>
        </w:rPr>
        <w:t>س</w:t>
      </w:r>
      <w:r w:rsidRPr="009973B1">
        <w:rPr>
          <w:rFonts w:ascii="Simplified Arabic" w:hAnsi="Simplified Arabic" w:cs="Simplified Arabic"/>
          <w:color w:val="000000"/>
          <w:sz w:val="28"/>
          <w:szCs w:val="28"/>
          <w:highlight w:val="darkCyan"/>
          <w:rtl/>
        </w:rPr>
        <w:t>فادة ماليا بالطرق القانونية الملائمة التي يختارها</w:t>
      </w:r>
      <w:r w:rsidRPr="004823EC">
        <w:rPr>
          <w:rFonts w:ascii="Simplified Arabic" w:hAnsi="Simplified Arabic" w:cs="Simplified Arabic"/>
          <w:color w:val="000000"/>
          <w:sz w:val="28"/>
          <w:szCs w:val="28"/>
          <w:rtl/>
        </w:rPr>
        <w:t xml:space="preserve"> صاحب البراءة ويراها صالحة للاستغلال الاقتصادي في كافة المجالات ويكون ذلك حسب شروط:</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b/>
          <w:bCs/>
          <w:color w:val="000000"/>
          <w:sz w:val="28"/>
          <w:szCs w:val="28"/>
          <w:rtl/>
        </w:rPr>
        <w:t>1المدة القانونية لاحتكار الاستغلال</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هذا الحق مؤقت يعود بعدها مباح، لكل فرد أو مؤسسة</w:t>
      </w:r>
      <w:r>
        <w:rPr>
          <w:rFonts w:ascii="Simplified Arabic" w:hAnsi="Simplified Arabic" w:cs="Simplified Arabic"/>
          <w:color w:val="000000"/>
          <w:sz w:val="28"/>
          <w:szCs w:val="28"/>
          <w:rtl/>
        </w:rPr>
        <w:t xml:space="preserve"> استغلاله دون قيد أو شرط، لم</w:t>
      </w:r>
      <w:r>
        <w:rPr>
          <w:rFonts w:ascii="Simplified Arabic" w:hAnsi="Simplified Arabic" w:cs="Simplified Arabic" w:hint="cs"/>
          <w:color w:val="000000"/>
          <w:sz w:val="28"/>
          <w:szCs w:val="28"/>
          <w:rtl/>
        </w:rPr>
        <w:t>را</w:t>
      </w:r>
      <w:r w:rsidRPr="004823EC">
        <w:rPr>
          <w:rFonts w:ascii="Simplified Arabic" w:hAnsi="Simplified Arabic" w:cs="Simplified Arabic"/>
          <w:color w:val="000000"/>
          <w:sz w:val="28"/>
          <w:szCs w:val="28"/>
          <w:rtl/>
        </w:rPr>
        <w:t xml:space="preserve">عاة مصلحة المخترع والمجتمع معا، والمادة </w:t>
      </w:r>
      <w:r>
        <w:rPr>
          <w:rFonts w:ascii="Simplified Arabic" w:hAnsi="Simplified Arabic" w:cs="Simplified Arabic" w:hint="cs"/>
          <w:color w:val="000000"/>
          <w:sz w:val="28"/>
          <w:szCs w:val="28"/>
          <w:rtl/>
        </w:rPr>
        <w:t>09 من</w:t>
      </w:r>
      <w:r w:rsidRPr="004823EC">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الأمر 03/07 </w:t>
      </w:r>
      <w:r w:rsidRPr="004823EC">
        <w:rPr>
          <w:rFonts w:ascii="Simplified Arabic" w:hAnsi="Simplified Arabic" w:cs="Simplified Arabic"/>
          <w:color w:val="000000"/>
          <w:sz w:val="28"/>
          <w:szCs w:val="28"/>
          <w:rtl/>
        </w:rPr>
        <w:t xml:space="preserve"> تحدد مدة احتكار الاستغلال بعشرين سنة تحسب من يوم إيداع الطلب للبراءة مع دفع رسوم الإيداع، ورسوم الإبقاء على صحة</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البراءة وفق التشريع المعمول به.</w:t>
      </w:r>
    </w:p>
    <w:p w:rsidR="00CA400B" w:rsidRPr="004823EC" w:rsidRDefault="00CA400B" w:rsidP="00CA400B">
      <w:pPr>
        <w:bidi/>
        <w:spacing w:line="240" w:lineRule="auto"/>
        <w:jc w:val="both"/>
        <w:rPr>
          <w:rFonts w:ascii="Simplified Arabic" w:hAnsi="Simplified Arabic" w:cs="Simplified Arabic"/>
          <w:color w:val="000000"/>
          <w:sz w:val="28"/>
          <w:szCs w:val="28"/>
        </w:rPr>
      </w:pPr>
      <w:r w:rsidRPr="004823EC">
        <w:rPr>
          <w:rFonts w:ascii="Simplified Arabic" w:hAnsi="Simplified Arabic" w:cs="Simplified Arabic"/>
          <w:color w:val="000000"/>
          <w:sz w:val="28"/>
          <w:szCs w:val="28"/>
          <w:rtl/>
        </w:rPr>
        <w:t xml:space="preserve">2 </w:t>
      </w:r>
      <w:r w:rsidRPr="004823EC">
        <w:rPr>
          <w:rFonts w:ascii="Simplified Arabic" w:hAnsi="Simplified Arabic" w:cs="Simplified Arabic"/>
          <w:b/>
          <w:bCs/>
          <w:color w:val="000000"/>
          <w:sz w:val="28"/>
          <w:szCs w:val="28"/>
          <w:rtl/>
        </w:rPr>
        <w:t>استغلال البراءة مكانيا</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 xml:space="preserve">يمنع الغير من تقليد </w:t>
      </w:r>
      <w:r>
        <w:rPr>
          <w:rFonts w:ascii="Simplified Arabic" w:hAnsi="Simplified Arabic" w:cs="Simplified Arabic" w:hint="cs"/>
          <w:color w:val="000000"/>
          <w:sz w:val="28"/>
          <w:szCs w:val="28"/>
          <w:rtl/>
        </w:rPr>
        <w:t xml:space="preserve">الاختراع </w:t>
      </w:r>
      <w:r w:rsidRPr="004823EC">
        <w:rPr>
          <w:rFonts w:ascii="Simplified Arabic" w:hAnsi="Simplified Arabic" w:cs="Simplified Arabic"/>
          <w:color w:val="000000"/>
          <w:sz w:val="28"/>
          <w:szCs w:val="28"/>
          <w:rtl/>
        </w:rPr>
        <w:t>أو استغلاله دون ترخيص، وإلا اعتبر ذلك جريمة</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يعاقب عليها القانون، وهي حماية مقتصرة على حدود إقليم الدولة المتاحة لها، ويلتزم مالك البراءة بممارسة</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حقوقه داخل حدود الدولة، أما إذا أراد توسيع دائرة الحماية</w:t>
      </w:r>
      <w:r>
        <w:rPr>
          <w:rFonts w:ascii="Simplified Arabic" w:hAnsi="Simplified Arabic" w:cs="Simplified Arabic"/>
          <w:color w:val="000000"/>
          <w:sz w:val="28"/>
          <w:szCs w:val="28"/>
          <w:rtl/>
        </w:rPr>
        <w:t xml:space="preserve"> خارج حدودها عليه استصدار براءة</w:t>
      </w:r>
      <w:r w:rsidRPr="004823EC">
        <w:rPr>
          <w:rFonts w:ascii="Simplified Arabic" w:hAnsi="Simplified Arabic" w:cs="Simplified Arabic"/>
          <w:color w:val="000000"/>
          <w:sz w:val="28"/>
          <w:szCs w:val="28"/>
          <w:rtl/>
        </w:rPr>
        <w:t>في كل دولة</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يريد الحماية على إقليمها.</w:t>
      </w:r>
    </w:p>
    <w:p w:rsidR="00CA400B" w:rsidRPr="004823EC" w:rsidRDefault="00CA400B" w:rsidP="00CA400B">
      <w:pPr>
        <w:bidi/>
        <w:spacing w:line="240" w:lineRule="auto"/>
        <w:jc w:val="both"/>
        <w:rPr>
          <w:rFonts w:ascii="Simplified Arabic" w:hAnsi="Simplified Arabic" w:cs="Simplified Arabic"/>
          <w:color w:val="000000"/>
          <w:sz w:val="28"/>
          <w:szCs w:val="28"/>
        </w:rPr>
      </w:pPr>
      <w:r w:rsidRPr="004823EC">
        <w:rPr>
          <w:rFonts w:ascii="Simplified Arabic" w:hAnsi="Simplified Arabic" w:cs="Simplified Arabic"/>
          <w:b/>
          <w:bCs/>
          <w:color w:val="000000"/>
          <w:sz w:val="28"/>
          <w:szCs w:val="28"/>
          <w:highlight w:val="yellow"/>
          <w:rtl/>
        </w:rPr>
        <w:t>حق التصرف في البراءة</w:t>
      </w:r>
      <w:r w:rsidRPr="004823EC">
        <w:rPr>
          <w:rFonts w:ascii="Simplified Arabic" w:hAnsi="Simplified Arabic" w:cs="Simplified Arabic"/>
          <w:b/>
          <w:bCs/>
          <w:color w:val="000000"/>
          <w:sz w:val="28"/>
          <w:szCs w:val="28"/>
        </w:rPr>
        <w:t>:</w:t>
      </w:r>
      <w:r w:rsidRPr="004823EC">
        <w:rPr>
          <w:rFonts w:ascii="Simplified Arabic" w:hAnsi="Simplified Arabic" w:cs="Simplified Arabic"/>
          <w:color w:val="000000"/>
          <w:sz w:val="28"/>
          <w:szCs w:val="28"/>
          <w:rtl/>
        </w:rPr>
        <w:t xml:space="preserve">يجوز نقل ملكية البراءة بكافة </w:t>
      </w:r>
      <w:r>
        <w:rPr>
          <w:rFonts w:ascii="Simplified Arabic" w:hAnsi="Simplified Arabic" w:cs="Simplified Arabic"/>
          <w:color w:val="000000"/>
          <w:sz w:val="28"/>
          <w:szCs w:val="28"/>
          <w:rtl/>
        </w:rPr>
        <w:t>السبل القانونية المتاحة بإمكاني</w:t>
      </w:r>
      <w:r>
        <w:rPr>
          <w:rFonts w:ascii="Simplified Arabic" w:hAnsi="Simplified Arabic" w:cs="Simplified Arabic" w:hint="cs"/>
          <w:color w:val="000000"/>
          <w:sz w:val="28"/>
          <w:szCs w:val="28"/>
          <w:rtl/>
        </w:rPr>
        <w:t xml:space="preserve">ه </w:t>
      </w:r>
      <w:r w:rsidRPr="004823EC">
        <w:rPr>
          <w:rFonts w:ascii="Simplified Arabic" w:hAnsi="Simplified Arabic" w:cs="Simplified Arabic"/>
          <w:color w:val="000000"/>
          <w:sz w:val="28"/>
          <w:szCs w:val="28"/>
          <w:rtl/>
        </w:rPr>
        <w:t>إبرام عقود كالبيع</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والهبة</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والرهن</w:t>
      </w:r>
      <w:r w:rsidRPr="004823EC">
        <w:rPr>
          <w:rFonts w:ascii="Simplified Arabic" w:hAnsi="Simplified Arabic" w:cs="Simplified Arabic"/>
          <w:color w:val="000000"/>
          <w:sz w:val="28"/>
          <w:szCs w:val="28"/>
        </w:rPr>
        <w:t xml:space="preserve"> </w:t>
      </w:r>
      <w:r w:rsidRPr="004823EC">
        <w:rPr>
          <w:rFonts w:ascii="Simplified Arabic" w:hAnsi="Simplified Arabic" w:cs="Simplified Arabic"/>
          <w:color w:val="000000"/>
          <w:sz w:val="28"/>
          <w:szCs w:val="28"/>
          <w:rtl/>
        </w:rPr>
        <w:t xml:space="preserve">ومنح ترخيص للغير باستغلالها، </w:t>
      </w:r>
      <w:r>
        <w:rPr>
          <w:rFonts w:ascii="Simplified Arabic" w:hAnsi="Simplified Arabic" w:cs="Simplified Arabic" w:hint="cs"/>
          <w:color w:val="000000"/>
          <w:sz w:val="28"/>
          <w:szCs w:val="28"/>
          <w:rtl/>
        </w:rPr>
        <w:t xml:space="preserve">و يمكن أن </w:t>
      </w:r>
      <w:r w:rsidRPr="004823EC">
        <w:rPr>
          <w:rFonts w:ascii="Simplified Arabic" w:hAnsi="Simplified Arabic" w:cs="Simplified Arabic"/>
          <w:color w:val="000000"/>
          <w:sz w:val="28"/>
          <w:szCs w:val="28"/>
          <w:rtl/>
        </w:rPr>
        <w:t xml:space="preserve"> تنتقل إلي الورثة</w:t>
      </w:r>
      <w:r w:rsidRPr="004823EC">
        <w:rPr>
          <w:rFonts w:ascii="Simplified Arabic" w:hAnsi="Simplified Arabic" w:cs="Simplified Arabic"/>
          <w:color w:val="000000"/>
          <w:sz w:val="28"/>
          <w:szCs w:val="28"/>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b/>
          <w:bCs/>
          <w:color w:val="000000"/>
          <w:sz w:val="28"/>
          <w:szCs w:val="28"/>
          <w:rtl/>
        </w:rPr>
        <w:t>إلتزامات مالك البراءة</w:t>
      </w:r>
      <w:r w:rsidRPr="004823EC">
        <w:rPr>
          <w:rFonts w:ascii="Simplified Arabic" w:hAnsi="Simplified Arabic" w:cs="Simplified Arabic"/>
          <w:b/>
          <w:bCs/>
          <w:color w:val="000000"/>
          <w:sz w:val="28"/>
          <w:szCs w:val="28"/>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rtl/>
        </w:rPr>
        <w:t xml:space="preserve">والتي تتمثل في دفع </w:t>
      </w:r>
      <w:r w:rsidRPr="004823EC">
        <w:rPr>
          <w:rFonts w:ascii="Simplified Arabic" w:hAnsi="Simplified Arabic" w:cs="Simplified Arabic"/>
          <w:color w:val="000000"/>
          <w:sz w:val="28"/>
          <w:szCs w:val="28"/>
          <w:highlight w:val="lightGray"/>
          <w:rtl/>
        </w:rPr>
        <w:t>الرسوم الدورية والترخيص بالاستغلال</w:t>
      </w:r>
      <w:r w:rsidRPr="004823EC">
        <w:rPr>
          <w:rFonts w:ascii="Simplified Arabic" w:hAnsi="Simplified Arabic" w:cs="Simplified Arabic"/>
          <w:color w:val="000000"/>
          <w:sz w:val="28"/>
          <w:szCs w:val="28"/>
          <w:rtl/>
        </w:rPr>
        <w:t>.</w:t>
      </w:r>
    </w:p>
    <w:p w:rsidR="00CA400B" w:rsidRPr="004823EC"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color w:val="000000"/>
          <w:sz w:val="28"/>
          <w:szCs w:val="28"/>
          <w:highlight w:val="lightGray"/>
          <w:rtl/>
        </w:rPr>
        <w:t>وهذه الرسوم</w:t>
      </w:r>
      <w:r w:rsidRPr="004823EC">
        <w:rPr>
          <w:rFonts w:ascii="Simplified Arabic" w:hAnsi="Simplified Arabic" w:cs="Simplified Arabic"/>
          <w:color w:val="000000"/>
          <w:sz w:val="28"/>
          <w:szCs w:val="28"/>
          <w:rtl/>
        </w:rPr>
        <w:t xml:space="preserve"> هي المقابل لتوفير الحماية و يترتب عن عدم تسديدها سقوط ملكية البراءة،أما المادة 54 في</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الفقرة 02 منحت صاحب البراءة مهلة 06 أشهر لتسوية وضعيته إبتداءا من تاريخ مرور سنة على تاريخ</w:t>
      </w:r>
      <w:r w:rsidRPr="004823EC">
        <w:rPr>
          <w:rFonts w:ascii="Simplified Arabic" w:hAnsi="Simplified Arabic" w:cs="Simplified Arabic"/>
          <w:color w:val="000000"/>
          <w:sz w:val="28"/>
          <w:szCs w:val="28"/>
        </w:rPr>
        <w:br/>
      </w:r>
      <w:r w:rsidRPr="004823EC">
        <w:rPr>
          <w:rFonts w:ascii="Simplified Arabic" w:hAnsi="Simplified Arabic" w:cs="Simplified Arabic"/>
          <w:color w:val="000000"/>
          <w:sz w:val="28"/>
          <w:szCs w:val="28"/>
          <w:rtl/>
        </w:rPr>
        <w:t>الإيداع مع دفع غرامة التأخير.</w:t>
      </w:r>
    </w:p>
    <w:p w:rsidR="00CA400B" w:rsidRPr="001349AF" w:rsidRDefault="00CA400B" w:rsidP="00CA400B">
      <w:pPr>
        <w:bidi/>
        <w:spacing w:line="240" w:lineRule="auto"/>
        <w:jc w:val="both"/>
        <w:rPr>
          <w:rFonts w:ascii="Simplified Arabic" w:hAnsi="Simplified Arabic" w:cs="Simplified Arabic"/>
          <w:color w:val="000000"/>
          <w:sz w:val="28"/>
          <w:szCs w:val="28"/>
          <w:rtl/>
        </w:rPr>
      </w:pPr>
      <w:r w:rsidRPr="004823EC">
        <w:rPr>
          <w:rFonts w:ascii="Simplified Arabic" w:hAnsi="Simplified Arabic" w:cs="Simplified Arabic"/>
          <w:b/>
          <w:bCs/>
          <w:color w:val="000000"/>
          <w:sz w:val="28"/>
          <w:szCs w:val="28"/>
          <w:highlight w:val="lightGray"/>
          <w:rtl/>
        </w:rPr>
        <w:t>أما الترخيص بالاستغلال</w:t>
      </w:r>
      <w:r w:rsidRPr="004823EC">
        <w:rPr>
          <w:rFonts w:ascii="Simplified Arabic" w:hAnsi="Simplified Arabic" w:cs="Simplified Arabic"/>
          <w:b/>
          <w:bCs/>
          <w:color w:val="000000"/>
          <w:sz w:val="28"/>
          <w:szCs w:val="28"/>
        </w:rPr>
        <w:t>:</w:t>
      </w:r>
      <w:r w:rsidRPr="004823EC">
        <w:rPr>
          <w:rFonts w:ascii="Simplified Arabic" w:hAnsi="Simplified Arabic" w:cs="Simplified Arabic"/>
          <w:color w:val="000000"/>
          <w:sz w:val="28"/>
          <w:szCs w:val="28"/>
          <w:rtl/>
        </w:rPr>
        <w:t>يجوز لمالك البراءة منح ترخيص للغير لاستغلال الاختراع لمدة معينة مقابل دفع</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مبلغ مالي "يعد إيجارا"، ويعرف بالتصرف القانوني الذي يتنازل بموجبه مالك الحق، أومن آلت إليه حقوق</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 xml:space="preserve">الملكية </w:t>
      </w:r>
      <w:r w:rsidRPr="001349AF">
        <w:rPr>
          <w:rFonts w:ascii="Simplified Arabic" w:hAnsi="Simplified Arabic" w:cs="Simplified Arabic"/>
          <w:color w:val="000000"/>
          <w:sz w:val="28"/>
          <w:szCs w:val="28"/>
          <w:rtl/>
        </w:rPr>
        <w:t xml:space="preserve">الصناعية عن </w:t>
      </w:r>
      <w:r w:rsidRPr="001349AF">
        <w:rPr>
          <w:rFonts w:ascii="Simplified Arabic" w:hAnsi="Simplified Arabic" w:cs="Simplified Arabic"/>
          <w:b/>
          <w:bCs/>
          <w:color w:val="FF0000"/>
          <w:sz w:val="28"/>
          <w:szCs w:val="28"/>
          <w:highlight w:val="lightGray"/>
          <w:rtl/>
        </w:rPr>
        <w:t>حقه الإستئثاري</w:t>
      </w:r>
      <w:r w:rsidRPr="004823EC">
        <w:rPr>
          <w:rFonts w:ascii="Simplified Arabic" w:hAnsi="Simplified Arabic" w:cs="Simplified Arabic"/>
          <w:color w:val="000000"/>
          <w:sz w:val="28"/>
          <w:szCs w:val="28"/>
          <w:rtl/>
        </w:rPr>
        <w:t xml:space="preserve"> في احتكار استغلال انجازه للغير كليا أوجزئيا، وذلك لمدة معينة مقابل</w:t>
      </w:r>
      <w:r>
        <w:rPr>
          <w:rFonts w:ascii="Simplified Arabic" w:hAnsi="Simplified Arabic" w:cs="Simplified Arabic" w:hint="cs"/>
          <w:color w:val="000000"/>
          <w:sz w:val="28"/>
          <w:szCs w:val="28"/>
          <w:rtl/>
        </w:rPr>
        <w:t xml:space="preserve"> </w:t>
      </w:r>
      <w:r w:rsidRPr="004823EC">
        <w:rPr>
          <w:rFonts w:ascii="Simplified Arabic" w:hAnsi="Simplified Arabic" w:cs="Simplified Arabic"/>
          <w:color w:val="000000"/>
          <w:sz w:val="28"/>
          <w:szCs w:val="28"/>
          <w:rtl/>
        </w:rPr>
        <w:t>مبلغ محدد في العقد ، وعقود الترخيص تكون إما رضائية وإما إجبارية</w:t>
      </w:r>
      <w:r>
        <w:rPr>
          <w:rFonts w:ascii="Simplified Arabic" w:hAnsi="Simplified Arabic" w:cs="Simplified Arabic" w:hint="cs"/>
          <w:color w:val="000000"/>
          <w:sz w:val="28"/>
          <w:szCs w:val="28"/>
          <w:rtl/>
        </w:rPr>
        <w:t>.</w:t>
      </w:r>
    </w:p>
    <w:p w:rsidR="008F261D" w:rsidRDefault="008F261D"/>
    <w:sectPr w:rsidR="008F261D" w:rsidSect="006C5E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7BE" w:rsidRDefault="000007BE" w:rsidP="00CA400B">
      <w:pPr>
        <w:spacing w:after="0" w:line="240" w:lineRule="auto"/>
      </w:pPr>
      <w:r>
        <w:separator/>
      </w:r>
    </w:p>
  </w:endnote>
  <w:endnote w:type="continuationSeparator" w:id="1">
    <w:p w:rsidR="000007BE" w:rsidRDefault="000007BE" w:rsidP="00CA4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7BE" w:rsidRDefault="000007BE" w:rsidP="00CA400B">
      <w:pPr>
        <w:spacing w:after="0" w:line="240" w:lineRule="auto"/>
      </w:pPr>
      <w:r>
        <w:separator/>
      </w:r>
    </w:p>
  </w:footnote>
  <w:footnote w:type="continuationSeparator" w:id="1">
    <w:p w:rsidR="000007BE" w:rsidRDefault="000007BE" w:rsidP="00CA400B">
      <w:pPr>
        <w:spacing w:after="0" w:line="240" w:lineRule="auto"/>
      </w:pPr>
      <w:r>
        <w:continuationSeparator/>
      </w:r>
    </w:p>
  </w:footnote>
  <w:footnote w:id="2">
    <w:p w:rsidR="00CA400B" w:rsidRDefault="00CA400B" w:rsidP="00CA400B">
      <w:pPr>
        <w:pStyle w:val="Notedebasdepage"/>
        <w:jc w:val="right"/>
        <w:rPr>
          <w:rtl/>
          <w:lang w:bidi="ar-DZ"/>
        </w:rPr>
      </w:pPr>
      <w:r>
        <w:rPr>
          <w:rFonts w:hint="cs"/>
          <w:rtl/>
        </w:rPr>
        <w:t xml:space="preserve">  ـ ص ص 210 ، 211 .</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savePreviewPicture/>
  <w:footnotePr>
    <w:footnote w:id="0"/>
    <w:footnote w:id="1"/>
  </w:footnotePr>
  <w:endnotePr>
    <w:endnote w:id="0"/>
    <w:endnote w:id="1"/>
  </w:endnotePr>
  <w:compat>
    <w:useFELayout/>
  </w:compat>
  <w:rsids>
    <w:rsidRoot w:val="00CA400B"/>
    <w:rsid w:val="000007BE"/>
    <w:rsid w:val="002A13BC"/>
    <w:rsid w:val="00352D4A"/>
    <w:rsid w:val="003C1371"/>
    <w:rsid w:val="00496907"/>
    <w:rsid w:val="006C5EDF"/>
    <w:rsid w:val="00841C68"/>
    <w:rsid w:val="008724E2"/>
    <w:rsid w:val="008F261D"/>
    <w:rsid w:val="00924378"/>
    <w:rsid w:val="009973B1"/>
    <w:rsid w:val="00AE43C8"/>
    <w:rsid w:val="00CA400B"/>
    <w:rsid w:val="00E171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E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A40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400B"/>
    <w:rPr>
      <w:sz w:val="20"/>
      <w:szCs w:val="20"/>
    </w:rPr>
  </w:style>
  <w:style w:type="character" w:styleId="Appelnotedebasdep">
    <w:name w:val="footnote reference"/>
    <w:basedOn w:val="Policepardfaut"/>
    <w:uiPriority w:val="99"/>
    <w:semiHidden/>
    <w:unhideWhenUsed/>
    <w:rsid w:val="00CA400B"/>
    <w:rPr>
      <w:vertAlign w:val="superscript"/>
    </w:rPr>
  </w:style>
  <w:style w:type="paragraph" w:styleId="Textedebulles">
    <w:name w:val="Balloon Text"/>
    <w:basedOn w:val="Normal"/>
    <w:link w:val="TextedebullesCar"/>
    <w:uiPriority w:val="99"/>
    <w:semiHidden/>
    <w:unhideWhenUsed/>
    <w:rsid w:val="00E171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1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1135</Words>
  <Characters>6243</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8</cp:revision>
  <dcterms:created xsi:type="dcterms:W3CDTF">2020-06-04T19:21:00Z</dcterms:created>
  <dcterms:modified xsi:type="dcterms:W3CDTF">2024-04-26T04:52:00Z</dcterms:modified>
</cp:coreProperties>
</file>