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70" w:rsidRPr="000B0AE8" w:rsidRDefault="007D5A8B" w:rsidP="00FA0499">
      <w:pPr>
        <w:bidi/>
        <w:spacing w:line="240" w:lineRule="auto"/>
        <w:rPr>
          <w:rFonts w:ascii="Simplified Arabic" w:hAnsi="Simplified Arabic" w:cs="Simplified Arabic"/>
          <w:b/>
          <w:bCs/>
          <w:sz w:val="32"/>
          <w:szCs w:val="32"/>
          <w:rtl/>
          <w:lang w:bidi="ar-DZ"/>
        </w:rPr>
      </w:pPr>
      <w:r w:rsidRPr="000B0AE8">
        <w:rPr>
          <w:rFonts w:ascii="Simplified Arabic" w:hAnsi="Simplified Arabic" w:cs="Simplified Arabic" w:hint="cs"/>
          <w:b/>
          <w:bCs/>
          <w:sz w:val="32"/>
          <w:szCs w:val="32"/>
          <w:rtl/>
          <w:lang w:bidi="ar-DZ"/>
        </w:rPr>
        <w:t xml:space="preserve">الدكتورة: عبد السلام يسمينة  </w:t>
      </w:r>
      <w:r w:rsidR="00A7002E">
        <w:rPr>
          <w:rFonts w:ascii="Simplified Arabic" w:hAnsi="Simplified Arabic" w:cs="Simplified Arabic" w:hint="cs"/>
          <w:b/>
          <w:bCs/>
          <w:sz w:val="32"/>
          <w:szCs w:val="32"/>
          <w:rtl/>
          <w:lang w:bidi="ar-DZ"/>
        </w:rPr>
        <w:t xml:space="preserve">                        </w:t>
      </w:r>
      <w:r w:rsidRPr="000B0AE8">
        <w:rPr>
          <w:rFonts w:ascii="Simplified Arabic" w:hAnsi="Simplified Arabic" w:cs="Simplified Arabic" w:hint="cs"/>
          <w:b/>
          <w:bCs/>
          <w:sz w:val="32"/>
          <w:szCs w:val="32"/>
          <w:rtl/>
          <w:lang w:bidi="ar-DZ"/>
        </w:rPr>
        <w:t>السنة أولى ماستر</w:t>
      </w:r>
    </w:p>
    <w:p w:rsidR="007D5A8B" w:rsidRPr="000B0AE8" w:rsidRDefault="007D5A8B" w:rsidP="00A7002E">
      <w:pPr>
        <w:tabs>
          <w:tab w:val="left" w:pos="2351"/>
        </w:tabs>
        <w:bidi/>
        <w:spacing w:line="240" w:lineRule="auto"/>
        <w:rPr>
          <w:rFonts w:ascii="Simplified Arabic" w:hAnsi="Simplified Arabic" w:cs="Simplified Arabic"/>
          <w:b/>
          <w:bCs/>
          <w:sz w:val="32"/>
          <w:szCs w:val="32"/>
          <w:rtl/>
          <w:lang w:bidi="ar-DZ"/>
        </w:rPr>
      </w:pPr>
      <w:r w:rsidRPr="000B0AE8">
        <w:rPr>
          <w:rFonts w:ascii="Simplified Arabic" w:hAnsi="Simplified Arabic" w:cs="Simplified Arabic" w:hint="cs"/>
          <w:b/>
          <w:bCs/>
          <w:sz w:val="32"/>
          <w:szCs w:val="32"/>
          <w:rtl/>
          <w:lang w:bidi="ar-DZ"/>
        </w:rPr>
        <w:t>أستاذ محاضر أ</w:t>
      </w:r>
      <w:r w:rsidRPr="000B0AE8">
        <w:rPr>
          <w:rFonts w:ascii="Simplified Arabic" w:hAnsi="Simplified Arabic" w:cs="Simplified Arabic"/>
          <w:b/>
          <w:bCs/>
          <w:sz w:val="32"/>
          <w:szCs w:val="32"/>
          <w:rtl/>
          <w:lang w:bidi="ar-DZ"/>
        </w:rPr>
        <w:tab/>
      </w:r>
      <w:r w:rsidR="000B0AE8">
        <w:rPr>
          <w:rFonts w:ascii="Simplified Arabic" w:hAnsi="Simplified Arabic" w:cs="Simplified Arabic" w:hint="cs"/>
          <w:b/>
          <w:bCs/>
          <w:sz w:val="32"/>
          <w:szCs w:val="32"/>
          <w:rtl/>
          <w:lang w:bidi="ar-DZ"/>
        </w:rPr>
        <w:t xml:space="preserve">                       </w:t>
      </w:r>
      <w:r w:rsidRPr="000B0AE8">
        <w:rPr>
          <w:rFonts w:ascii="Simplified Arabic" w:hAnsi="Simplified Arabic" w:cs="Simplified Arabic" w:hint="cs"/>
          <w:b/>
          <w:bCs/>
          <w:sz w:val="32"/>
          <w:szCs w:val="32"/>
          <w:rtl/>
          <w:lang w:bidi="ar-DZ"/>
        </w:rPr>
        <w:t xml:space="preserve">        تخصص: لسانيات تطبيقية الفوج: </w:t>
      </w:r>
      <w:r w:rsidR="00A7002E">
        <w:rPr>
          <w:rFonts w:ascii="Simplified Arabic" w:hAnsi="Simplified Arabic" w:cs="Simplified Arabic" w:hint="cs"/>
          <w:b/>
          <w:bCs/>
          <w:sz w:val="32"/>
          <w:szCs w:val="32"/>
          <w:rtl/>
          <w:lang w:bidi="ar-DZ"/>
        </w:rPr>
        <w:t>01</w:t>
      </w:r>
      <w:r w:rsidRPr="000B0AE8">
        <w:rPr>
          <w:rFonts w:ascii="Simplified Arabic" w:hAnsi="Simplified Arabic" w:cs="Simplified Arabic" w:hint="cs"/>
          <w:b/>
          <w:bCs/>
          <w:sz w:val="32"/>
          <w:szCs w:val="32"/>
          <w:rtl/>
          <w:lang w:bidi="ar-DZ"/>
        </w:rPr>
        <w:t>-</w:t>
      </w:r>
      <w:r w:rsidR="00A7002E">
        <w:rPr>
          <w:rFonts w:ascii="Simplified Arabic" w:hAnsi="Simplified Arabic" w:cs="Simplified Arabic" w:hint="cs"/>
          <w:b/>
          <w:bCs/>
          <w:sz w:val="32"/>
          <w:szCs w:val="32"/>
          <w:rtl/>
          <w:lang w:bidi="ar-DZ"/>
        </w:rPr>
        <w:t>02</w:t>
      </w:r>
    </w:p>
    <w:p w:rsidR="00A8717C" w:rsidRDefault="00A8717C" w:rsidP="00A7002E">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مقياس: لسانيات تطبيقية </w:t>
      </w:r>
      <w:r w:rsidR="00FA0499">
        <w:rPr>
          <w:rFonts w:ascii="Simplified Arabic" w:hAnsi="Simplified Arabic" w:cs="Simplified Arabic" w:hint="cs"/>
          <w:b/>
          <w:bCs/>
          <w:sz w:val="32"/>
          <w:szCs w:val="32"/>
          <w:rtl/>
          <w:lang w:bidi="ar-DZ"/>
        </w:rPr>
        <w:t>(</w:t>
      </w:r>
      <w:r w:rsidR="00A7002E">
        <w:rPr>
          <w:rFonts w:ascii="Simplified Arabic" w:hAnsi="Simplified Arabic" w:cs="Simplified Arabic" w:hint="cs"/>
          <w:b/>
          <w:bCs/>
          <w:sz w:val="32"/>
          <w:szCs w:val="32"/>
          <w:rtl/>
          <w:lang w:bidi="ar-DZ"/>
        </w:rPr>
        <w:t>02</w:t>
      </w:r>
      <w:r w:rsidR="00FA0499">
        <w:rPr>
          <w:rFonts w:ascii="Simplified Arabic" w:hAnsi="Simplified Arabic" w:cs="Simplified Arabic" w:hint="cs"/>
          <w:b/>
          <w:bCs/>
          <w:sz w:val="32"/>
          <w:szCs w:val="32"/>
          <w:rtl/>
          <w:lang w:bidi="ar-DZ"/>
        </w:rPr>
        <w:t>)</w:t>
      </w:r>
    </w:p>
    <w:p w:rsidR="007D5A8B" w:rsidRPr="000B0AE8" w:rsidRDefault="0001424E" w:rsidP="00FA0499">
      <w:pPr>
        <w:bidi/>
        <w:spacing w:line="240" w:lineRule="auto"/>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الثانية</w:t>
      </w:r>
      <w:r w:rsidR="007D5A8B" w:rsidRPr="000B0AE8">
        <w:rPr>
          <w:rFonts w:ascii="Simplified Arabic" w:hAnsi="Simplified Arabic" w:cs="Simplified Arabic" w:hint="cs"/>
          <w:b/>
          <w:bCs/>
          <w:sz w:val="32"/>
          <w:szCs w:val="32"/>
          <w:rtl/>
          <w:lang w:bidi="ar-DZ"/>
        </w:rPr>
        <w:t>:</w:t>
      </w:r>
    </w:p>
    <w:p w:rsidR="007D5A8B" w:rsidRPr="000B0AE8" w:rsidRDefault="007D5A8B" w:rsidP="00FA0499">
      <w:pPr>
        <w:bidi/>
        <w:spacing w:line="240" w:lineRule="auto"/>
        <w:jc w:val="center"/>
        <w:rPr>
          <w:rFonts w:ascii="Simplified Arabic" w:hAnsi="Simplified Arabic" w:cs="Simplified Arabic"/>
          <w:b/>
          <w:bCs/>
          <w:sz w:val="32"/>
          <w:szCs w:val="32"/>
          <w:rtl/>
          <w:lang w:bidi="ar-DZ"/>
        </w:rPr>
      </w:pPr>
      <w:r w:rsidRPr="000B0AE8">
        <w:rPr>
          <w:rFonts w:ascii="Simplified Arabic" w:hAnsi="Simplified Arabic" w:cs="Simplified Arabic" w:hint="cs"/>
          <w:b/>
          <w:bCs/>
          <w:sz w:val="32"/>
          <w:szCs w:val="32"/>
          <w:rtl/>
          <w:lang w:bidi="ar-DZ"/>
        </w:rPr>
        <w:t xml:space="preserve">البيداغوجيا والتعليمية </w:t>
      </w:r>
      <w:r w:rsidR="0001424E">
        <w:rPr>
          <w:rFonts w:ascii="Simplified Arabic" w:hAnsi="Simplified Arabic" w:cs="Simplified Arabic" w:hint="cs"/>
          <w:b/>
          <w:bCs/>
          <w:sz w:val="32"/>
          <w:szCs w:val="32"/>
          <w:rtl/>
          <w:lang w:bidi="ar-DZ"/>
        </w:rPr>
        <w:t>وعلم التربية</w:t>
      </w:r>
    </w:p>
    <w:p w:rsidR="008E2054" w:rsidRDefault="008E205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تشتق كلمة البيداغوجيا من كلمتين باللغة اليونانية ،وتعني الكلمة الأولى الطفل </w:t>
      </w:r>
    </w:p>
    <w:p w:rsidR="00442AC1" w:rsidRDefault="008E205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وتعني الثانية القيادة.</w:t>
      </w:r>
    </w:p>
    <w:p w:rsidR="008E2054" w:rsidRDefault="00FD1A1F"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8E2054">
        <w:rPr>
          <w:rFonts w:ascii="Simplified Arabic" w:hAnsi="Simplified Arabic" w:cs="Simplified Arabic" w:hint="cs"/>
          <w:sz w:val="32"/>
          <w:szCs w:val="32"/>
          <w:rtl/>
          <w:lang w:bidi="ar-DZ"/>
        </w:rPr>
        <w:t>*</w:t>
      </w:r>
      <w:r w:rsidR="008E2054" w:rsidRPr="008E2054">
        <w:rPr>
          <w:rFonts w:ascii="Simplified Arabic" w:hAnsi="Simplified Arabic" w:cs="Simplified Arabic" w:hint="cs"/>
          <w:b/>
          <w:bCs/>
          <w:sz w:val="32"/>
          <w:szCs w:val="32"/>
          <w:u w:val="single"/>
          <w:rtl/>
          <w:lang w:bidi="ar-DZ"/>
        </w:rPr>
        <w:t>تعريف البيداغوجيا:</w:t>
      </w:r>
      <w:r w:rsidR="008E2054">
        <w:rPr>
          <w:rFonts w:ascii="Simplified Arabic" w:hAnsi="Simplified Arabic" w:cs="Simplified Arabic" w:hint="cs"/>
          <w:sz w:val="32"/>
          <w:szCs w:val="32"/>
          <w:rtl/>
          <w:lang w:bidi="ar-DZ"/>
        </w:rPr>
        <w:t xml:space="preserve"> نظام أكاديمي يتخصص في التدريس سواء الأمور النظرية أو الممارسة العملية الخاصة به ،أي إنه عبارة عن علم أصول التدريس الذي يوضح للمعلمين كافة الاستراتيجيات التي يمكن استخدامها أثناء التدريس مع مراعاة الفروق الفردية بين الطلاب و احتياجاتهم المختلفة.</w:t>
      </w:r>
    </w:p>
    <w:p w:rsidR="008E2054" w:rsidRDefault="008E2054" w:rsidP="00FA0499">
      <w:pPr>
        <w:bidi/>
        <w:spacing w:line="240" w:lineRule="auto"/>
        <w:rPr>
          <w:rFonts w:ascii="Simplified Arabic" w:hAnsi="Simplified Arabic" w:cs="Simplified Arabic"/>
          <w:sz w:val="32"/>
          <w:szCs w:val="32"/>
          <w:rtl/>
          <w:lang w:bidi="ar-DZ"/>
        </w:rPr>
      </w:pPr>
      <w:r w:rsidRPr="008E2054">
        <w:rPr>
          <w:rFonts w:ascii="Simplified Arabic" w:hAnsi="Simplified Arabic" w:cs="Simplified Arabic" w:hint="cs"/>
          <w:b/>
          <w:bCs/>
          <w:sz w:val="32"/>
          <w:szCs w:val="32"/>
          <w:u w:val="single"/>
          <w:rtl/>
          <w:lang w:bidi="ar-DZ"/>
        </w:rPr>
        <w:t>*</w:t>
      </w:r>
      <w:proofErr w:type="spellStart"/>
      <w:r w:rsidRPr="008E2054">
        <w:rPr>
          <w:rFonts w:ascii="Simplified Arabic" w:hAnsi="Simplified Arabic" w:cs="Simplified Arabic" w:hint="cs"/>
          <w:b/>
          <w:bCs/>
          <w:sz w:val="32"/>
          <w:szCs w:val="32"/>
          <w:u w:val="single"/>
          <w:rtl/>
          <w:lang w:bidi="ar-DZ"/>
        </w:rPr>
        <w:t>الديداكتيك</w:t>
      </w:r>
      <w:proofErr w:type="spellEnd"/>
      <w:r w:rsidRPr="008E2054">
        <w:rPr>
          <w:rFonts w:ascii="Simplified Arabic" w:hAnsi="Simplified Arabic" w:cs="Simplified Arabic" w:hint="cs"/>
          <w:b/>
          <w:bCs/>
          <w:sz w:val="32"/>
          <w:szCs w:val="32"/>
          <w:u w:val="single"/>
          <w:rtl/>
          <w:lang w:bidi="ar-DZ"/>
        </w:rPr>
        <w:t>:</w:t>
      </w:r>
      <w:r>
        <w:rPr>
          <w:rFonts w:ascii="Simplified Arabic" w:hAnsi="Simplified Arabic" w:cs="Simplified Arabic" w:hint="cs"/>
          <w:sz w:val="32"/>
          <w:szCs w:val="32"/>
          <w:rtl/>
          <w:lang w:bidi="ar-DZ"/>
        </w:rPr>
        <w:t xml:space="preserve"> اتباع طريقة معينة في التدريس والتعليم على حد سواء، نظرية تركز على طرق التعلم والمعارف الأساسية التي ينبغي أن تكون لدى الطالب و من ثم تحسينها وتطويرها.</w:t>
      </w:r>
    </w:p>
    <w:p w:rsidR="008E2054" w:rsidRDefault="00FD1A1F" w:rsidP="00FA0499">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2</w:t>
      </w:r>
      <w:r w:rsidR="008E2054" w:rsidRPr="008E2054">
        <w:rPr>
          <w:rFonts w:ascii="Simplified Arabic" w:hAnsi="Simplified Arabic" w:cs="Simplified Arabic" w:hint="cs"/>
          <w:b/>
          <w:bCs/>
          <w:sz w:val="32"/>
          <w:szCs w:val="32"/>
          <w:u w:val="single"/>
          <w:rtl/>
          <w:lang w:bidi="ar-DZ"/>
        </w:rPr>
        <w:t xml:space="preserve">*البيداغوجيا </w:t>
      </w:r>
      <w:proofErr w:type="spellStart"/>
      <w:r w:rsidR="008E2054" w:rsidRPr="008E2054">
        <w:rPr>
          <w:rFonts w:ascii="Simplified Arabic" w:hAnsi="Simplified Arabic" w:cs="Simplified Arabic" w:hint="cs"/>
          <w:b/>
          <w:bCs/>
          <w:sz w:val="32"/>
          <w:szCs w:val="32"/>
          <w:u w:val="single"/>
          <w:rtl/>
          <w:lang w:bidi="ar-DZ"/>
        </w:rPr>
        <w:t>والديداكتيك</w:t>
      </w:r>
      <w:proofErr w:type="spellEnd"/>
      <w:r w:rsidR="008E2054" w:rsidRPr="008E2054">
        <w:rPr>
          <w:rFonts w:ascii="Simplified Arabic" w:hAnsi="Simplified Arabic" w:cs="Simplified Arabic" w:hint="cs"/>
          <w:b/>
          <w:bCs/>
          <w:sz w:val="32"/>
          <w:szCs w:val="32"/>
          <w:u w:val="single"/>
          <w:rtl/>
          <w:lang w:bidi="ar-DZ"/>
        </w:rPr>
        <w:t>:</w:t>
      </w:r>
    </w:p>
    <w:tbl>
      <w:tblPr>
        <w:tblStyle w:val="Grilledutableau"/>
        <w:bidiVisual/>
        <w:tblW w:w="0" w:type="auto"/>
        <w:tblInd w:w="-4" w:type="dxa"/>
        <w:tblLook w:val="04A0" w:firstRow="1" w:lastRow="0" w:firstColumn="1" w:lastColumn="0" w:noHBand="0" w:noVBand="1"/>
      </w:tblPr>
      <w:tblGrid>
        <w:gridCol w:w="4227"/>
        <w:gridCol w:w="4223"/>
      </w:tblGrid>
      <w:tr w:rsidR="008E2054" w:rsidTr="00196AAA">
        <w:tc>
          <w:tcPr>
            <w:tcW w:w="4227" w:type="dxa"/>
          </w:tcPr>
          <w:p w:rsidR="008E2054" w:rsidRDefault="00196AAA" w:rsidP="00FA0499">
            <w:pPr>
              <w:bidi/>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t>البيداغوجيا</w:t>
            </w:r>
            <w:r w:rsidR="008E2054">
              <w:rPr>
                <w:rFonts w:ascii="Simplified Arabic" w:hAnsi="Simplified Arabic" w:cs="Simplified Arabic" w:hint="cs"/>
                <w:b/>
                <w:bCs/>
                <w:sz w:val="32"/>
                <w:szCs w:val="32"/>
                <w:u w:val="single"/>
                <w:rtl/>
                <w:lang w:bidi="ar-DZ"/>
              </w:rPr>
              <w:t xml:space="preserve"> </w:t>
            </w:r>
          </w:p>
        </w:tc>
        <w:tc>
          <w:tcPr>
            <w:tcW w:w="4223" w:type="dxa"/>
          </w:tcPr>
          <w:p w:rsidR="008E2054" w:rsidRPr="00196AAA" w:rsidRDefault="008E2054" w:rsidP="00FA0499">
            <w:pPr>
              <w:bidi/>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 xml:space="preserve"> </w:t>
            </w:r>
            <w:proofErr w:type="spellStart"/>
            <w:r w:rsidRPr="00196AAA">
              <w:rPr>
                <w:rFonts w:ascii="Simplified Arabic" w:hAnsi="Simplified Arabic" w:cs="Simplified Arabic" w:hint="cs"/>
                <w:sz w:val="32"/>
                <w:szCs w:val="32"/>
                <w:rtl/>
                <w:lang w:bidi="ar-DZ"/>
              </w:rPr>
              <w:t>الديداكتيك</w:t>
            </w:r>
            <w:proofErr w:type="spellEnd"/>
          </w:p>
        </w:tc>
      </w:tr>
      <w:tr w:rsidR="008E2054" w:rsidTr="00196AAA">
        <w:tc>
          <w:tcPr>
            <w:tcW w:w="4227" w:type="dxa"/>
          </w:tcPr>
          <w:p w:rsidR="008E2054" w:rsidRPr="008E2054" w:rsidRDefault="008E2054"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التفاعل بين الطلاب </w:t>
            </w:r>
            <w:proofErr w:type="gramStart"/>
            <w:r>
              <w:rPr>
                <w:rFonts w:ascii="Simplified Arabic" w:hAnsi="Simplified Arabic" w:cs="Simplified Arabic" w:hint="cs"/>
                <w:sz w:val="32"/>
                <w:szCs w:val="32"/>
                <w:rtl/>
                <w:lang w:bidi="ar-DZ"/>
              </w:rPr>
              <w:t>والمعلمين</w:t>
            </w:r>
            <w:proofErr w:type="gramEnd"/>
            <w:r>
              <w:rPr>
                <w:rFonts w:ascii="Simplified Arabic" w:hAnsi="Simplified Arabic" w:cs="Simplified Arabic" w:hint="cs"/>
                <w:sz w:val="32"/>
                <w:szCs w:val="32"/>
                <w:rtl/>
                <w:lang w:bidi="ar-DZ"/>
              </w:rPr>
              <w:t xml:space="preserve"> و الممارسات المهنية وإجراء العديد من الاختبارات.</w:t>
            </w:r>
          </w:p>
        </w:tc>
        <w:tc>
          <w:tcPr>
            <w:tcW w:w="4223" w:type="dxa"/>
          </w:tcPr>
          <w:p w:rsidR="008E2054" w:rsidRPr="00196AAA" w:rsidRDefault="008E2054" w:rsidP="00FA0499">
            <w:pPr>
              <w:bidi/>
              <w:rPr>
                <w:rFonts w:ascii="Simplified Arabic" w:hAnsi="Simplified Arabic" w:cs="Simplified Arabic"/>
                <w:sz w:val="32"/>
                <w:szCs w:val="32"/>
                <w:rtl/>
                <w:lang w:bidi="ar-DZ"/>
              </w:rPr>
            </w:pPr>
            <w:proofErr w:type="gramStart"/>
            <w:r w:rsidRPr="00196AAA">
              <w:rPr>
                <w:rFonts w:ascii="Simplified Arabic" w:hAnsi="Simplified Arabic" w:cs="Simplified Arabic" w:hint="cs"/>
                <w:sz w:val="32"/>
                <w:szCs w:val="32"/>
                <w:rtl/>
                <w:lang w:bidi="ar-DZ"/>
              </w:rPr>
              <w:t>التفاعل</w:t>
            </w:r>
            <w:proofErr w:type="gramEnd"/>
            <w:r w:rsidRPr="00196AAA">
              <w:rPr>
                <w:rFonts w:ascii="Simplified Arabic" w:hAnsi="Simplified Arabic" w:cs="Simplified Arabic" w:hint="cs"/>
                <w:sz w:val="32"/>
                <w:szCs w:val="32"/>
                <w:rtl/>
                <w:lang w:bidi="ar-DZ"/>
              </w:rPr>
              <w:t xml:space="preserve"> بين المعلم وال</w:t>
            </w:r>
            <w:r w:rsidR="00196AAA" w:rsidRPr="00196AAA">
              <w:rPr>
                <w:rFonts w:ascii="Simplified Arabic" w:hAnsi="Simplified Arabic" w:cs="Simplified Arabic" w:hint="cs"/>
                <w:sz w:val="32"/>
                <w:szCs w:val="32"/>
                <w:rtl/>
                <w:lang w:bidi="ar-DZ"/>
              </w:rPr>
              <w:t xml:space="preserve">طالب في إطار رسمي من خلال </w:t>
            </w:r>
            <w:r w:rsidR="00196AAA">
              <w:rPr>
                <w:rFonts w:ascii="Simplified Arabic" w:hAnsi="Simplified Arabic" w:cs="Simplified Arabic" w:hint="cs"/>
                <w:sz w:val="32"/>
                <w:szCs w:val="32"/>
                <w:rtl/>
                <w:lang w:bidi="ar-DZ"/>
              </w:rPr>
              <w:t>اكتساب الطالب للمعرفة و التركيز على الناحية المنهجية الخاصة بإيصال المعلومة للطالب.</w:t>
            </w:r>
          </w:p>
        </w:tc>
      </w:tr>
      <w:tr w:rsidR="008E2054" w:rsidTr="00196AAA">
        <w:tc>
          <w:tcPr>
            <w:tcW w:w="4227"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استراتيجيات التعليم التي تناسب المتعلم.</w:t>
            </w:r>
          </w:p>
        </w:tc>
        <w:tc>
          <w:tcPr>
            <w:tcW w:w="4223"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استراتيجيات التعليم بما يناسب المادة </w:t>
            </w:r>
            <w:r>
              <w:rPr>
                <w:rFonts w:ascii="Simplified Arabic" w:hAnsi="Simplified Arabic" w:cs="Simplified Arabic" w:hint="cs"/>
                <w:sz w:val="32"/>
                <w:szCs w:val="32"/>
                <w:rtl/>
                <w:lang w:bidi="ar-DZ"/>
              </w:rPr>
              <w:lastRenderedPageBreak/>
              <w:t>التعليمية (المدرسة).</w:t>
            </w:r>
          </w:p>
        </w:tc>
      </w:tr>
      <w:tr w:rsidR="008E2054" w:rsidTr="00196AAA">
        <w:tc>
          <w:tcPr>
            <w:tcW w:w="4227"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مهارات </w:t>
            </w:r>
            <w:proofErr w:type="gramStart"/>
            <w:r>
              <w:rPr>
                <w:rFonts w:ascii="Simplified Arabic" w:hAnsi="Simplified Arabic" w:cs="Simplified Arabic" w:hint="cs"/>
                <w:sz w:val="32"/>
                <w:szCs w:val="32"/>
                <w:rtl/>
                <w:lang w:bidi="ar-DZ"/>
              </w:rPr>
              <w:t>المعلم</w:t>
            </w:r>
            <w:proofErr w:type="gramEnd"/>
            <w:r>
              <w:rPr>
                <w:rFonts w:ascii="Simplified Arabic" w:hAnsi="Simplified Arabic" w:cs="Simplified Arabic" w:hint="cs"/>
                <w:sz w:val="32"/>
                <w:szCs w:val="32"/>
                <w:rtl/>
                <w:lang w:bidi="ar-DZ"/>
              </w:rPr>
              <w:t xml:space="preserve"> داخل القسم</w:t>
            </w:r>
          </w:p>
        </w:tc>
        <w:tc>
          <w:tcPr>
            <w:tcW w:w="4223"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تحليل </w:t>
            </w:r>
            <w:proofErr w:type="gramStart"/>
            <w:r>
              <w:rPr>
                <w:rFonts w:ascii="Simplified Arabic" w:hAnsi="Simplified Arabic" w:cs="Simplified Arabic" w:hint="cs"/>
                <w:sz w:val="32"/>
                <w:szCs w:val="32"/>
                <w:rtl/>
                <w:lang w:bidi="ar-DZ"/>
              </w:rPr>
              <w:t>المادة</w:t>
            </w:r>
            <w:proofErr w:type="gramEnd"/>
            <w:r>
              <w:rPr>
                <w:rFonts w:ascii="Simplified Arabic" w:hAnsi="Simplified Arabic" w:cs="Simplified Arabic" w:hint="cs"/>
                <w:sz w:val="32"/>
                <w:szCs w:val="32"/>
                <w:rtl/>
                <w:lang w:bidi="ar-DZ"/>
              </w:rPr>
              <w:t xml:space="preserve"> التعليمية و ترتيبها و نقلها و تقويمها.</w:t>
            </w:r>
          </w:p>
        </w:tc>
      </w:tr>
      <w:tr w:rsidR="008E2054" w:rsidTr="00196AAA">
        <w:tc>
          <w:tcPr>
            <w:tcW w:w="4227"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التفاعل الصفي(العلاقات تلميذ/تلميذ)(تلميذ/معلم).</w:t>
            </w:r>
          </w:p>
        </w:tc>
        <w:tc>
          <w:tcPr>
            <w:tcW w:w="4223"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العلاقات( تلميذ/</w:t>
            </w:r>
            <w:proofErr w:type="gramStart"/>
            <w:r>
              <w:rPr>
                <w:rFonts w:ascii="Simplified Arabic" w:hAnsi="Simplified Arabic" w:cs="Simplified Arabic" w:hint="cs"/>
                <w:sz w:val="32"/>
                <w:szCs w:val="32"/>
                <w:rtl/>
                <w:lang w:bidi="ar-DZ"/>
              </w:rPr>
              <w:t>معرفة</w:t>
            </w:r>
            <w:proofErr w:type="gramEnd"/>
            <w:r>
              <w:rPr>
                <w:rFonts w:ascii="Simplified Arabic" w:hAnsi="Simplified Arabic" w:cs="Simplified Arabic" w:hint="cs"/>
                <w:sz w:val="32"/>
                <w:szCs w:val="32"/>
                <w:rtl/>
                <w:lang w:bidi="ar-DZ"/>
              </w:rPr>
              <w:t>)(معلم/معرفة).</w:t>
            </w:r>
          </w:p>
        </w:tc>
      </w:tr>
      <w:tr w:rsidR="008E2054" w:rsidTr="00196AAA">
        <w:tc>
          <w:tcPr>
            <w:tcW w:w="4227" w:type="dxa"/>
          </w:tcPr>
          <w:p w:rsidR="008E2054" w:rsidRPr="00196AAA" w:rsidRDefault="00196AAA" w:rsidP="00FA0499">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عوائق</w:t>
            </w:r>
            <w:proofErr w:type="gramEnd"/>
            <w:r>
              <w:rPr>
                <w:rFonts w:ascii="Simplified Arabic" w:hAnsi="Simplified Arabic" w:cs="Simplified Arabic" w:hint="cs"/>
                <w:sz w:val="32"/>
                <w:szCs w:val="32"/>
                <w:rtl/>
                <w:lang w:bidi="ar-DZ"/>
              </w:rPr>
              <w:t xml:space="preserve"> التفاعل الجيد.</w:t>
            </w:r>
          </w:p>
        </w:tc>
        <w:tc>
          <w:tcPr>
            <w:tcW w:w="4223" w:type="dxa"/>
          </w:tcPr>
          <w:p w:rsidR="008E2054" w:rsidRPr="00196AAA" w:rsidRDefault="00196AAA" w:rsidP="00FA0499">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عوائق</w:t>
            </w:r>
            <w:proofErr w:type="gramEnd"/>
            <w:r>
              <w:rPr>
                <w:rFonts w:ascii="Simplified Arabic" w:hAnsi="Simplified Arabic" w:cs="Simplified Arabic" w:hint="cs"/>
                <w:sz w:val="32"/>
                <w:szCs w:val="32"/>
                <w:rtl/>
                <w:lang w:bidi="ar-DZ"/>
              </w:rPr>
              <w:t xml:space="preserve"> وصول المعرفة للمتعلم.</w:t>
            </w:r>
          </w:p>
        </w:tc>
      </w:tr>
      <w:tr w:rsidR="008E2054" w:rsidTr="00196AAA">
        <w:tc>
          <w:tcPr>
            <w:tcW w:w="4227" w:type="dxa"/>
          </w:tcPr>
          <w:p w:rsidR="008E2054" w:rsidRPr="00196AAA" w:rsidRDefault="00196AAA" w:rsidP="00FA049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عامة لكل التخصصات </w:t>
            </w:r>
            <w:proofErr w:type="gramStart"/>
            <w:r>
              <w:rPr>
                <w:rFonts w:ascii="Simplified Arabic" w:hAnsi="Simplified Arabic" w:cs="Simplified Arabic" w:hint="cs"/>
                <w:sz w:val="32"/>
                <w:szCs w:val="32"/>
                <w:rtl/>
                <w:lang w:bidi="ar-DZ"/>
              </w:rPr>
              <w:t>والمواد</w:t>
            </w:r>
            <w:proofErr w:type="gramEnd"/>
            <w:r>
              <w:rPr>
                <w:rFonts w:ascii="Simplified Arabic" w:hAnsi="Simplified Arabic" w:cs="Simplified Arabic" w:hint="cs"/>
                <w:sz w:val="32"/>
                <w:szCs w:val="32"/>
                <w:rtl/>
                <w:lang w:bidi="ar-DZ"/>
              </w:rPr>
              <w:t>.</w:t>
            </w:r>
          </w:p>
        </w:tc>
        <w:tc>
          <w:tcPr>
            <w:tcW w:w="4223" w:type="dxa"/>
          </w:tcPr>
          <w:p w:rsidR="008E2054" w:rsidRPr="00196AAA" w:rsidRDefault="00196AAA" w:rsidP="00FA0499">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خاصة</w:t>
            </w:r>
            <w:proofErr w:type="gramEnd"/>
            <w:r>
              <w:rPr>
                <w:rFonts w:ascii="Simplified Arabic" w:hAnsi="Simplified Arabic" w:cs="Simplified Arabic" w:hint="cs"/>
                <w:sz w:val="32"/>
                <w:szCs w:val="32"/>
                <w:rtl/>
                <w:lang w:bidi="ar-DZ"/>
              </w:rPr>
              <w:t xml:space="preserve"> بكل مادة دراسية.</w:t>
            </w:r>
          </w:p>
        </w:tc>
      </w:tr>
    </w:tbl>
    <w:p w:rsidR="008E2054" w:rsidRPr="008E2054" w:rsidRDefault="008E2054" w:rsidP="00FA0499">
      <w:pPr>
        <w:bidi/>
        <w:spacing w:line="240" w:lineRule="auto"/>
        <w:rPr>
          <w:rFonts w:ascii="Simplified Arabic" w:hAnsi="Simplified Arabic" w:cs="Simplified Arabic"/>
          <w:b/>
          <w:bCs/>
          <w:sz w:val="32"/>
          <w:szCs w:val="32"/>
          <w:u w:val="single"/>
          <w:rtl/>
          <w:lang w:bidi="ar-DZ"/>
        </w:rPr>
      </w:pPr>
    </w:p>
    <w:p w:rsidR="008E2054" w:rsidRPr="00FA0694" w:rsidRDefault="00FD1A1F" w:rsidP="00FA0499">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t>3</w:t>
      </w:r>
      <w:r w:rsidR="002B644D">
        <w:rPr>
          <w:rFonts w:ascii="Simplified Arabic" w:hAnsi="Simplified Arabic" w:cs="Simplified Arabic" w:hint="cs"/>
          <w:sz w:val="32"/>
          <w:szCs w:val="32"/>
          <w:rtl/>
          <w:lang w:bidi="ar-DZ"/>
        </w:rPr>
        <w:t>*</w:t>
      </w:r>
      <w:r w:rsidR="002B644D" w:rsidRPr="00FA0694">
        <w:rPr>
          <w:rFonts w:ascii="Simplified Arabic" w:hAnsi="Simplified Arabic" w:cs="Simplified Arabic" w:hint="cs"/>
          <w:b/>
          <w:bCs/>
          <w:sz w:val="32"/>
          <w:szCs w:val="32"/>
          <w:u w:val="single"/>
          <w:rtl/>
          <w:lang w:bidi="ar-DZ"/>
        </w:rPr>
        <w:t>البيداغوجي والبيداغوجيا:</w:t>
      </w:r>
    </w:p>
    <w:p w:rsidR="002B644D" w:rsidRDefault="00FA0694" w:rsidP="00FA0499">
      <w:pPr>
        <w:bidi/>
        <w:spacing w:line="240" w:lineRule="auto"/>
        <w:rPr>
          <w:rFonts w:ascii="Simplified Arabic" w:hAnsi="Simplified Arabic" w:cs="Simplified Arabic"/>
          <w:sz w:val="32"/>
          <w:szCs w:val="32"/>
          <w:rtl/>
          <w:lang w:bidi="ar-DZ"/>
        </w:rPr>
      </w:pPr>
      <w:r w:rsidRPr="00FA0694">
        <w:rPr>
          <w:rFonts w:ascii="Simplified Arabic" w:hAnsi="Simplified Arabic" w:cs="Simplified Arabic" w:hint="cs"/>
          <w:b/>
          <w:bCs/>
          <w:sz w:val="32"/>
          <w:szCs w:val="32"/>
          <w:u w:val="single"/>
          <w:rtl/>
          <w:lang w:bidi="ar-DZ"/>
        </w:rPr>
        <w:t>*البيداغوجي:</w:t>
      </w:r>
      <w:r>
        <w:rPr>
          <w:rFonts w:ascii="Simplified Arabic" w:hAnsi="Simplified Arabic" w:cs="Simplified Arabic" w:hint="cs"/>
          <w:sz w:val="32"/>
          <w:szCs w:val="32"/>
          <w:rtl/>
          <w:lang w:bidi="ar-DZ"/>
        </w:rPr>
        <w:t xml:space="preserve"> </w:t>
      </w:r>
      <w:r w:rsidR="002B644D">
        <w:rPr>
          <w:rFonts w:ascii="Simplified Arabic" w:hAnsi="Simplified Arabic" w:cs="Simplified Arabic" w:hint="cs"/>
          <w:sz w:val="32"/>
          <w:szCs w:val="32"/>
          <w:rtl/>
          <w:lang w:bidi="ar-DZ"/>
        </w:rPr>
        <w:t xml:space="preserve">هو من يرافق المتعلمين لتحقيق أهداف تربوية نبيلة ويحرص على </w:t>
      </w:r>
      <w:r>
        <w:rPr>
          <w:rFonts w:ascii="Simplified Arabic" w:hAnsi="Simplified Arabic" w:cs="Simplified Arabic" w:hint="cs"/>
          <w:sz w:val="32"/>
          <w:szCs w:val="32"/>
          <w:rtl/>
          <w:lang w:bidi="ar-DZ"/>
        </w:rPr>
        <w:t>تربيتهم لا على معاقبتهم.</w:t>
      </w:r>
    </w:p>
    <w:p w:rsidR="008E2054" w:rsidRDefault="00FA0694" w:rsidP="00FA0499">
      <w:pPr>
        <w:bidi/>
        <w:spacing w:line="240" w:lineRule="auto"/>
        <w:rPr>
          <w:rFonts w:ascii="Simplified Arabic" w:hAnsi="Simplified Arabic" w:cs="Simplified Arabic"/>
          <w:sz w:val="32"/>
          <w:szCs w:val="32"/>
          <w:rtl/>
          <w:lang w:bidi="ar-DZ"/>
        </w:rPr>
      </w:pPr>
      <w:r w:rsidRPr="00FA0694">
        <w:rPr>
          <w:rFonts w:ascii="Simplified Arabic" w:hAnsi="Simplified Arabic" w:cs="Simplified Arabic" w:hint="cs"/>
          <w:b/>
          <w:bCs/>
          <w:sz w:val="32"/>
          <w:szCs w:val="32"/>
          <w:u w:val="single"/>
          <w:rtl/>
          <w:lang w:bidi="ar-DZ"/>
        </w:rPr>
        <w:t>*البيداغوجيا:</w:t>
      </w:r>
      <w:r>
        <w:rPr>
          <w:rFonts w:ascii="Simplified Arabic" w:hAnsi="Simplified Arabic" w:cs="Simplified Arabic" w:hint="cs"/>
          <w:sz w:val="32"/>
          <w:szCs w:val="32"/>
          <w:rtl/>
          <w:lang w:bidi="ar-DZ"/>
        </w:rPr>
        <w:t xml:space="preserve"> مجموعة الطرائق والتقنيات والخطوات التي تميز تعلم مادة معينة، بيداغوجية القراءة- الحساب- العلوم.</w:t>
      </w:r>
    </w:p>
    <w:p w:rsidR="00FA0694" w:rsidRDefault="00FA069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وهو مصطلح عام يحدد من ناحية علم وفن التدريس ومن ناحية أخرى طريقة التدريس، وتستعمل في معناها الضيق لتحديد التقنيات البيداغوجية.</w:t>
      </w:r>
    </w:p>
    <w:p w:rsidR="00FA0694" w:rsidRPr="00FA0694" w:rsidRDefault="00FD1A1F" w:rsidP="00FA0499">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t>4</w:t>
      </w:r>
      <w:r w:rsidR="00FA0694">
        <w:rPr>
          <w:rFonts w:ascii="Simplified Arabic" w:hAnsi="Simplified Arabic" w:cs="Simplified Arabic" w:hint="cs"/>
          <w:sz w:val="32"/>
          <w:szCs w:val="32"/>
          <w:rtl/>
          <w:lang w:bidi="ar-DZ"/>
        </w:rPr>
        <w:t>*</w:t>
      </w:r>
      <w:r w:rsidR="00FA0694" w:rsidRPr="00FA0694">
        <w:rPr>
          <w:rFonts w:ascii="Simplified Arabic" w:hAnsi="Simplified Arabic" w:cs="Simplified Arabic" w:hint="cs"/>
          <w:b/>
          <w:bCs/>
          <w:sz w:val="32"/>
          <w:szCs w:val="32"/>
          <w:u w:val="single"/>
          <w:rtl/>
          <w:lang w:bidi="ar-DZ"/>
        </w:rPr>
        <w:t xml:space="preserve">أنواع البيداغوجيا: </w:t>
      </w:r>
    </w:p>
    <w:p w:rsidR="00FA0694" w:rsidRDefault="00FA069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FA0694">
        <w:rPr>
          <w:rFonts w:ascii="Simplified Arabic" w:hAnsi="Simplified Arabic" w:cs="Simplified Arabic" w:hint="cs"/>
          <w:b/>
          <w:bCs/>
          <w:sz w:val="32"/>
          <w:szCs w:val="32"/>
          <w:u w:val="single"/>
          <w:rtl/>
          <w:lang w:bidi="ar-DZ"/>
        </w:rPr>
        <w:t>بيداغوجيا عامة:</w:t>
      </w:r>
      <w:r>
        <w:rPr>
          <w:rFonts w:ascii="Simplified Arabic" w:hAnsi="Simplified Arabic" w:cs="Simplified Arabic" w:hint="cs"/>
          <w:sz w:val="32"/>
          <w:szCs w:val="32"/>
          <w:rtl/>
          <w:lang w:bidi="ar-DZ"/>
        </w:rPr>
        <w:t xml:space="preserve"> كل ما يدخل ضمن العلاقة بين المعلم و المتعلم.</w:t>
      </w:r>
    </w:p>
    <w:p w:rsidR="00FA0694" w:rsidRDefault="00FA0694" w:rsidP="00FA0499">
      <w:pPr>
        <w:bidi/>
        <w:spacing w:line="240" w:lineRule="auto"/>
        <w:rPr>
          <w:rFonts w:ascii="Simplified Arabic" w:hAnsi="Simplified Arabic" w:cs="Simplified Arabic"/>
          <w:sz w:val="32"/>
          <w:szCs w:val="32"/>
          <w:rtl/>
          <w:lang w:bidi="ar-DZ"/>
        </w:rPr>
      </w:pPr>
      <w:r w:rsidRPr="00FA0694">
        <w:rPr>
          <w:rFonts w:ascii="Simplified Arabic" w:hAnsi="Simplified Arabic" w:cs="Simplified Arabic" w:hint="cs"/>
          <w:b/>
          <w:bCs/>
          <w:sz w:val="32"/>
          <w:szCs w:val="32"/>
          <w:u w:val="single"/>
          <w:rtl/>
          <w:lang w:bidi="ar-DZ"/>
        </w:rPr>
        <w:t>-بيداغوجيا خاصة</w:t>
      </w:r>
      <w:r>
        <w:rPr>
          <w:rFonts w:ascii="Simplified Arabic" w:hAnsi="Simplified Arabic" w:cs="Simplified Arabic" w:hint="cs"/>
          <w:sz w:val="32"/>
          <w:szCs w:val="32"/>
          <w:rtl/>
          <w:lang w:bidi="ar-DZ"/>
        </w:rPr>
        <w:t>: تتضمن طريقة التعلم حسب المادة المدروسة.</w:t>
      </w:r>
    </w:p>
    <w:p w:rsidR="00FA0694" w:rsidRDefault="00FA069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هي</w:t>
      </w:r>
      <w:proofErr w:type="gramEnd"/>
      <w:r>
        <w:rPr>
          <w:rFonts w:ascii="Simplified Arabic" w:hAnsi="Simplified Arabic" w:cs="Simplified Arabic" w:hint="cs"/>
          <w:sz w:val="32"/>
          <w:szCs w:val="32"/>
          <w:rtl/>
          <w:lang w:bidi="ar-DZ"/>
        </w:rPr>
        <w:t xml:space="preserve"> نظرية تطبيقية للتربية تستمد مفاهيمها من علم النفس (نظريات التعلم- علم النفس التكويني- علم النفس الاجتماعي- علم الاجتماع التربوي).</w:t>
      </w:r>
    </w:p>
    <w:p w:rsidR="00FA0694" w:rsidRDefault="00FA0694"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-تهتم باختبار طرق العمل و التدريس والوسائل والتقنيات والتقويم و مختلف العناصر </w:t>
      </w:r>
      <w:r w:rsidR="000B0AE8">
        <w:rPr>
          <w:rFonts w:ascii="Simplified Arabic" w:hAnsi="Simplified Arabic" w:cs="Simplified Arabic" w:hint="cs"/>
          <w:sz w:val="32"/>
          <w:szCs w:val="32"/>
          <w:rtl/>
          <w:lang w:bidi="ar-DZ"/>
        </w:rPr>
        <w:t>المتدخلة بشكل مباشر أو غير مباشر في وضعيات التعلم والتعليم.</w:t>
      </w:r>
    </w:p>
    <w:p w:rsidR="00FA0694" w:rsidRPr="000B0AE8" w:rsidRDefault="00FD1A1F" w:rsidP="00FA0499">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lastRenderedPageBreak/>
        <w:t>5</w:t>
      </w:r>
      <w:r w:rsidR="000B0AE8">
        <w:rPr>
          <w:rFonts w:ascii="Simplified Arabic" w:hAnsi="Simplified Arabic" w:cs="Simplified Arabic" w:hint="cs"/>
          <w:sz w:val="32"/>
          <w:szCs w:val="32"/>
          <w:rtl/>
          <w:lang w:bidi="ar-DZ"/>
        </w:rPr>
        <w:t>*</w:t>
      </w:r>
      <w:r w:rsidR="000B0AE8" w:rsidRPr="000B0AE8">
        <w:rPr>
          <w:rFonts w:ascii="Simplified Arabic" w:hAnsi="Simplified Arabic" w:cs="Simplified Arabic" w:hint="cs"/>
          <w:b/>
          <w:bCs/>
          <w:sz w:val="32"/>
          <w:szCs w:val="32"/>
          <w:u w:val="single"/>
          <w:rtl/>
          <w:lang w:bidi="ar-DZ"/>
        </w:rPr>
        <w:t>أبعاد البيداغوجيا:</w:t>
      </w:r>
    </w:p>
    <w:p w:rsidR="000B0AE8" w:rsidRDefault="000B0AE8" w:rsidP="00FA0499">
      <w:pPr>
        <w:bidi/>
        <w:spacing w:line="240" w:lineRule="auto"/>
        <w:rPr>
          <w:rFonts w:ascii="Simplified Arabic" w:hAnsi="Simplified Arabic" w:cs="Simplified Arabic"/>
          <w:sz w:val="32"/>
          <w:szCs w:val="32"/>
          <w:rtl/>
          <w:lang w:bidi="ar-DZ"/>
        </w:rPr>
      </w:pPr>
      <w:r w:rsidRPr="000B0AE8">
        <w:rPr>
          <w:rFonts w:ascii="Simplified Arabic" w:hAnsi="Simplified Arabic" w:cs="Simplified Arabic" w:hint="cs"/>
          <w:b/>
          <w:bCs/>
          <w:sz w:val="32"/>
          <w:szCs w:val="32"/>
          <w:u w:val="single"/>
          <w:rtl/>
          <w:lang w:bidi="ar-DZ"/>
        </w:rPr>
        <w:t>*البيداغوجيا النظرية:</w:t>
      </w:r>
      <w:r>
        <w:rPr>
          <w:rFonts w:ascii="Simplified Arabic" w:hAnsi="Simplified Arabic" w:cs="Simplified Arabic" w:hint="cs"/>
          <w:sz w:val="32"/>
          <w:szCs w:val="32"/>
          <w:rtl/>
          <w:lang w:bidi="ar-DZ"/>
        </w:rPr>
        <w:t xml:space="preserve"> حقل من التفكير والمعرفة النظرية التي أفرزها تاريخ العلوم الإنسانية و تاريخ البيداغوجيا لفهم الظواهر المرتبطة بالتعليم و التعلم أو وصف الأفعال التربوية.</w:t>
      </w:r>
    </w:p>
    <w:p w:rsidR="000B0AE8" w:rsidRDefault="000B0AE8" w:rsidP="00FA0499">
      <w:pPr>
        <w:bidi/>
        <w:spacing w:line="240" w:lineRule="auto"/>
        <w:rPr>
          <w:rFonts w:ascii="Simplified Arabic" w:hAnsi="Simplified Arabic" w:cs="Simplified Arabic"/>
          <w:sz w:val="32"/>
          <w:szCs w:val="32"/>
          <w:rtl/>
          <w:lang w:bidi="ar-DZ"/>
        </w:rPr>
      </w:pPr>
      <w:r w:rsidRPr="000B0AE8">
        <w:rPr>
          <w:rFonts w:ascii="Simplified Arabic" w:hAnsi="Simplified Arabic" w:cs="Simplified Arabic" w:hint="cs"/>
          <w:b/>
          <w:bCs/>
          <w:sz w:val="32"/>
          <w:szCs w:val="32"/>
          <w:u w:val="single"/>
          <w:rtl/>
          <w:lang w:bidi="ar-DZ"/>
        </w:rPr>
        <w:t>*البيداغوجيا التطبيقية:</w:t>
      </w:r>
      <w:r>
        <w:rPr>
          <w:rFonts w:ascii="Simplified Arabic" w:hAnsi="Simplified Arabic" w:cs="Simplified Arabic" w:hint="cs"/>
          <w:sz w:val="32"/>
          <w:szCs w:val="32"/>
          <w:rtl/>
          <w:lang w:bidi="ar-DZ"/>
        </w:rPr>
        <w:t xml:space="preserve"> تقوم بتحليل و تفسير الممارسات التي يقوم بها الفاعلون التربويون في وضعيات التعلم مرتكزين في ذلك على نموذج نظري.</w:t>
      </w:r>
    </w:p>
    <w:p w:rsidR="00FA0694" w:rsidRDefault="000B0AE8"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0B0AE8">
        <w:rPr>
          <w:rFonts w:ascii="Simplified Arabic" w:hAnsi="Simplified Arabic" w:cs="Simplified Arabic" w:hint="cs"/>
          <w:b/>
          <w:bCs/>
          <w:sz w:val="32"/>
          <w:szCs w:val="32"/>
          <w:u w:val="single"/>
          <w:rtl/>
          <w:lang w:bidi="ar-DZ"/>
        </w:rPr>
        <w:t xml:space="preserve">البيداغوجيا </w:t>
      </w:r>
      <w:proofErr w:type="spellStart"/>
      <w:r w:rsidRPr="000B0AE8">
        <w:rPr>
          <w:rFonts w:ascii="Simplified Arabic" w:hAnsi="Simplified Arabic" w:cs="Simplified Arabic" w:hint="cs"/>
          <w:b/>
          <w:bCs/>
          <w:sz w:val="32"/>
          <w:szCs w:val="32"/>
          <w:u w:val="single"/>
          <w:rtl/>
          <w:lang w:bidi="ar-DZ"/>
        </w:rPr>
        <w:t>التدخلية</w:t>
      </w:r>
      <w:proofErr w:type="spellEnd"/>
      <w:r w:rsidRPr="000B0AE8">
        <w:rPr>
          <w:rFonts w:ascii="Simplified Arabic" w:hAnsi="Simplified Arabic" w:cs="Simplified Arabic" w:hint="cs"/>
          <w:b/>
          <w:bCs/>
          <w:sz w:val="32"/>
          <w:szCs w:val="32"/>
          <w:u w:val="single"/>
          <w:rtl/>
          <w:lang w:bidi="ar-DZ"/>
        </w:rPr>
        <w:t xml:space="preserve"> أو التوجيهية: </w:t>
      </w:r>
      <w:r>
        <w:rPr>
          <w:rFonts w:ascii="Simplified Arabic" w:hAnsi="Simplified Arabic" w:cs="Simplified Arabic" w:hint="cs"/>
          <w:sz w:val="32"/>
          <w:szCs w:val="32"/>
          <w:rtl/>
          <w:lang w:bidi="ar-DZ"/>
        </w:rPr>
        <w:t>تأخذ على عاتقها توجيه الفاعلين التربويين نحو الاختيارات التعليمية الفعالة على شكل مقاربات و مناهج معينة ،مقاربة الكفايات ،الأهداف.</w:t>
      </w:r>
    </w:p>
    <w:p w:rsidR="00FD1A1F" w:rsidRDefault="00FD1A1F"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r w:rsidRPr="00B456EC">
        <w:rPr>
          <w:rFonts w:ascii="Simplified Arabic" w:hAnsi="Simplified Arabic" w:cs="Simplified Arabic" w:hint="cs"/>
          <w:b/>
          <w:bCs/>
          <w:sz w:val="32"/>
          <w:szCs w:val="32"/>
          <w:u w:val="single"/>
          <w:rtl/>
          <w:lang w:bidi="ar-DZ"/>
        </w:rPr>
        <w:t>*التربية:</w:t>
      </w:r>
      <w:r>
        <w:rPr>
          <w:rFonts w:ascii="Simplified Arabic" w:hAnsi="Simplified Arabic" w:cs="Simplified Arabic" w:hint="cs"/>
          <w:sz w:val="32"/>
          <w:szCs w:val="32"/>
          <w:rtl/>
          <w:lang w:bidi="ar-DZ"/>
        </w:rPr>
        <w:t xml:space="preserve"> في العصر الحديث توجد نظرتان لمفهوم التربية،</w:t>
      </w:r>
      <w:r w:rsidR="00B456EC">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نظرة</w:t>
      </w:r>
      <w:proofErr w:type="gramEnd"/>
      <w:r>
        <w:rPr>
          <w:rFonts w:ascii="Simplified Arabic" w:hAnsi="Simplified Arabic" w:cs="Simplified Arabic" w:hint="cs"/>
          <w:sz w:val="32"/>
          <w:szCs w:val="32"/>
          <w:rtl/>
          <w:lang w:bidi="ar-DZ"/>
        </w:rPr>
        <w:t xml:space="preserve"> قديمة والأخرى حديثة. </w:t>
      </w:r>
      <w:proofErr w:type="gramStart"/>
      <w:r>
        <w:rPr>
          <w:rFonts w:ascii="Simplified Arabic" w:hAnsi="Simplified Arabic" w:cs="Simplified Arabic" w:hint="cs"/>
          <w:sz w:val="32"/>
          <w:szCs w:val="32"/>
          <w:rtl/>
          <w:lang w:bidi="ar-DZ"/>
        </w:rPr>
        <w:t>الأولى</w:t>
      </w:r>
      <w:proofErr w:type="gramEnd"/>
      <w:r>
        <w:rPr>
          <w:rFonts w:ascii="Simplified Arabic" w:hAnsi="Simplified Arabic" w:cs="Simplified Arabic" w:hint="cs"/>
          <w:sz w:val="32"/>
          <w:szCs w:val="32"/>
          <w:rtl/>
          <w:lang w:bidi="ar-DZ"/>
        </w:rPr>
        <w:t xml:space="preserve"> ترى التربية فنا تستعمل في عملية تلقين الأطفال شتى القوانين والقيم والعادات التي يسير عليها المجتمع.</w:t>
      </w:r>
    </w:p>
    <w:p w:rsidR="00FD1A1F" w:rsidRDefault="00B456EC"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FD1A1F">
        <w:rPr>
          <w:rFonts w:ascii="Simplified Arabic" w:hAnsi="Simplified Arabic" w:cs="Simplified Arabic" w:hint="cs"/>
          <w:sz w:val="32"/>
          <w:szCs w:val="32"/>
          <w:rtl/>
          <w:lang w:bidi="ar-DZ"/>
        </w:rPr>
        <w:t>أما</w:t>
      </w:r>
      <w:proofErr w:type="gramEnd"/>
      <w:r w:rsidR="00FD1A1F">
        <w:rPr>
          <w:rFonts w:ascii="Simplified Arabic" w:hAnsi="Simplified Arabic" w:cs="Simplified Arabic" w:hint="cs"/>
          <w:sz w:val="32"/>
          <w:szCs w:val="32"/>
          <w:rtl/>
          <w:lang w:bidi="ar-DZ"/>
        </w:rPr>
        <w:t xml:space="preserve"> النظرة الثانية فترى أن التربية الناجحة ترتكز على سيكولوجية الطفل و رعاية كل القدرات والاستعدادات الموجودة لديه.</w:t>
      </w:r>
    </w:p>
    <w:p w:rsidR="00FD1A1F" w:rsidRDefault="00FD1A1F"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تطبيق النظريات التربوية المعاصرة </w:t>
      </w:r>
      <w:proofErr w:type="gramStart"/>
      <w:r w:rsidR="00B456EC">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إنها</w:t>
      </w:r>
      <w:proofErr w:type="gramEnd"/>
      <w:r>
        <w:rPr>
          <w:rFonts w:ascii="Simplified Arabic" w:hAnsi="Simplified Arabic" w:cs="Simplified Arabic" w:hint="cs"/>
          <w:sz w:val="32"/>
          <w:szCs w:val="32"/>
          <w:rtl/>
          <w:lang w:bidi="ar-DZ"/>
        </w:rPr>
        <w:t xml:space="preserve"> تعتمد على أربعة معايير:</w:t>
      </w:r>
    </w:p>
    <w:p w:rsidR="00FD1A1F" w:rsidRDefault="00FD1A1F" w:rsidP="00FA0499">
      <w:pPr>
        <w:bidi/>
        <w:spacing w:line="240" w:lineRule="auto"/>
        <w:rPr>
          <w:rFonts w:ascii="Simplified Arabic" w:hAnsi="Simplified Arabic" w:cs="Simplified Arabic"/>
          <w:sz w:val="32"/>
          <w:szCs w:val="32"/>
          <w:rtl/>
          <w:lang w:bidi="ar-DZ"/>
        </w:rPr>
      </w:pPr>
      <w:r w:rsidRPr="00B456EC">
        <w:rPr>
          <w:rFonts w:ascii="Simplified Arabic" w:hAnsi="Simplified Arabic" w:cs="Simplified Arabic" w:hint="cs"/>
          <w:b/>
          <w:bCs/>
          <w:sz w:val="32"/>
          <w:szCs w:val="32"/>
          <w:u w:val="single"/>
          <w:rtl/>
          <w:lang w:bidi="ar-DZ"/>
        </w:rPr>
        <w:t xml:space="preserve">*الاعتبارات </w:t>
      </w:r>
      <w:proofErr w:type="gramStart"/>
      <w:r w:rsidRPr="00B456EC">
        <w:rPr>
          <w:rFonts w:ascii="Simplified Arabic" w:hAnsi="Simplified Arabic" w:cs="Simplified Arabic" w:hint="cs"/>
          <w:b/>
          <w:bCs/>
          <w:sz w:val="32"/>
          <w:szCs w:val="32"/>
          <w:u w:val="single"/>
          <w:rtl/>
          <w:lang w:bidi="ar-DZ"/>
        </w:rPr>
        <w:t>الذاتية</w:t>
      </w:r>
      <w:proofErr w:type="gramEnd"/>
      <w:r w:rsidRPr="00B456EC">
        <w:rPr>
          <w:rFonts w:ascii="Simplified Arabic" w:hAnsi="Simplified Arabic" w:cs="Simplified Arabic" w:hint="cs"/>
          <w:b/>
          <w:bCs/>
          <w:sz w:val="32"/>
          <w:szCs w:val="32"/>
          <w:u w:val="single"/>
          <w:rtl/>
          <w:lang w:bidi="ar-DZ"/>
        </w:rPr>
        <w:t xml:space="preserve"> للمتعلم:</w:t>
      </w:r>
      <w:r>
        <w:rPr>
          <w:rFonts w:ascii="Simplified Arabic" w:hAnsi="Simplified Arabic" w:cs="Simplified Arabic" w:hint="cs"/>
          <w:sz w:val="32"/>
          <w:szCs w:val="32"/>
          <w:rtl/>
          <w:lang w:bidi="ar-DZ"/>
        </w:rPr>
        <w:t xml:space="preserve"> حيث تركز النظريات التربوية على أهمية العنصر الذاتي والروحي في المتربي.</w:t>
      </w:r>
    </w:p>
    <w:p w:rsidR="00FD1A1F" w:rsidRDefault="00FD1A1F" w:rsidP="00FA0499">
      <w:pPr>
        <w:bidi/>
        <w:spacing w:line="240" w:lineRule="auto"/>
        <w:rPr>
          <w:rFonts w:ascii="Simplified Arabic" w:hAnsi="Simplified Arabic" w:cs="Simplified Arabic"/>
          <w:sz w:val="32"/>
          <w:szCs w:val="32"/>
          <w:rtl/>
          <w:lang w:bidi="ar-DZ"/>
        </w:rPr>
      </w:pPr>
      <w:r w:rsidRPr="00B456EC">
        <w:rPr>
          <w:rFonts w:ascii="Simplified Arabic" w:hAnsi="Simplified Arabic" w:cs="Simplified Arabic" w:hint="cs"/>
          <w:b/>
          <w:bCs/>
          <w:sz w:val="32"/>
          <w:szCs w:val="32"/>
          <w:u w:val="single"/>
          <w:rtl/>
          <w:lang w:bidi="ar-DZ"/>
        </w:rPr>
        <w:t>*</w:t>
      </w:r>
      <w:proofErr w:type="gramStart"/>
      <w:r w:rsidRPr="00B456EC">
        <w:rPr>
          <w:rFonts w:ascii="Simplified Arabic" w:hAnsi="Simplified Arabic" w:cs="Simplified Arabic" w:hint="cs"/>
          <w:b/>
          <w:bCs/>
          <w:sz w:val="32"/>
          <w:szCs w:val="32"/>
          <w:u w:val="single"/>
          <w:rtl/>
          <w:lang w:bidi="ar-DZ"/>
        </w:rPr>
        <w:t>الاعتبارات</w:t>
      </w:r>
      <w:proofErr w:type="gramEnd"/>
      <w:r w:rsidRPr="00B456EC">
        <w:rPr>
          <w:rFonts w:ascii="Simplified Arabic" w:hAnsi="Simplified Arabic" w:cs="Simplified Arabic" w:hint="cs"/>
          <w:b/>
          <w:bCs/>
          <w:sz w:val="32"/>
          <w:szCs w:val="32"/>
          <w:u w:val="single"/>
          <w:rtl/>
          <w:lang w:bidi="ar-DZ"/>
        </w:rPr>
        <w:t xml:space="preserve"> الاجتماعية:</w:t>
      </w:r>
      <w:r>
        <w:rPr>
          <w:rFonts w:ascii="Simplified Arabic" w:hAnsi="Simplified Arabic" w:cs="Simplified Arabic" w:hint="cs"/>
          <w:sz w:val="32"/>
          <w:szCs w:val="32"/>
          <w:rtl/>
          <w:lang w:bidi="ar-DZ"/>
        </w:rPr>
        <w:t xml:space="preserve"> التربية هي نتاج التفاعل الاجتماعي و تجسيد لطابع الحياة الاجتماعية.</w:t>
      </w:r>
    </w:p>
    <w:p w:rsidR="00B456EC" w:rsidRDefault="00FD1A1F" w:rsidP="00FA0499">
      <w:pPr>
        <w:bidi/>
        <w:spacing w:line="240" w:lineRule="auto"/>
        <w:rPr>
          <w:rFonts w:ascii="Simplified Arabic" w:hAnsi="Simplified Arabic" w:cs="Simplified Arabic"/>
          <w:sz w:val="32"/>
          <w:szCs w:val="32"/>
          <w:rtl/>
          <w:lang w:bidi="ar-DZ"/>
        </w:rPr>
      </w:pPr>
      <w:r w:rsidRPr="00B456EC">
        <w:rPr>
          <w:rFonts w:ascii="Simplified Arabic" w:hAnsi="Simplified Arabic" w:cs="Simplified Arabic" w:hint="cs"/>
          <w:b/>
          <w:bCs/>
          <w:sz w:val="32"/>
          <w:szCs w:val="32"/>
          <w:u w:val="single"/>
          <w:rtl/>
          <w:lang w:bidi="ar-DZ"/>
        </w:rPr>
        <w:t>*المضامين التربوية للتعلم:</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إعطاء</w:t>
      </w:r>
      <w:proofErr w:type="gramEnd"/>
      <w:r>
        <w:rPr>
          <w:rFonts w:ascii="Simplified Arabic" w:hAnsi="Simplified Arabic" w:cs="Simplified Arabic" w:hint="cs"/>
          <w:sz w:val="32"/>
          <w:szCs w:val="32"/>
          <w:rtl/>
          <w:lang w:bidi="ar-DZ"/>
        </w:rPr>
        <w:t xml:space="preserve"> أهمية و أولوية </w:t>
      </w:r>
      <w:r w:rsidR="00B456EC">
        <w:rPr>
          <w:rFonts w:ascii="Simplified Arabic" w:hAnsi="Simplified Arabic" w:cs="Simplified Arabic" w:hint="cs"/>
          <w:sz w:val="32"/>
          <w:szCs w:val="32"/>
          <w:rtl/>
          <w:lang w:bidi="ar-DZ"/>
        </w:rPr>
        <w:t>لل</w:t>
      </w:r>
      <w:r>
        <w:rPr>
          <w:rFonts w:ascii="Simplified Arabic" w:hAnsi="Simplified Arabic" w:cs="Simplified Arabic" w:hint="cs"/>
          <w:sz w:val="32"/>
          <w:szCs w:val="32"/>
          <w:rtl/>
          <w:lang w:bidi="ar-DZ"/>
        </w:rPr>
        <w:t>عمليات المعرفية</w:t>
      </w:r>
      <w:r w:rsidR="00B456E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B456EC" w:rsidRDefault="00B456EC" w:rsidP="00FA0499">
      <w:pPr>
        <w:bidi/>
        <w:spacing w:line="240" w:lineRule="auto"/>
        <w:rPr>
          <w:rFonts w:ascii="Simplified Arabic" w:hAnsi="Simplified Arabic" w:cs="Simplified Arabic"/>
          <w:sz w:val="32"/>
          <w:szCs w:val="32"/>
          <w:rtl/>
          <w:lang w:bidi="ar-DZ"/>
        </w:rPr>
      </w:pPr>
      <w:r w:rsidRPr="00B456EC">
        <w:rPr>
          <w:rFonts w:ascii="Simplified Arabic" w:hAnsi="Simplified Arabic" w:cs="Simplified Arabic" w:hint="cs"/>
          <w:b/>
          <w:bCs/>
          <w:sz w:val="32"/>
          <w:szCs w:val="32"/>
          <w:u w:val="single"/>
          <w:rtl/>
          <w:lang w:bidi="ar-DZ"/>
        </w:rPr>
        <w:t>*التفاعل التربوي للتعلم:</w:t>
      </w:r>
      <w:r>
        <w:rPr>
          <w:rFonts w:ascii="Simplified Arabic" w:hAnsi="Simplified Arabic" w:cs="Simplified Arabic" w:hint="cs"/>
          <w:sz w:val="32"/>
          <w:szCs w:val="32"/>
          <w:rtl/>
          <w:lang w:bidi="ar-DZ"/>
        </w:rPr>
        <w:t xml:space="preserve"> ويكون بين العناصر المختلفة (</w:t>
      </w:r>
      <w:proofErr w:type="gramStart"/>
      <w:r>
        <w:rPr>
          <w:rFonts w:ascii="Simplified Arabic" w:hAnsi="Simplified Arabic" w:cs="Simplified Arabic" w:hint="cs"/>
          <w:sz w:val="32"/>
          <w:szCs w:val="32"/>
          <w:rtl/>
          <w:lang w:bidi="ar-DZ"/>
        </w:rPr>
        <w:t>المعلم</w:t>
      </w:r>
      <w:proofErr w:type="gramEnd"/>
      <w:r>
        <w:rPr>
          <w:rFonts w:ascii="Simplified Arabic" w:hAnsi="Simplified Arabic" w:cs="Simplified Arabic" w:hint="cs"/>
          <w:sz w:val="32"/>
          <w:szCs w:val="32"/>
          <w:rtl/>
          <w:lang w:bidi="ar-DZ"/>
        </w:rPr>
        <w:t>-المتعلم-تكنولوجيا الاتصال).</w:t>
      </w:r>
    </w:p>
    <w:p w:rsidR="004F40D7" w:rsidRDefault="00B456EC"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7</w:t>
      </w:r>
      <w:r w:rsidRPr="004F40D7">
        <w:rPr>
          <w:rFonts w:ascii="Simplified Arabic" w:hAnsi="Simplified Arabic" w:cs="Simplified Arabic" w:hint="cs"/>
          <w:b/>
          <w:bCs/>
          <w:sz w:val="32"/>
          <w:szCs w:val="32"/>
          <w:u w:val="single"/>
          <w:rtl/>
          <w:lang w:bidi="ar-DZ"/>
        </w:rPr>
        <w:t>-علاقة البيداغوجيا بعلم التربية:</w:t>
      </w:r>
      <w:r w:rsidR="004F40D7">
        <w:rPr>
          <w:rFonts w:ascii="Simplified Arabic" w:hAnsi="Simplified Arabic" w:cs="Simplified Arabic" w:hint="cs"/>
          <w:sz w:val="32"/>
          <w:szCs w:val="32"/>
          <w:rtl/>
          <w:lang w:bidi="ar-DZ"/>
        </w:rPr>
        <w:t xml:space="preserve"> إن التربية هي النشاط أو الفعل الذي يمارسه المربي على المتربي، و لكي تصل هذه الممارسة إلى غايتها فإنها بحاجة إلى توجيه من طرف البيداغوجيا التي تستمد أسسها من علم النفس وعلم الاجتماع.</w:t>
      </w:r>
    </w:p>
    <w:p w:rsidR="0001424E" w:rsidRDefault="004F40D7"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فالبيداغوجيا حسب </w:t>
      </w:r>
      <w:proofErr w:type="spellStart"/>
      <w:r w:rsidRPr="00FA0499">
        <w:rPr>
          <w:rFonts w:ascii="Simplified Arabic" w:hAnsi="Simplified Arabic" w:cs="Simplified Arabic" w:hint="cs"/>
          <w:b/>
          <w:bCs/>
          <w:sz w:val="32"/>
          <w:szCs w:val="32"/>
          <w:rtl/>
          <w:lang w:bidi="ar-DZ"/>
        </w:rPr>
        <w:t>دوركايم</w:t>
      </w:r>
      <w:proofErr w:type="spellEnd"/>
      <w:r>
        <w:rPr>
          <w:rFonts w:ascii="Simplified Arabic" w:hAnsi="Simplified Arabic" w:cs="Simplified Arabic" w:hint="cs"/>
          <w:sz w:val="32"/>
          <w:szCs w:val="32"/>
          <w:rtl/>
          <w:lang w:bidi="ar-DZ"/>
        </w:rPr>
        <w:t xml:space="preserve"> هي نظرية تطبيقية نقدية توجه الحياة التربوية نحو آفاق محددة  وغايات معلنة. </w:t>
      </w:r>
      <w:proofErr w:type="gramStart"/>
      <w:r>
        <w:rPr>
          <w:rFonts w:ascii="Simplified Arabic" w:hAnsi="Simplified Arabic" w:cs="Simplified Arabic" w:hint="cs"/>
          <w:sz w:val="32"/>
          <w:szCs w:val="32"/>
          <w:rtl/>
          <w:lang w:bidi="ar-DZ"/>
        </w:rPr>
        <w:t>وهي</w:t>
      </w:r>
      <w:proofErr w:type="gramEnd"/>
      <w:r>
        <w:rPr>
          <w:rFonts w:ascii="Simplified Arabic" w:hAnsi="Simplified Arabic" w:cs="Simplified Arabic" w:hint="cs"/>
          <w:sz w:val="32"/>
          <w:szCs w:val="32"/>
          <w:rtl/>
          <w:lang w:bidi="ar-DZ"/>
        </w:rPr>
        <w:t xml:space="preserve"> لا تسعى لدراسة الأنظمة التربوية على المستوى العلمي بل إلى تقديم أفكار توجه المربي.</w:t>
      </w:r>
      <w:r w:rsidR="00FD1A1F">
        <w:rPr>
          <w:rFonts w:ascii="Simplified Arabic" w:hAnsi="Simplified Arabic" w:cs="Simplified Arabic" w:hint="cs"/>
          <w:sz w:val="32"/>
          <w:szCs w:val="32"/>
          <w:rtl/>
          <w:lang w:bidi="ar-DZ"/>
        </w:rPr>
        <w:t xml:space="preserve"> </w:t>
      </w:r>
    </w:p>
    <w:p w:rsidR="004F40D7" w:rsidRDefault="004F40D7"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ومع</w:t>
      </w:r>
      <w:proofErr w:type="gramEnd"/>
      <w:r>
        <w:rPr>
          <w:rFonts w:ascii="Simplified Arabic" w:hAnsi="Simplified Arabic" w:cs="Simplified Arabic" w:hint="cs"/>
          <w:sz w:val="32"/>
          <w:szCs w:val="32"/>
          <w:rtl/>
          <w:lang w:bidi="ar-DZ"/>
        </w:rPr>
        <w:t xml:space="preserve"> تطور الدراسات التربوية أصبحت </w:t>
      </w:r>
      <w:r w:rsidRPr="00FA0499">
        <w:rPr>
          <w:rFonts w:ascii="Simplified Arabic" w:hAnsi="Simplified Arabic" w:cs="Simplified Arabic" w:hint="cs"/>
          <w:b/>
          <w:bCs/>
          <w:sz w:val="32"/>
          <w:szCs w:val="32"/>
          <w:u w:val="single"/>
          <w:rtl/>
          <w:lang w:bidi="ar-DZ"/>
        </w:rPr>
        <w:t>التربية</w:t>
      </w:r>
      <w:r>
        <w:rPr>
          <w:rFonts w:ascii="Simplified Arabic" w:hAnsi="Simplified Arabic" w:cs="Simplified Arabic" w:hint="cs"/>
          <w:sz w:val="32"/>
          <w:szCs w:val="32"/>
          <w:rtl/>
          <w:lang w:bidi="ar-DZ"/>
        </w:rPr>
        <w:t xml:space="preserve"> هي الممارسة من الآباء و المعلمين على الأطفال تربية شاملة لا يحدها زمان ولا مكان. </w:t>
      </w:r>
      <w:proofErr w:type="gramStart"/>
      <w:r>
        <w:rPr>
          <w:rFonts w:ascii="Simplified Arabic" w:hAnsi="Simplified Arabic" w:cs="Simplified Arabic" w:hint="cs"/>
          <w:sz w:val="32"/>
          <w:szCs w:val="32"/>
          <w:rtl/>
          <w:lang w:bidi="ar-DZ"/>
        </w:rPr>
        <w:t>وهي</w:t>
      </w:r>
      <w:proofErr w:type="gramEnd"/>
      <w:r>
        <w:rPr>
          <w:rFonts w:ascii="Simplified Arabic" w:hAnsi="Simplified Arabic" w:cs="Simplified Arabic" w:hint="cs"/>
          <w:sz w:val="32"/>
          <w:szCs w:val="32"/>
          <w:rtl/>
          <w:lang w:bidi="ar-DZ"/>
        </w:rPr>
        <w:t xml:space="preserve"> مستمرة سواء أكانت مقصودة أو غير مقصودة و تسعى إلى إحداث عدد معين من الحالات الجسمية و العقلية و الأخلاقية لدى الأطفال التي </w:t>
      </w:r>
      <w:proofErr w:type="spellStart"/>
      <w:r>
        <w:rPr>
          <w:rFonts w:ascii="Simplified Arabic" w:hAnsi="Simplified Arabic" w:cs="Simplified Arabic" w:hint="cs"/>
          <w:sz w:val="32"/>
          <w:szCs w:val="32"/>
          <w:rtl/>
          <w:lang w:bidi="ar-DZ"/>
        </w:rPr>
        <w:t>يتطلبها</w:t>
      </w:r>
      <w:proofErr w:type="spellEnd"/>
      <w:r>
        <w:rPr>
          <w:rFonts w:ascii="Simplified Arabic" w:hAnsi="Simplified Arabic" w:cs="Simplified Arabic" w:hint="cs"/>
          <w:sz w:val="32"/>
          <w:szCs w:val="32"/>
          <w:rtl/>
          <w:lang w:bidi="ar-DZ"/>
        </w:rPr>
        <w:t xml:space="preserve"> منه المجتمع والمحيط الاجتماعي.</w:t>
      </w:r>
    </w:p>
    <w:p w:rsidR="00FA0499" w:rsidRDefault="00FA0499" w:rsidP="00FA0499">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w:t>
      </w:r>
      <w:r w:rsidRPr="00FA0499">
        <w:rPr>
          <w:rFonts w:ascii="Simplified Arabic" w:hAnsi="Simplified Arabic" w:cs="Simplified Arabic" w:hint="cs"/>
          <w:b/>
          <w:bCs/>
          <w:sz w:val="32"/>
          <w:szCs w:val="32"/>
          <w:u w:val="single"/>
          <w:rtl/>
          <w:lang w:bidi="ar-DZ"/>
        </w:rPr>
        <w:t>البيداغوجيا:</w:t>
      </w:r>
      <w:r w:rsidR="00A7002E">
        <w:rPr>
          <w:rFonts w:ascii="Simplified Arabic" w:hAnsi="Simplified Arabic" w:cs="Simplified Arabic" w:hint="cs"/>
          <w:sz w:val="32"/>
          <w:szCs w:val="32"/>
          <w:rtl/>
          <w:lang w:bidi="ar-DZ"/>
        </w:rPr>
        <w:t xml:space="preserve"> فهي النظريات و</w:t>
      </w:r>
      <w:bookmarkStart w:id="0" w:name="_GoBack"/>
      <w:bookmarkEnd w:id="0"/>
      <w:r>
        <w:rPr>
          <w:rFonts w:ascii="Simplified Arabic" w:hAnsi="Simplified Arabic" w:cs="Simplified Arabic" w:hint="cs"/>
          <w:sz w:val="32"/>
          <w:szCs w:val="32"/>
          <w:rtl/>
          <w:lang w:bidi="ar-DZ"/>
        </w:rPr>
        <w:t>الآراء التربوية ووجهات النظر</w:t>
      </w:r>
      <w:r w:rsidR="00A7002E">
        <w:rPr>
          <w:rFonts w:ascii="Simplified Arabic" w:hAnsi="Simplified Arabic" w:cs="Simplified Arabic" w:hint="cs"/>
          <w:sz w:val="32"/>
          <w:szCs w:val="32"/>
          <w:rtl/>
          <w:lang w:bidi="ar-DZ"/>
        </w:rPr>
        <w:t xml:space="preserve"> فهي النظرية العملية في التربية</w:t>
      </w:r>
      <w:r>
        <w:rPr>
          <w:rFonts w:ascii="Simplified Arabic" w:hAnsi="Simplified Arabic" w:cs="Simplified Arabic" w:hint="cs"/>
          <w:sz w:val="32"/>
          <w:szCs w:val="32"/>
          <w:rtl/>
          <w:lang w:bidi="ar-DZ"/>
        </w:rPr>
        <w:t>.</w:t>
      </w:r>
    </w:p>
    <w:p w:rsidR="00FA0499" w:rsidRPr="00FA0499" w:rsidRDefault="00FA0499" w:rsidP="00FA0499">
      <w:pPr>
        <w:bidi/>
        <w:spacing w:line="24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فالبيداغوجيا هي إطار متكامل من النظريات والأفكار التربوية تعمل على تنظيم العلاقة بين المبادئ العامة والتجارب المنفصلة والمناهج المتعددة والتفكير حول المذاهب والأ</w:t>
      </w:r>
      <w:r w:rsidR="00A7002E">
        <w:rPr>
          <w:rFonts w:ascii="Simplified Arabic" w:hAnsi="Simplified Arabic" w:cs="Simplified Arabic" w:hint="cs"/>
          <w:sz w:val="32"/>
          <w:szCs w:val="32"/>
          <w:rtl/>
          <w:lang w:bidi="ar-DZ"/>
        </w:rPr>
        <w:t>نظمة والطرائق وتقنيات التعليم و</w:t>
      </w:r>
      <w:r>
        <w:rPr>
          <w:rFonts w:ascii="Simplified Arabic" w:hAnsi="Simplified Arabic" w:cs="Simplified Arabic" w:hint="cs"/>
          <w:sz w:val="32"/>
          <w:szCs w:val="32"/>
          <w:rtl/>
          <w:lang w:bidi="ar-DZ"/>
        </w:rPr>
        <w:t>التربية.</w:t>
      </w:r>
    </w:p>
    <w:sectPr w:rsidR="00FA0499" w:rsidRPr="00FA04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D0498"/>
    <w:multiLevelType w:val="hybridMultilevel"/>
    <w:tmpl w:val="57C69EB0"/>
    <w:lvl w:ilvl="0" w:tplc="996A18F2">
      <w:start w:val="7"/>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8B"/>
    <w:rsid w:val="0001424E"/>
    <w:rsid w:val="00083148"/>
    <w:rsid w:val="000B0AE8"/>
    <w:rsid w:val="00196AAA"/>
    <w:rsid w:val="002B644D"/>
    <w:rsid w:val="00442AC1"/>
    <w:rsid w:val="004E2058"/>
    <w:rsid w:val="004F40D7"/>
    <w:rsid w:val="0067344A"/>
    <w:rsid w:val="007D5A8B"/>
    <w:rsid w:val="008E2054"/>
    <w:rsid w:val="00A7002E"/>
    <w:rsid w:val="00A8717C"/>
    <w:rsid w:val="00B456EC"/>
    <w:rsid w:val="00DF4576"/>
    <w:rsid w:val="00FA0499"/>
    <w:rsid w:val="00FA0694"/>
    <w:rsid w:val="00FD1A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2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A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2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A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673</Words>
  <Characters>3703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9</cp:revision>
  <cp:lastPrinted>2025-02-10T15:49:00Z</cp:lastPrinted>
  <dcterms:created xsi:type="dcterms:W3CDTF">2024-04-17T07:13:00Z</dcterms:created>
  <dcterms:modified xsi:type="dcterms:W3CDTF">2025-02-10T15:59:00Z</dcterms:modified>
</cp:coreProperties>
</file>