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D92" w:rsidRPr="00D05D92" w:rsidRDefault="00D05D92" w:rsidP="00D05D9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D05D92">
        <w:rPr>
          <w:rFonts w:ascii="Simplified Arabic" w:hAnsi="Simplified Arabic" w:cs="Simplified Arabic"/>
          <w:sz w:val="32"/>
          <w:szCs w:val="32"/>
          <w:rtl/>
        </w:rPr>
        <w:t>الدكتورة: عبد السلام يسمينة                        الموسم الجامعي:2024/2025</w:t>
      </w:r>
    </w:p>
    <w:p w:rsidR="00D05D92" w:rsidRPr="00D05D92" w:rsidRDefault="00D05D92" w:rsidP="00D05D9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D05D92">
        <w:rPr>
          <w:rFonts w:ascii="Simplified Arabic" w:hAnsi="Simplified Arabic" w:cs="Simplified Arabic"/>
          <w:sz w:val="32"/>
          <w:szCs w:val="32"/>
          <w:rtl/>
        </w:rPr>
        <w:t>مقياس: تعليمية اللغة العربية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 xml:space="preserve"> 0</w:t>
      </w:r>
      <w:r w:rsidRPr="00D05D92">
        <w:rPr>
          <w:rFonts w:ascii="Simplified Arabic" w:hAnsi="Simplified Arabic" w:cs="Simplified Arabic"/>
          <w:sz w:val="32"/>
          <w:szCs w:val="32"/>
          <w:rtl/>
        </w:rPr>
        <w:t>2</w:t>
      </w:r>
      <w:r w:rsidR="004463B0">
        <w:rPr>
          <w:rFonts w:ascii="Simplified Arabic" w:hAnsi="Simplified Arabic" w:cs="Simplified Arabic"/>
          <w:sz w:val="32"/>
          <w:szCs w:val="32"/>
          <w:rtl/>
        </w:rPr>
        <w:t xml:space="preserve"> (تطبيق)          </w:t>
      </w:r>
      <w:r w:rsidRPr="00D05D92">
        <w:rPr>
          <w:rFonts w:ascii="Simplified Arabic" w:hAnsi="Simplified Arabic" w:cs="Simplified Arabic"/>
          <w:sz w:val="32"/>
          <w:szCs w:val="32"/>
          <w:rtl/>
        </w:rPr>
        <w:t>السنة أولى ماستر</w:t>
      </w:r>
    </w:p>
    <w:p w:rsidR="00D05D92" w:rsidRPr="00D05D92" w:rsidRDefault="00D05D92" w:rsidP="00D05D9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D05D92">
        <w:rPr>
          <w:rFonts w:ascii="Simplified Arabic" w:hAnsi="Simplified Arabic" w:cs="Simplified Arabic"/>
          <w:sz w:val="32"/>
          <w:szCs w:val="32"/>
          <w:rtl/>
        </w:rPr>
        <w:t>تخصص: لسانيات تطبيقية                        الأفواج: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>0</w:t>
      </w:r>
      <w:r w:rsidRPr="00D05D92">
        <w:rPr>
          <w:rFonts w:ascii="Simplified Arabic" w:hAnsi="Simplified Arabic" w:cs="Simplified Arabic"/>
          <w:sz w:val="32"/>
          <w:szCs w:val="32"/>
          <w:rtl/>
        </w:rPr>
        <w:t>1-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>0</w:t>
      </w:r>
      <w:r w:rsidRPr="00D05D92">
        <w:rPr>
          <w:rFonts w:ascii="Simplified Arabic" w:hAnsi="Simplified Arabic" w:cs="Simplified Arabic"/>
          <w:sz w:val="32"/>
          <w:szCs w:val="32"/>
          <w:rtl/>
        </w:rPr>
        <w:t>2-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>0</w:t>
      </w:r>
      <w:r w:rsidRPr="00D05D92">
        <w:rPr>
          <w:rFonts w:ascii="Simplified Arabic" w:hAnsi="Simplified Arabic" w:cs="Simplified Arabic"/>
          <w:sz w:val="32"/>
          <w:szCs w:val="32"/>
          <w:rtl/>
        </w:rPr>
        <w:t>3-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>0</w:t>
      </w:r>
      <w:r w:rsidRPr="00D05D92">
        <w:rPr>
          <w:rFonts w:ascii="Simplified Arabic" w:hAnsi="Simplified Arabic" w:cs="Simplified Arabic"/>
          <w:sz w:val="32"/>
          <w:szCs w:val="32"/>
          <w:rtl/>
        </w:rPr>
        <w:t>4</w:t>
      </w:r>
    </w:p>
    <w:p w:rsidR="00D05D92" w:rsidRPr="0011423C" w:rsidRDefault="00D05D92" w:rsidP="00D05D92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proofErr w:type="gramStart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الدرس</w:t>
      </w:r>
      <w:proofErr w:type="gramEnd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الثاني:</w:t>
      </w:r>
    </w:p>
    <w:p w:rsidR="00D05D92" w:rsidRPr="0011423C" w:rsidRDefault="00D05D92" w:rsidP="00181A64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متعلم اللغة العربية </w:t>
      </w:r>
      <w:proofErr w:type="gramStart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وخصائصه</w:t>
      </w:r>
      <w:proofErr w:type="gramEnd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:</w:t>
      </w:r>
    </w:p>
    <w:p w:rsidR="00D05D92" w:rsidRDefault="009C3453" w:rsidP="0011423C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1*</w:t>
      </w:r>
      <w:proofErr w:type="gramStart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تعريف</w:t>
      </w:r>
      <w:proofErr w:type="gramEnd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المتعلم</w:t>
      </w:r>
      <w:r w:rsidRPr="004463B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>
        <w:rPr>
          <w:rFonts w:ascii="Simplified Arabic" w:hAnsi="Simplified Arabic" w:cs="Simplified Arabic" w:hint="cs"/>
          <w:sz w:val="32"/>
          <w:szCs w:val="32"/>
          <w:rtl/>
        </w:rPr>
        <w:t>هو المستهدف من وراء العملية التربوية والتعليمية حيث تسعى التربية بمختلف مؤسساتها إلى ت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>ربية المتعلم و تنشئته وتوجيهه و</w:t>
      </w:r>
      <w:r>
        <w:rPr>
          <w:rFonts w:ascii="Simplified Arabic" w:hAnsi="Simplified Arabic" w:cs="Simplified Arabic" w:hint="cs"/>
          <w:sz w:val="32"/>
          <w:szCs w:val="32"/>
          <w:rtl/>
        </w:rPr>
        <w:t>إعداده للمشاركة في حياة المجتمع بشكل منتج ومثمر.</w:t>
      </w:r>
    </w:p>
    <w:p w:rsidR="009C3453" w:rsidRDefault="000E567A" w:rsidP="0011423C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9C3453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C3453">
        <w:rPr>
          <w:rFonts w:ascii="Simplified Arabic" w:hAnsi="Simplified Arabic" w:cs="Simplified Arabic" w:hint="cs"/>
          <w:sz w:val="32"/>
          <w:szCs w:val="32"/>
          <w:rtl/>
        </w:rPr>
        <w:t xml:space="preserve">عد </w:t>
      </w:r>
      <w:r>
        <w:rPr>
          <w:rFonts w:ascii="Simplified Arabic" w:hAnsi="Simplified Arabic" w:cs="Simplified Arabic" w:hint="cs"/>
          <w:sz w:val="32"/>
          <w:szCs w:val="32"/>
          <w:rtl/>
        </w:rPr>
        <w:t>المتعلم محور العملية التعليمية إذ إن نجاح المعلم في التدريس يتوقف على فهمه لسيكولوجية متعلمي الفصل الدراسي من حيث معرفة خصائصه</w:t>
      </w:r>
      <w:r w:rsidR="00671641">
        <w:rPr>
          <w:rFonts w:ascii="Simplified Arabic" w:hAnsi="Simplified Arabic" w:cs="Simplified Arabic" w:hint="cs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المعرفية والوجدانية والفردية </w:t>
      </w:r>
      <w:r w:rsidR="00671641">
        <w:rPr>
          <w:rFonts w:ascii="Simplified Arabic" w:hAnsi="Simplified Arabic" w:cs="Simplified Arabic" w:hint="cs"/>
          <w:sz w:val="32"/>
          <w:szCs w:val="32"/>
          <w:rtl/>
        </w:rPr>
        <w:t xml:space="preserve">التي تسهم </w:t>
      </w:r>
      <w:r>
        <w:rPr>
          <w:rFonts w:ascii="Simplified Arabic" w:hAnsi="Simplified Arabic" w:cs="Simplified Arabic" w:hint="cs"/>
          <w:sz w:val="32"/>
          <w:szCs w:val="32"/>
          <w:rtl/>
        </w:rPr>
        <w:t>في تجويد العملية التعليمية وتنظيمها وتحديد أهداف التعليم المراد تحقيقها فضلا عن مراعاة هذه الخصائص في بناء المحتويات التعليمية وتأـليف الكتب واختيار الوسائل التعليمية وطرائق التعليم.</w:t>
      </w:r>
    </w:p>
    <w:p w:rsidR="000E567A" w:rsidRDefault="0011423C" w:rsidP="0011423C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67164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 w:rsidR="000E567A">
        <w:rPr>
          <w:rFonts w:ascii="Simplified Arabic" w:hAnsi="Simplified Arabic" w:cs="Simplified Arabic" w:hint="cs"/>
          <w:sz w:val="32"/>
          <w:szCs w:val="32"/>
          <w:rtl/>
        </w:rPr>
        <w:t>فالمتعلم</w:t>
      </w:r>
      <w:proofErr w:type="gramEnd"/>
      <w:r w:rsidR="000E567A">
        <w:rPr>
          <w:rFonts w:ascii="Simplified Arabic" w:hAnsi="Simplified Arabic" w:cs="Simplified Arabic" w:hint="cs"/>
          <w:sz w:val="32"/>
          <w:szCs w:val="32"/>
          <w:rtl/>
        </w:rPr>
        <w:t xml:space="preserve"> حسب التربية الحديثة شريك في العملية التعليمية وليس مجرد متلقي تفرض عليه الأنشطة التعليمية فرضا من قبل المعلم أو واضعي المناهج.</w:t>
      </w:r>
    </w:p>
    <w:p w:rsidR="00671641" w:rsidRDefault="00671641" w:rsidP="00671641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2*خصائص </w:t>
      </w:r>
      <w:proofErr w:type="gramStart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المتعلم</w:t>
      </w:r>
      <w:proofErr w:type="gramEnd"/>
      <w:r w:rsidRPr="0011423C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(متعلم اللغة العربية):</w:t>
      </w:r>
    </w:p>
    <w:p w:rsidR="0011423C" w:rsidRDefault="0011423C" w:rsidP="0011423C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إن التعلم يتطلب مراعاة ما يلي:</w:t>
      </w:r>
    </w:p>
    <w:p w:rsidR="0011423C" w:rsidRDefault="0011423C" w:rsidP="0011423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الفروق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الفردية من حيث درجات( الاستيعاب و الفهم).</w:t>
      </w:r>
    </w:p>
    <w:p w:rsidR="0011423C" w:rsidRDefault="0011423C" w:rsidP="0011423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الخصائص العمرية للمتعلمين.</w:t>
      </w:r>
    </w:p>
    <w:p w:rsidR="0011423C" w:rsidRDefault="0011423C" w:rsidP="0011423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خصائص النمو العقلي للمتعلم كالإدراك و التخيل والتذكر.</w:t>
      </w:r>
    </w:p>
    <w:p w:rsidR="0011423C" w:rsidRDefault="0011423C" w:rsidP="0011423C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الخصائص الاجت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 xml:space="preserve">ماعية للمتعلم (الظروف الأسرية والاجتماعية </w:t>
      </w:r>
      <w:proofErr w:type="gramStart"/>
      <w:r w:rsidR="004463B0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الثقافية</w:t>
      </w:r>
      <w:proofErr w:type="gramEnd"/>
      <w:r w:rsidR="006E5ADF">
        <w:rPr>
          <w:rFonts w:ascii="Simplified Arabic" w:hAnsi="Simplified Arabic" w:cs="Simplified Arabic"/>
          <w:sz w:val="32"/>
          <w:szCs w:val="32"/>
        </w:rPr>
        <w:t>(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1423C" w:rsidRDefault="0011423C" w:rsidP="006E5ADF">
      <w:pPr>
        <w:pStyle w:val="Paragraphedeliste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مستوى الطموح والدافعية والرغبة في التحصيل.</w:t>
      </w:r>
    </w:p>
    <w:p w:rsidR="00DF7922" w:rsidRDefault="00181A64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proofErr w:type="gramStart"/>
      <w:r w:rsidR="004463B0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F7922">
        <w:rPr>
          <w:rFonts w:ascii="Simplified Arabic" w:hAnsi="Simplified Arabic" w:cs="Simplified Arabic" w:hint="cs"/>
          <w:sz w:val="32"/>
          <w:szCs w:val="32"/>
          <w:rtl/>
        </w:rPr>
        <w:t>يمكن</w:t>
      </w:r>
      <w:proofErr w:type="gramEnd"/>
      <w:r w:rsidR="00DF7922">
        <w:rPr>
          <w:rFonts w:ascii="Simplified Arabic" w:hAnsi="Simplified Arabic" w:cs="Simplified Arabic" w:hint="cs"/>
          <w:sz w:val="32"/>
          <w:szCs w:val="32"/>
          <w:rtl/>
        </w:rPr>
        <w:t xml:space="preserve"> أن نحدد بعض الخصائص العامة للمتعلم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bookmarkStart w:id="0" w:name="_GoBack"/>
      <w:bookmarkEnd w:id="0"/>
      <w:r w:rsidR="00DF7922">
        <w:rPr>
          <w:rFonts w:ascii="Simplified Arabic" w:hAnsi="Simplified Arabic" w:cs="Simplified Arabic" w:hint="cs"/>
          <w:sz w:val="32"/>
          <w:szCs w:val="32"/>
          <w:rtl/>
        </w:rPr>
        <w:t>(متعلم اللغة العربية):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وجود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استعداد للتعلم.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*القدرة على التأقلم مع أساليب التعليم.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*القدرة على التفكير النقدي.</w:t>
      </w:r>
    </w:p>
    <w:p w:rsidR="00DF7922" w:rsidRDefault="004463B0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*القدرة على الاستيعاب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F7922">
        <w:rPr>
          <w:rFonts w:ascii="Simplified Arabic" w:hAnsi="Simplified Arabic" w:cs="Simplified Arabic" w:hint="cs"/>
          <w:sz w:val="32"/>
          <w:szCs w:val="32"/>
          <w:rtl/>
        </w:rPr>
        <w:t>فهم</w:t>
      </w:r>
      <w:proofErr w:type="gramEnd"/>
      <w:r w:rsidR="00DF7922">
        <w:rPr>
          <w:rFonts w:ascii="Simplified Arabic" w:hAnsi="Simplified Arabic" w:cs="Simplified Arabic" w:hint="cs"/>
          <w:sz w:val="32"/>
          <w:szCs w:val="32"/>
          <w:rtl/>
        </w:rPr>
        <w:t xml:space="preserve"> المعلومات.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*الرغبة في تحسين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أنفسهم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وتطوير مهاراتهم.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*التحلي بمهارات التواصل.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*المقدرة على استخدام التقنيات الحديثة واستخدام الحاسوب.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*المقدرة على التعلم الذاتي والاستمرارية في التعلم.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*القدرة على تحمل المسؤولية والاتصاف بالمرونة والتكيف.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</w:t>
      </w:r>
      <w:r w:rsidR="004463B0">
        <w:rPr>
          <w:rFonts w:ascii="Simplified Arabic" w:hAnsi="Simplified Arabic" w:cs="Simplified Arabic" w:hint="cs"/>
          <w:sz w:val="32"/>
          <w:szCs w:val="32"/>
          <w:rtl/>
        </w:rPr>
        <w:t xml:space="preserve"> القدرة على اتخاذ القرارات </w:t>
      </w:r>
      <w:proofErr w:type="gramStart"/>
      <w:r w:rsidR="004463B0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>حل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المشكلات.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*القدرة على البحث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وتحليل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المعلومات.</w:t>
      </w:r>
    </w:p>
    <w:p w:rsidR="00DF7922" w:rsidRDefault="00DF7922" w:rsidP="00DF7922">
      <w:pPr>
        <w:bidi/>
        <w:ind w:left="360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*إتقان اللغة العربية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إتقانا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سليما.</w:t>
      </w:r>
    </w:p>
    <w:p w:rsidR="0011423C" w:rsidRDefault="004463B0" w:rsidP="00DF7922">
      <w:pPr>
        <w:bidi/>
        <w:ind w:left="360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*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استثمار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الوقت و</w:t>
      </w:r>
      <w:r w:rsidR="00DF7922">
        <w:rPr>
          <w:rFonts w:ascii="Simplified Arabic" w:hAnsi="Simplified Arabic" w:cs="Simplified Arabic" w:hint="cs"/>
          <w:sz w:val="32"/>
          <w:szCs w:val="32"/>
          <w:rtl/>
        </w:rPr>
        <w:t>إدراك قيمته.</w:t>
      </w:r>
    </w:p>
    <w:p w:rsidR="004463B0" w:rsidRPr="00DF7922" w:rsidRDefault="004463B0" w:rsidP="004463B0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671641" w:rsidRDefault="00DF7922" w:rsidP="00DF7922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DF7922">
        <w:rPr>
          <w:rFonts w:ascii="Simplified Arabic" w:hAnsi="Simplified Arabic" w:cs="Simplified Arabic" w:hint="cs"/>
          <w:b/>
          <w:bCs/>
          <w:sz w:val="32"/>
          <w:szCs w:val="32"/>
          <w:rtl/>
        </w:rPr>
        <w:lastRenderedPageBreak/>
        <w:t xml:space="preserve">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</w:t>
      </w:r>
      <w:r w:rsidRPr="00DF79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و</w:t>
      </w:r>
      <w:r w:rsidR="00671641">
        <w:rPr>
          <w:rFonts w:ascii="Simplified Arabic" w:hAnsi="Simplified Arabic" w:cs="Simplified Arabic" w:hint="cs"/>
          <w:sz w:val="32"/>
          <w:szCs w:val="32"/>
          <w:rtl/>
        </w:rPr>
        <w:t xml:space="preserve">حسب </w:t>
      </w:r>
      <w:r w:rsidR="00671641" w:rsidRPr="00DF79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دريك </w:t>
      </w:r>
      <w:proofErr w:type="spellStart"/>
      <w:r w:rsidR="00671641" w:rsidRPr="00DF792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ميدور</w:t>
      </w:r>
      <w:proofErr w:type="spellEnd"/>
      <w:r w:rsidR="004463B0">
        <w:rPr>
          <w:rFonts w:ascii="Simplified Arabic" w:hAnsi="Simplified Arabic" w:cs="Simplified Arabic" w:hint="cs"/>
          <w:sz w:val="32"/>
          <w:szCs w:val="32"/>
          <w:rtl/>
        </w:rPr>
        <w:t xml:space="preserve"> هناك</w:t>
      </w:r>
      <w:r w:rsidR="00671641">
        <w:rPr>
          <w:rFonts w:ascii="Simplified Arabic" w:hAnsi="Simplified Arabic" w:cs="Simplified Arabic" w:hint="cs"/>
          <w:sz w:val="32"/>
          <w:szCs w:val="32"/>
          <w:rtl/>
        </w:rPr>
        <w:t xml:space="preserve"> خصائص يجب توفرها في المتعلم الفعال هي: </w:t>
      </w:r>
    </w:p>
    <w:p w:rsidR="00671641" w:rsidRDefault="00671641" w:rsidP="0067164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1*</w:t>
      </w:r>
      <w:proofErr w:type="gramStart"/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خاصية</w:t>
      </w:r>
      <w:proofErr w:type="gramEnd"/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طرح الأسئلة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068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تعد هذه الطريقة الوحيدة لمعرفة درجة فهم المتعلم للمفهوم الذي تم تدريسه،</w:t>
      </w:r>
      <w:r w:rsidR="001068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 يكون مفيدا للفصل كله،</w:t>
      </w:r>
      <w:r w:rsidR="001068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تعطي فرصة جيدة للتعلم.</w:t>
      </w:r>
    </w:p>
    <w:p w:rsidR="00671641" w:rsidRDefault="00671641" w:rsidP="00671641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2*</w:t>
      </w:r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خاصية العمل بجد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10689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إن العمل الدؤوب في المدرسة يعني إنهاء العمل في الوقت المحدد ووضع أقصى جهد في كل وظيفة ويتيح ذلك التعرف على نقاط الضعف و البحث عن التحسينات.</w:t>
      </w:r>
    </w:p>
    <w:p w:rsidR="00671641" w:rsidRDefault="00671641" w:rsidP="00106898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3*</w:t>
      </w:r>
      <w:proofErr w:type="gramStart"/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خاصية</w:t>
      </w:r>
      <w:proofErr w:type="gramEnd"/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المشاركة في الأنشطة</w:t>
      </w:r>
      <w:r>
        <w:rPr>
          <w:rFonts w:ascii="Simplified Arabic" w:hAnsi="Simplified Arabic" w:cs="Simplified Arabic" w:hint="cs"/>
          <w:sz w:val="32"/>
          <w:szCs w:val="32"/>
          <w:rtl/>
        </w:rPr>
        <w:t>: تساعد المشاركة في الأنشطة على بناء ثقة الطلاب مما يمكن أن يحسن من نجاح الطلاب وتوف</w:t>
      </w:r>
      <w:r w:rsidR="00106898">
        <w:rPr>
          <w:rFonts w:ascii="Simplified Arabic" w:hAnsi="Simplified Arabic" w:cs="Simplified Arabic" w:hint="cs"/>
          <w:sz w:val="32"/>
          <w:szCs w:val="32"/>
          <w:rtl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هذه الأنشطة الكثير من فرص التعلم التي لا يمكن للفصل الدراسي التقليدي ببساطة القيام بها.</w:t>
      </w:r>
    </w:p>
    <w:p w:rsidR="00106898" w:rsidRDefault="00106898" w:rsidP="00671641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4*خاصية الدافعية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: أفضل الطلاب هم أولئك الذين لديهم الدافع لتحقيق النجاح </w:t>
      </w:r>
    </w:p>
    <w:p w:rsidR="00671641" w:rsidRDefault="00106898" w:rsidP="00106898">
      <w:pPr>
        <w:bidi/>
        <w:rPr>
          <w:rFonts w:ascii="Simplified Arabic" w:hAnsi="Simplified Arabic" w:cs="Simplified Arabic"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حيث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إن الدافع هو الذي يوجه الفرد نحو التخطيط للعمل.</w:t>
      </w:r>
    </w:p>
    <w:p w:rsidR="00106898" w:rsidRDefault="00106898" w:rsidP="0011423C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5*القدرة </w:t>
      </w:r>
      <w:proofErr w:type="gramStart"/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على</w:t>
      </w:r>
      <w:proofErr w:type="gramEnd"/>
      <w:r w:rsidRPr="0011423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حل المشكلات</w:t>
      </w:r>
      <w:r>
        <w:rPr>
          <w:rFonts w:ascii="Simplified Arabic" w:hAnsi="Simplified Arabic" w:cs="Simplified Arabic" w:hint="cs"/>
          <w:sz w:val="32"/>
          <w:szCs w:val="32"/>
          <w:rtl/>
        </w:rPr>
        <w:t>: إن ثقة الطالب في قدراته ( الذهنية والانفعالية)</w:t>
      </w:r>
    </w:p>
    <w:p w:rsidR="00671641" w:rsidRDefault="00106898" w:rsidP="0011423C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وقدرته على استخدامها يساعده على حل المشكلات التي تواجهه،</w:t>
      </w:r>
      <w:r w:rsidR="0011423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ويمكن استخدام الطلاب ذووا المهارات الحقيقية لحل المشكلا</w:t>
      </w:r>
      <w:r w:rsidR="0011423C">
        <w:rPr>
          <w:rFonts w:ascii="Simplified Arabic" w:hAnsi="Simplified Arabic" w:cs="Simplified Arabic" w:hint="cs"/>
          <w:sz w:val="32"/>
          <w:szCs w:val="32"/>
          <w:rtl/>
        </w:rPr>
        <w:t xml:space="preserve">ت كمورد لمساعدة الطلاب </w:t>
      </w:r>
      <w:proofErr w:type="gramStart"/>
      <w:r w:rsidR="0011423C">
        <w:rPr>
          <w:rFonts w:ascii="Simplified Arabic" w:hAnsi="Simplified Arabic" w:cs="Simplified Arabic" w:hint="cs"/>
          <w:sz w:val="32"/>
          <w:szCs w:val="32"/>
          <w:rtl/>
        </w:rPr>
        <w:t>الآخرين .</w:t>
      </w:r>
      <w:proofErr w:type="gramEnd"/>
    </w:p>
    <w:p w:rsidR="0011423C" w:rsidRPr="00504424" w:rsidRDefault="00DF7922" w:rsidP="0011423C">
      <w:pPr>
        <w:bidi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3</w:t>
      </w:r>
      <w:r w:rsidRPr="005044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*</w:t>
      </w:r>
      <w:proofErr w:type="gramStart"/>
      <w:r w:rsidRPr="005044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أنماط</w:t>
      </w:r>
      <w:proofErr w:type="gramEnd"/>
      <w:r w:rsidRPr="0050442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المتعلمين:</w:t>
      </w:r>
    </w:p>
    <w:p w:rsidR="00DF7922" w:rsidRDefault="00504424" w:rsidP="00181A6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</w:t>
      </w:r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*</w:t>
      </w:r>
      <w:proofErr w:type="gramStart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تلميذ</w:t>
      </w:r>
      <w:proofErr w:type="gramEnd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ملتزم ومتابع</w:t>
      </w:r>
      <w:r>
        <w:rPr>
          <w:rFonts w:ascii="Simplified Arabic" w:hAnsi="Simplified Arabic" w:cs="Simplified Arabic" w:hint="cs"/>
          <w:sz w:val="32"/>
          <w:szCs w:val="32"/>
          <w:rtl/>
        </w:rPr>
        <w:t>: ينفذ كل ما يطلب منه و يتابع سلوك المعلم بدقة، ينقل ما يكتبه على السبورة وما يقوله(شفهيا).</w:t>
      </w:r>
    </w:p>
    <w:p w:rsidR="00504424" w:rsidRDefault="00504424" w:rsidP="0050442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2</w:t>
      </w:r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*</w:t>
      </w:r>
      <w:proofErr w:type="gramStart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تلميذ</w:t>
      </w:r>
      <w:proofErr w:type="gramEnd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متسائل: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يناقش كل ما يقوله المعلم ويعترض ويستفهم ويطلب التعليل </w:t>
      </w:r>
    </w:p>
    <w:p w:rsidR="00504424" w:rsidRDefault="00504424" w:rsidP="0050442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والتفسير دائما.</w:t>
      </w:r>
    </w:p>
    <w:p w:rsidR="00504424" w:rsidRDefault="00504424" w:rsidP="00181A6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>3</w:t>
      </w:r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*</w:t>
      </w:r>
      <w:proofErr w:type="gramStart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تلميذ</w:t>
      </w:r>
      <w:proofErr w:type="gramEnd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ودود: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يبتسم أثناء التدريس ويتجاوب وجدانيا وحركيا مع المعلم ويتكلم بحب ومودة وسلوكهم إيجابي نحو المعلم وزملائهم.</w:t>
      </w:r>
    </w:p>
    <w:p w:rsidR="00504424" w:rsidRDefault="00504424" w:rsidP="00181A6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4</w:t>
      </w:r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*تلميذ اتكالي: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لا يعمل إلا إذا كلفه المعلم وطلب منه إجراءات محددة، ويقنع بالدرجات التي يحصل عليها، لا يناقش ولا يبدي رأيا في موضوع.</w:t>
      </w:r>
    </w:p>
    <w:p w:rsidR="00504424" w:rsidRDefault="00504424" w:rsidP="00181A64">
      <w:pPr>
        <w:bidi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5</w:t>
      </w:r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*تلميذ قلق: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يتعلم ما</w:t>
      </w:r>
      <w:r w:rsidR="00181A6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يريده المعلم منهم و لكنه يخشى الفشل وعدم النجاح،</w:t>
      </w:r>
      <w:r w:rsidR="00181A6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يحفظ ما</w:t>
      </w:r>
      <w:r w:rsidR="00181A6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181A6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يفهم  ويتوقع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 الأسئلة هدفها التعجيز</w:t>
      </w:r>
      <w:r w:rsidR="00181A64">
        <w:rPr>
          <w:rFonts w:ascii="Simplified Arabic" w:hAnsi="Simplified Arabic" w:cs="Simplified Arabic" w:hint="cs"/>
          <w:sz w:val="32"/>
          <w:szCs w:val="32"/>
          <w:rtl/>
        </w:rPr>
        <w:t xml:space="preserve"> ولا يقنع بالدرجة التي يمنحها الأستاذ.</w:t>
      </w:r>
    </w:p>
    <w:p w:rsidR="00181A64" w:rsidRDefault="00181A64" w:rsidP="00181A64">
      <w:pPr>
        <w:bidi/>
        <w:rPr>
          <w:rFonts w:ascii="Simplified Arabic" w:hAnsi="Simplified Arabic" w:cs="Simplified Arabic"/>
          <w:sz w:val="32"/>
          <w:szCs w:val="32"/>
          <w:rtl/>
        </w:rPr>
      </w:pPr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6*</w:t>
      </w:r>
      <w:proofErr w:type="gramStart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>تلميذ</w:t>
      </w:r>
      <w:proofErr w:type="gramEnd"/>
      <w:r w:rsidRPr="00181A64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</w:rPr>
        <w:t xml:space="preserve"> إيجابي: </w:t>
      </w:r>
      <w:r>
        <w:rPr>
          <w:rFonts w:ascii="Simplified Arabic" w:hAnsi="Simplified Arabic" w:cs="Simplified Arabic" w:hint="cs"/>
          <w:sz w:val="32"/>
          <w:szCs w:val="32"/>
          <w:rtl/>
        </w:rPr>
        <w:t>يستوعب ما يقوله المعلم ويبدي رأيه فيه، يفضل التنافس ومستقل في أفكاره وآرائه، ناضج وقادر على عقد صداقات علمية مع المعلم.</w:t>
      </w:r>
    </w:p>
    <w:p w:rsidR="00504424" w:rsidRPr="00D05D92" w:rsidRDefault="00504424" w:rsidP="00504424">
      <w:pPr>
        <w:bidi/>
        <w:rPr>
          <w:rFonts w:ascii="Simplified Arabic" w:hAnsi="Simplified Arabic" w:cs="Simplified Arabic"/>
          <w:sz w:val="32"/>
          <w:szCs w:val="32"/>
        </w:rPr>
      </w:pPr>
    </w:p>
    <w:sectPr w:rsidR="00504424" w:rsidRPr="00D05D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1317E"/>
    <w:multiLevelType w:val="hybridMultilevel"/>
    <w:tmpl w:val="EDDEF050"/>
    <w:lvl w:ilvl="0" w:tplc="A650D64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92"/>
    <w:rsid w:val="000E567A"/>
    <w:rsid w:val="00106898"/>
    <w:rsid w:val="0011423C"/>
    <w:rsid w:val="00181A64"/>
    <w:rsid w:val="004463B0"/>
    <w:rsid w:val="004E2058"/>
    <w:rsid w:val="00504424"/>
    <w:rsid w:val="00671641"/>
    <w:rsid w:val="0067344A"/>
    <w:rsid w:val="006E5ADF"/>
    <w:rsid w:val="009C3453"/>
    <w:rsid w:val="00D05D92"/>
    <w:rsid w:val="00D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42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4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4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5</cp:revision>
  <dcterms:created xsi:type="dcterms:W3CDTF">2025-02-07T08:39:00Z</dcterms:created>
  <dcterms:modified xsi:type="dcterms:W3CDTF">2025-02-09T07:52:00Z</dcterms:modified>
</cp:coreProperties>
</file>