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AB8" w:rsidRDefault="006C68E2" w:rsidP="006C68E2">
      <w:pPr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الجمهورية الجزائرية الديمقراطية الشعبية</w:t>
      </w:r>
    </w:p>
    <w:p w:rsidR="006C68E2" w:rsidRDefault="006C68E2" w:rsidP="006C68E2">
      <w:pPr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وزراة التعليم العالي والبحث العلمي</w:t>
      </w:r>
    </w:p>
    <w:p w:rsidR="006C68E2" w:rsidRDefault="006C68E2" w:rsidP="006C68E2">
      <w:pPr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جامعة محمد خيضر-بسكرة-</w:t>
      </w:r>
    </w:p>
    <w:p w:rsidR="006C68E2" w:rsidRDefault="004D513A" w:rsidP="006C68E2">
      <w:pPr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كلية التسيير</w:t>
      </w:r>
    </w:p>
    <w:p w:rsidR="004E1AB8" w:rsidRDefault="001409E9" w:rsidP="004D513A">
      <w:pPr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1409E9">
        <w:rPr>
          <w:noProof/>
          <w:rtl/>
          <w:lang w:val="fr-FR" w:eastAsia="fr-FR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left:0;text-align:left;margin-left:70.5pt;margin-top:36.75pt;width:336pt;height:108.75pt;z-index:251658240">
            <v:textbox>
              <w:txbxContent>
                <w:p w:rsidR="004D513A" w:rsidRPr="004D513A" w:rsidRDefault="004D513A" w:rsidP="004D513A">
                  <w:pPr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lang w:bidi="ar-DZ"/>
                    </w:rPr>
                  </w:pPr>
                  <w:r w:rsidRPr="004D513A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ملخص مقال : التنبؤ بالكتلة الاجرية</w:t>
                  </w:r>
                </w:p>
              </w:txbxContent>
            </v:textbox>
          </v:shape>
        </w:pict>
      </w:r>
      <w:r w:rsidR="004D513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تخصص إدارة موارد بشري</w:t>
      </w:r>
    </w:p>
    <w:p w:rsidR="004D513A" w:rsidRDefault="004D513A" w:rsidP="004D513A">
      <w:pPr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4D513A" w:rsidRDefault="004D513A" w:rsidP="004D513A">
      <w:pPr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4D513A" w:rsidRDefault="004D513A" w:rsidP="004D513A">
      <w:pPr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4D513A" w:rsidRDefault="00C718EE" w:rsidP="00C718EE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الطلبة :</w:t>
      </w:r>
    </w:p>
    <w:p w:rsidR="00C718EE" w:rsidRDefault="00C718EE" w:rsidP="00C718EE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-بوفضة رزيقة</w:t>
      </w:r>
    </w:p>
    <w:p w:rsidR="00C718EE" w:rsidRDefault="00C718EE" w:rsidP="00C718EE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-بوعيشة رشيدة</w:t>
      </w:r>
    </w:p>
    <w:p w:rsidR="00C718EE" w:rsidRDefault="00C718EE" w:rsidP="00C718EE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المقياس:مراقبة التسيير الاجتماعي</w:t>
      </w:r>
    </w:p>
    <w:p w:rsidR="00C718EE" w:rsidRDefault="00C718EE" w:rsidP="00C718EE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الفوج :1</w:t>
      </w:r>
    </w:p>
    <w:p w:rsidR="00C718EE" w:rsidRDefault="00C718EE" w:rsidP="00C718EE">
      <w:pPr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-تحت إشراف الأستاذ :دبلة فاتح</w:t>
      </w:r>
    </w:p>
    <w:p w:rsidR="00C718EE" w:rsidRPr="004D513A" w:rsidRDefault="00C718EE" w:rsidP="00C718EE">
      <w:pPr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السنة الدراسية :2024</w:t>
      </w:r>
      <w:r w:rsidR="00FA284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/2025</w:t>
      </w:r>
    </w:p>
    <w:p w:rsidR="004D513A" w:rsidRDefault="004D513A">
      <w:pPr>
        <w:rPr>
          <w:rtl/>
          <w:lang w:bidi="ar-DZ"/>
        </w:rPr>
      </w:pPr>
    </w:p>
    <w:p w:rsidR="004D513A" w:rsidRDefault="004D513A">
      <w:pPr>
        <w:rPr>
          <w:rtl/>
          <w:lang w:bidi="ar-DZ"/>
        </w:rPr>
      </w:pPr>
    </w:p>
    <w:p w:rsidR="004D513A" w:rsidRDefault="004D513A">
      <w:pPr>
        <w:rPr>
          <w:rtl/>
          <w:lang w:bidi="ar-DZ"/>
        </w:rPr>
      </w:pPr>
    </w:p>
    <w:p w:rsidR="004D513A" w:rsidRPr="00557862" w:rsidRDefault="00557862" w:rsidP="00557862">
      <w:pPr>
        <w:rPr>
          <w:rFonts w:ascii="Traditional Arabic" w:hAnsi="Traditional Arabic" w:cs="Traditional Arabic"/>
          <w:color w:val="000000" w:themeColor="text1"/>
          <w:sz w:val="24"/>
          <w:szCs w:val="24"/>
          <w:rtl/>
          <w:lang w:bidi="ar-DZ"/>
        </w:rPr>
      </w:pPr>
      <w:r>
        <w:rPr>
          <w:rFonts w:ascii="Traditional Arabic" w:hAnsi="Traditional Arabic" w:cs="Traditional Arabic"/>
          <w:color w:val="000000" w:themeColor="text1"/>
          <w:sz w:val="24"/>
          <w:szCs w:val="24"/>
          <w:lang w:bidi="ar-DZ"/>
        </w:rPr>
        <w:lastRenderedPageBreak/>
        <w:t>-</w:t>
      </w:r>
      <w:sdt>
        <w:sdtPr>
          <w:rPr>
            <w:rFonts w:ascii="Traditional Arabic" w:hAnsi="Traditional Arabic" w:cs="Traditional Arabic"/>
            <w:color w:val="000000" w:themeColor="text1"/>
            <w:sz w:val="24"/>
            <w:szCs w:val="24"/>
            <w:lang w:bidi="ar-DZ"/>
          </w:rPr>
          <w:id w:val="962751"/>
          <w:citation/>
        </w:sdtPr>
        <w:sdtContent>
          <w:r w:rsidR="001409E9">
            <w:rPr>
              <w:rFonts w:ascii="Traditional Arabic" w:hAnsi="Traditional Arabic" w:cs="Traditional Arabic"/>
              <w:color w:val="000000" w:themeColor="text1"/>
              <w:sz w:val="24"/>
              <w:szCs w:val="24"/>
              <w:lang w:bidi="ar-DZ"/>
            </w:rPr>
            <w:fldChar w:fldCharType="begin"/>
          </w:r>
          <w:r>
            <w:rPr>
              <w:rFonts w:ascii="Traditional Arabic" w:hAnsi="Traditional Arabic" w:cs="Traditional Arabic"/>
              <w:color w:val="000000" w:themeColor="text1"/>
              <w:sz w:val="24"/>
              <w:szCs w:val="24"/>
              <w:lang w:bidi="ar-DZ"/>
            </w:rPr>
            <w:instrText xml:space="preserve"> CITATION Espace_réservé1 \l 1033  </w:instrText>
          </w:r>
          <w:r w:rsidR="001409E9">
            <w:rPr>
              <w:rFonts w:ascii="Traditional Arabic" w:hAnsi="Traditional Arabic" w:cs="Traditional Arabic"/>
              <w:color w:val="000000" w:themeColor="text1"/>
              <w:sz w:val="24"/>
              <w:szCs w:val="24"/>
              <w:lang w:bidi="ar-DZ"/>
            </w:rPr>
            <w:fldChar w:fldCharType="separate"/>
          </w:r>
          <w:r>
            <w:rPr>
              <w:rFonts w:ascii="Traditional Arabic" w:hAnsi="Traditional Arabic" w:cs="Traditional Arabic"/>
              <w:noProof/>
              <w:color w:val="000000" w:themeColor="text1"/>
              <w:sz w:val="24"/>
              <w:szCs w:val="24"/>
              <w:lang w:bidi="ar-DZ"/>
            </w:rPr>
            <w:t xml:space="preserve"> </w:t>
          </w:r>
          <w:r w:rsidRPr="00557862">
            <w:rPr>
              <w:rFonts w:ascii="Traditional Arabic" w:hAnsi="Traditional Arabic" w:cs="Traditional Arabic"/>
              <w:noProof/>
              <w:color w:val="000000" w:themeColor="text1"/>
              <w:sz w:val="24"/>
              <w:szCs w:val="24"/>
              <w:lang w:bidi="ar-DZ"/>
            </w:rPr>
            <w:t>(brigitte, 2008)</w:t>
          </w:r>
          <w:r w:rsidR="001409E9">
            <w:rPr>
              <w:rFonts w:ascii="Traditional Arabic" w:hAnsi="Traditional Arabic" w:cs="Traditional Arabic"/>
              <w:color w:val="000000" w:themeColor="text1"/>
              <w:sz w:val="24"/>
              <w:szCs w:val="24"/>
              <w:lang w:bidi="ar-DZ"/>
            </w:rPr>
            <w:fldChar w:fldCharType="end"/>
          </w:r>
        </w:sdtContent>
      </w:sdt>
    </w:p>
    <w:p w:rsidR="004E1AB8" w:rsidRDefault="004E1AB8">
      <w:pPr>
        <w:rPr>
          <w:lang w:bidi="ar-DZ"/>
        </w:rPr>
      </w:pPr>
    </w:p>
    <w:p w:rsidR="00B743B7" w:rsidRDefault="00B743B7" w:rsidP="00F30551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rtl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 xml:space="preserve">الفكرة العامة </w:t>
      </w:r>
      <w:r w:rsidR="006C68E2"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>: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 xml:space="preserve"> </w:t>
      </w:r>
    </w:p>
    <w:p w:rsidR="00612F36" w:rsidRPr="006C68E2" w:rsidRDefault="00B743B7" w:rsidP="00F30551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  <w:r w:rsidRPr="006C68E2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التنبؤ بالكتلة الاجورية  تتعلق بالعملية التي تقوم بها الشركات لحساب وتقدير الكتلة الاجورية المستقبلية . </w:t>
      </w:r>
    </w:p>
    <w:p w:rsidR="00B743B7" w:rsidRDefault="00B743B7" w:rsidP="00F30551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rtl/>
        </w:rPr>
      </w:pPr>
    </w:p>
    <w:p w:rsidR="00D037BC" w:rsidRPr="00B743B7" w:rsidRDefault="00612F36" w:rsidP="00F30551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</w:pPr>
      <w:r w:rsidRPr="00B743B7">
        <w:rPr>
          <w:rFonts w:asciiTheme="majorBidi" w:eastAsia="Times New Roman" w:hAnsiTheme="majorBidi" w:cstheme="majorBidi" w:hint="cs"/>
          <w:b/>
          <w:bCs/>
          <w:sz w:val="28"/>
          <w:szCs w:val="28"/>
          <w:u w:val="single"/>
          <w:rtl/>
        </w:rPr>
        <w:t>الملخص</w:t>
      </w:r>
      <w:r w:rsidR="006C68E2">
        <w:rPr>
          <w:rFonts w:asciiTheme="majorBidi" w:eastAsia="Times New Roman" w:hAnsiTheme="majorBidi" w:cstheme="majorBidi" w:hint="cs"/>
          <w:b/>
          <w:bCs/>
          <w:sz w:val="28"/>
          <w:szCs w:val="28"/>
          <w:u w:val="single"/>
          <w:rtl/>
        </w:rPr>
        <w:t>:</w:t>
      </w:r>
      <w:r w:rsidRPr="00B743B7">
        <w:rPr>
          <w:rFonts w:asciiTheme="majorBidi" w:eastAsia="Times New Roman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</w:p>
    <w:p w:rsidR="00D037BC" w:rsidRDefault="00F30551" w:rsidP="00F30551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 xml:space="preserve">1 </w:t>
      </w:r>
      <w:r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DZ"/>
        </w:rPr>
        <w:t>–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Pr="00F30551">
        <w:rPr>
          <w:rFonts w:asciiTheme="majorBidi" w:eastAsia="Times New Roman" w:hAnsiTheme="majorBidi" w:cstheme="majorBidi" w:hint="cs"/>
          <w:b/>
          <w:bCs/>
          <w:sz w:val="28"/>
          <w:szCs w:val="28"/>
          <w:u w:val="double"/>
          <w:rtl/>
          <w:lang w:bidi="ar-DZ"/>
        </w:rPr>
        <w:t>المبادئ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="006C68E2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DZ"/>
        </w:rPr>
        <w:t>:</w:t>
      </w:r>
    </w:p>
    <w:p w:rsidR="00F30551" w:rsidRPr="00F30551" w:rsidRDefault="00F30551" w:rsidP="00F30551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u w:val="double"/>
          <w:rtl/>
          <w:lang w:bidi="ar-DZ"/>
        </w:rPr>
      </w:pPr>
      <w:r w:rsidRPr="00F30551">
        <w:rPr>
          <w:rFonts w:asciiTheme="majorBidi" w:eastAsia="Times New Roman" w:hAnsiTheme="majorBidi" w:cstheme="majorBidi" w:hint="cs"/>
          <w:b/>
          <w:bCs/>
          <w:sz w:val="28"/>
          <w:szCs w:val="28"/>
          <w:u w:val="double"/>
          <w:rtl/>
          <w:lang w:bidi="ar-DZ"/>
        </w:rPr>
        <w:t xml:space="preserve">التعريفات </w:t>
      </w:r>
      <w:r w:rsidR="006C68E2">
        <w:rPr>
          <w:rFonts w:asciiTheme="majorBidi" w:eastAsia="Times New Roman" w:hAnsiTheme="majorBidi" w:cstheme="majorBidi" w:hint="cs"/>
          <w:b/>
          <w:bCs/>
          <w:sz w:val="28"/>
          <w:szCs w:val="28"/>
          <w:u w:val="double"/>
          <w:rtl/>
          <w:lang w:bidi="ar-DZ"/>
        </w:rPr>
        <w:t>:</w:t>
      </w:r>
    </w:p>
    <w:p w:rsidR="00F30551" w:rsidRPr="00F30551" w:rsidRDefault="00F30551" w:rsidP="00F30551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rtl/>
          <w:lang w:val="fr-FR" w:bidi="ar-DZ"/>
        </w:rPr>
      </w:pPr>
    </w:p>
    <w:p w:rsidR="004E1AB8" w:rsidRPr="006C68E2" w:rsidRDefault="004E1AB8" w:rsidP="00F30551">
      <w:pPr>
        <w:pStyle w:val="Paragraphedeliste"/>
        <w:numPr>
          <w:ilvl w:val="0"/>
          <w:numId w:val="4"/>
        </w:numPr>
        <w:bidi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6C68E2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الكتلة الأجورية المحاسبية الكلية</w:t>
      </w:r>
      <w:r w:rsidRPr="006C68E2">
        <w:rPr>
          <w:rFonts w:asciiTheme="majorBidi" w:eastAsia="Times New Roman" w:hAnsiTheme="majorBidi" w:cstheme="majorBidi"/>
          <w:b/>
          <w:bCs/>
          <w:sz w:val="24"/>
          <w:szCs w:val="24"/>
        </w:rPr>
        <w:t>:</w:t>
      </w:r>
      <w:r w:rsidRPr="006C68E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6C68E2">
        <w:rPr>
          <w:rFonts w:asciiTheme="majorBidi" w:eastAsia="Times New Roman" w:hAnsiTheme="majorBidi" w:cstheme="majorBidi"/>
          <w:sz w:val="24"/>
          <w:szCs w:val="24"/>
          <w:rtl/>
        </w:rPr>
        <w:t>هي إجمالي المبلغ الذي تدفعه الشركة لأجور موظفيها، كما يظهر في سجلات المحاسبة</w:t>
      </w:r>
      <w:r w:rsidRPr="006C68E2">
        <w:rPr>
          <w:rFonts w:asciiTheme="majorBidi" w:eastAsia="Times New Roman" w:hAnsiTheme="majorBidi" w:cstheme="majorBidi"/>
          <w:sz w:val="24"/>
          <w:szCs w:val="24"/>
        </w:rPr>
        <w:t xml:space="preserve">. </w:t>
      </w:r>
    </w:p>
    <w:p w:rsidR="004E1AB8" w:rsidRPr="006C68E2" w:rsidRDefault="004E1AB8" w:rsidP="00F30551">
      <w:pPr>
        <w:pStyle w:val="Paragraphedeliste"/>
        <w:numPr>
          <w:ilvl w:val="0"/>
          <w:numId w:val="4"/>
        </w:numPr>
        <w:bidi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6C68E2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الكتلة الأجورية الاجتماعية</w:t>
      </w:r>
      <w:r w:rsidRPr="006C68E2">
        <w:rPr>
          <w:rFonts w:asciiTheme="majorBidi" w:eastAsia="Times New Roman" w:hAnsiTheme="majorBidi" w:cstheme="majorBidi"/>
          <w:b/>
          <w:bCs/>
          <w:sz w:val="24"/>
          <w:szCs w:val="24"/>
        </w:rPr>
        <w:t>:</w:t>
      </w:r>
      <w:r w:rsidRPr="006C68E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6C68E2">
        <w:rPr>
          <w:rFonts w:asciiTheme="majorBidi" w:eastAsia="Times New Roman" w:hAnsiTheme="majorBidi" w:cstheme="majorBidi"/>
          <w:sz w:val="24"/>
          <w:szCs w:val="24"/>
          <w:rtl/>
        </w:rPr>
        <w:t>هي المبلغ الذي يتم الإبلاغ عنه إلى الحكومة، وتشمل الأجور والرسوم المتعلقة بها فقط، باستثناء بعض المدفوعات الأخرى</w:t>
      </w:r>
      <w:r w:rsidRPr="006C68E2">
        <w:rPr>
          <w:rFonts w:asciiTheme="majorBidi" w:eastAsia="Times New Roman" w:hAnsiTheme="majorBidi" w:cstheme="majorBidi"/>
          <w:sz w:val="24"/>
          <w:szCs w:val="24"/>
        </w:rPr>
        <w:t xml:space="preserve">. </w:t>
      </w:r>
    </w:p>
    <w:p w:rsidR="00D037BC" w:rsidRPr="006C68E2" w:rsidRDefault="004E1AB8" w:rsidP="00F30551">
      <w:pPr>
        <w:pStyle w:val="PrformatHTML"/>
        <w:numPr>
          <w:ilvl w:val="0"/>
          <w:numId w:val="4"/>
        </w:numPr>
        <w:bidi/>
        <w:spacing w:line="583" w:lineRule="atLeast"/>
        <w:jc w:val="both"/>
        <w:rPr>
          <w:rFonts w:asciiTheme="majorBidi" w:hAnsiTheme="majorBidi" w:cstheme="majorBidi"/>
          <w:color w:val="1F1F1F"/>
          <w:sz w:val="24"/>
          <w:szCs w:val="24"/>
          <w:rtl/>
        </w:rPr>
      </w:pPr>
      <w:r w:rsidRPr="006C68E2">
        <w:rPr>
          <w:rFonts w:asciiTheme="majorBidi" w:hAnsiTheme="majorBidi" w:cstheme="majorBidi"/>
          <w:b/>
          <w:bCs/>
          <w:sz w:val="24"/>
          <w:szCs w:val="24"/>
          <w:rtl/>
        </w:rPr>
        <w:t>الكتلة الأجورية الميزانية</w:t>
      </w:r>
      <w:r w:rsidRPr="006C68E2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6C68E2">
        <w:rPr>
          <w:rFonts w:asciiTheme="majorBidi" w:hAnsiTheme="majorBidi" w:cstheme="majorBidi"/>
          <w:sz w:val="24"/>
          <w:szCs w:val="24"/>
        </w:rPr>
        <w:t xml:space="preserve"> </w:t>
      </w:r>
      <w:r w:rsidR="00D037BC" w:rsidRPr="006C68E2">
        <w:rPr>
          <w:rFonts w:asciiTheme="majorBidi" w:hAnsiTheme="majorBidi" w:cstheme="majorBidi"/>
          <w:color w:val="1F1F1F"/>
          <w:sz w:val="24"/>
          <w:szCs w:val="24"/>
          <w:rtl/>
        </w:rPr>
        <w:t>• تمثل الرواتب في المو</w:t>
      </w:r>
      <w:r w:rsidR="00F310EC">
        <w:rPr>
          <w:rFonts w:asciiTheme="majorBidi" w:hAnsiTheme="majorBidi" w:cstheme="majorBidi"/>
          <w:color w:val="1F1F1F"/>
          <w:sz w:val="24"/>
          <w:szCs w:val="24"/>
          <w:rtl/>
        </w:rPr>
        <w:t xml:space="preserve">ازنة جميع المبالغ المدفوعة إلى </w:t>
      </w:r>
      <w:r w:rsidR="00F310EC">
        <w:rPr>
          <w:rFonts w:asciiTheme="majorBidi" w:hAnsiTheme="majorBidi" w:cstheme="majorBidi" w:hint="cs"/>
          <w:color w:val="1F1F1F"/>
          <w:sz w:val="24"/>
          <w:szCs w:val="24"/>
          <w:rtl/>
        </w:rPr>
        <w:t>:</w:t>
      </w:r>
    </w:p>
    <w:p w:rsidR="00D037BC" w:rsidRPr="006C68E2" w:rsidRDefault="00D037BC" w:rsidP="00625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583" w:lineRule="atLeast"/>
        <w:jc w:val="both"/>
        <w:rPr>
          <w:rFonts w:asciiTheme="majorBidi" w:eastAsia="Times New Roman" w:hAnsiTheme="majorBidi" w:cstheme="majorBidi"/>
          <w:color w:val="1F1F1F"/>
          <w:sz w:val="24"/>
          <w:szCs w:val="24"/>
          <w:rtl/>
        </w:rPr>
      </w:pPr>
      <w:r w:rsidRPr="006C68E2">
        <w:rPr>
          <w:rFonts w:asciiTheme="majorBidi" w:eastAsia="Times New Roman" w:hAnsiTheme="majorBidi" w:cstheme="majorBidi"/>
          <w:color w:val="1F1F1F"/>
          <w:sz w:val="24"/>
          <w:szCs w:val="24"/>
          <w:rtl/>
        </w:rPr>
        <w:t>عدد معين من السكان، لفترة معينة من الزمن (عام عموما). هي</w:t>
      </w:r>
      <w:r w:rsidR="006258A0">
        <w:rPr>
          <w:rFonts w:asciiTheme="majorBidi" w:eastAsia="Times New Roman" w:hAnsiTheme="majorBidi" w:cstheme="majorBidi" w:hint="cs"/>
          <w:color w:val="1F1F1F"/>
          <w:sz w:val="24"/>
          <w:szCs w:val="24"/>
          <w:rtl/>
        </w:rPr>
        <w:t xml:space="preserve"> مكونة من :</w:t>
      </w:r>
    </w:p>
    <w:p w:rsidR="00D037BC" w:rsidRPr="006C68E2" w:rsidRDefault="00D037BC" w:rsidP="00F30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583" w:lineRule="atLeast"/>
        <w:jc w:val="both"/>
        <w:rPr>
          <w:rFonts w:asciiTheme="majorBidi" w:eastAsia="Times New Roman" w:hAnsiTheme="majorBidi" w:cstheme="majorBidi"/>
          <w:color w:val="1F1F1F"/>
          <w:sz w:val="24"/>
          <w:szCs w:val="24"/>
          <w:rtl/>
        </w:rPr>
      </w:pPr>
      <w:r w:rsidRPr="006C68E2">
        <w:rPr>
          <w:rFonts w:asciiTheme="majorBidi" w:eastAsia="Times New Roman" w:hAnsiTheme="majorBidi" w:cstheme="majorBidi"/>
          <w:color w:val="1F1F1F"/>
          <w:sz w:val="24"/>
          <w:szCs w:val="24"/>
          <w:rtl/>
        </w:rPr>
        <w:t>- كشوف المرتبات الاجتماعية (دون التخفيض واستبعاد قواعد المعدلات الثابتة)،</w:t>
      </w:r>
    </w:p>
    <w:p w:rsidR="00D037BC" w:rsidRPr="006C68E2" w:rsidRDefault="00D037BC" w:rsidP="00F30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583" w:lineRule="atLeast"/>
        <w:jc w:val="both"/>
        <w:rPr>
          <w:rFonts w:asciiTheme="majorBidi" w:eastAsia="Times New Roman" w:hAnsiTheme="majorBidi" w:cstheme="majorBidi"/>
          <w:color w:val="1F1F1F"/>
          <w:sz w:val="24"/>
          <w:szCs w:val="24"/>
          <w:rtl/>
        </w:rPr>
      </w:pPr>
      <w:r w:rsidRPr="006C68E2">
        <w:rPr>
          <w:rFonts w:asciiTheme="majorBidi" w:eastAsia="Times New Roman" w:hAnsiTheme="majorBidi" w:cstheme="majorBidi"/>
          <w:color w:val="1F1F1F"/>
          <w:sz w:val="24"/>
          <w:szCs w:val="24"/>
          <w:rtl/>
        </w:rPr>
        <w:t>- الرسوم الاجتماعية لصاحب العمل،</w:t>
      </w:r>
    </w:p>
    <w:p w:rsidR="00D037BC" w:rsidRPr="006C68E2" w:rsidRDefault="00D037BC" w:rsidP="00F30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583" w:lineRule="atLeast"/>
        <w:jc w:val="both"/>
        <w:rPr>
          <w:rFonts w:asciiTheme="majorBidi" w:eastAsia="Times New Roman" w:hAnsiTheme="majorBidi" w:cstheme="majorBidi"/>
          <w:color w:val="1F1F1F"/>
          <w:sz w:val="24"/>
          <w:szCs w:val="24"/>
        </w:rPr>
      </w:pPr>
      <w:r w:rsidRPr="006C68E2">
        <w:rPr>
          <w:rFonts w:asciiTheme="majorBidi" w:eastAsia="Times New Roman" w:hAnsiTheme="majorBidi" w:cstheme="majorBidi"/>
          <w:color w:val="1F1F1F"/>
          <w:sz w:val="24"/>
          <w:szCs w:val="24"/>
          <w:rtl/>
        </w:rPr>
        <w:t>– المكافآت التي لا تخضع للرسوم والتعويضات المرتبطة بالمغادرة، لا تخضع للرسوم. ب.ل</w:t>
      </w:r>
    </w:p>
    <w:p w:rsidR="00D037BC" w:rsidRPr="00D037BC" w:rsidRDefault="00D037BC" w:rsidP="00F30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37" w:lineRule="atLeast"/>
        <w:jc w:val="both"/>
        <w:rPr>
          <w:rFonts w:ascii="inherit" w:eastAsia="Times New Roman" w:hAnsi="inherit" w:cs="Courier New"/>
          <w:color w:val="1F1F1F"/>
          <w:sz w:val="29"/>
        </w:rPr>
      </w:pPr>
    </w:p>
    <w:p w:rsidR="00D037BC" w:rsidRPr="00D037BC" w:rsidRDefault="00D037BC" w:rsidP="00F30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37" w:lineRule="atLeast"/>
        <w:jc w:val="both"/>
        <w:rPr>
          <w:rFonts w:ascii="inherit" w:eastAsia="Times New Roman" w:hAnsi="inherit" w:cs="Courier New"/>
          <w:color w:val="1F1F1F"/>
          <w:sz w:val="29"/>
          <w:szCs w:val="29"/>
          <w:rtl/>
          <w:lang w:bidi="ar-DZ"/>
        </w:rPr>
      </w:pPr>
    </w:p>
    <w:p w:rsidR="00734535" w:rsidRPr="00734535" w:rsidRDefault="00734535" w:rsidP="00F30551">
      <w:pPr>
        <w:pStyle w:val="NormalWeb"/>
        <w:jc w:val="both"/>
        <w:rPr>
          <w:sz w:val="28"/>
          <w:szCs w:val="28"/>
        </w:rPr>
      </w:pPr>
      <w:r w:rsidRPr="00734535">
        <w:rPr>
          <w:rStyle w:val="lev"/>
          <w:sz w:val="28"/>
          <w:szCs w:val="28"/>
        </w:rPr>
        <w:t xml:space="preserve">. </w:t>
      </w:r>
      <w:r w:rsidR="004424E9">
        <w:rPr>
          <w:rStyle w:val="lev"/>
          <w:rFonts w:hint="cs"/>
          <w:sz w:val="28"/>
          <w:szCs w:val="28"/>
          <w:rtl/>
        </w:rPr>
        <w:t>2-</w:t>
      </w:r>
      <w:r>
        <w:rPr>
          <w:rStyle w:val="lev"/>
          <w:sz w:val="28"/>
          <w:szCs w:val="28"/>
          <w:rtl/>
        </w:rPr>
        <w:t xml:space="preserve">عوامل تطور الكتلة </w:t>
      </w:r>
      <w:r>
        <w:rPr>
          <w:rStyle w:val="lev"/>
          <w:rFonts w:hint="cs"/>
          <w:sz w:val="28"/>
          <w:szCs w:val="28"/>
          <w:rtl/>
        </w:rPr>
        <w:t>الاج</w:t>
      </w:r>
      <w:r w:rsidR="00AF41B5">
        <w:rPr>
          <w:rStyle w:val="lev"/>
          <w:rFonts w:hint="cs"/>
          <w:sz w:val="28"/>
          <w:szCs w:val="28"/>
          <w:rtl/>
        </w:rPr>
        <w:t xml:space="preserve">ورية </w:t>
      </w:r>
      <w:r w:rsidR="006C68E2">
        <w:rPr>
          <w:rStyle w:val="lev"/>
          <w:rFonts w:hint="cs"/>
          <w:sz w:val="28"/>
          <w:szCs w:val="28"/>
          <w:rtl/>
          <w:lang w:bidi="ar-DZ"/>
        </w:rPr>
        <w:t>:</w:t>
      </w:r>
      <w:r w:rsidR="00AF41B5">
        <w:rPr>
          <w:rStyle w:val="lev"/>
          <w:rFonts w:hint="cs"/>
          <w:sz w:val="28"/>
          <w:szCs w:val="28"/>
          <w:rtl/>
        </w:rPr>
        <w:t xml:space="preserve">                                                                                              </w:t>
      </w:r>
    </w:p>
    <w:p w:rsidR="00734535" w:rsidRPr="006C68E2" w:rsidRDefault="004424E9" w:rsidP="006C68E2">
      <w:pPr>
        <w:pStyle w:val="NormalWeb"/>
        <w:jc w:val="right"/>
        <w:rPr>
          <w:lang w:val="fr-FR"/>
        </w:rPr>
      </w:pPr>
      <w:r>
        <w:rPr>
          <w:rFonts w:hint="cs"/>
          <w:rtl/>
        </w:rPr>
        <w:t>-</w:t>
      </w:r>
      <w:r w:rsidR="00734535" w:rsidRPr="006C68E2">
        <w:rPr>
          <w:rtl/>
        </w:rPr>
        <w:t>مستوى الكتلة الأ</w:t>
      </w:r>
      <w:r w:rsidR="00734535" w:rsidRPr="006C68E2">
        <w:rPr>
          <w:rFonts w:hint="cs"/>
          <w:rtl/>
        </w:rPr>
        <w:t>جو</w:t>
      </w:r>
      <w:r w:rsidR="00734535" w:rsidRPr="006C68E2">
        <w:rPr>
          <w:rtl/>
        </w:rPr>
        <w:t xml:space="preserve">رية وتطورها هما نتيجة لعناصر داخلية وخارجية للشركة، تؤثر على كمية ونوعية </w:t>
      </w:r>
      <w:r w:rsidR="00734535" w:rsidRPr="006C68E2">
        <w:rPr>
          <w:rFonts w:hint="cs"/>
          <w:rtl/>
          <w:lang w:bidi="ar-DZ"/>
        </w:rPr>
        <w:t>وتكلفة العمل</w:t>
      </w:r>
      <w:r w:rsidR="007745C0" w:rsidRPr="006C68E2">
        <w:rPr>
          <w:rFonts w:hint="cs"/>
          <w:rtl/>
          <w:lang w:bidi="ar-DZ"/>
        </w:rPr>
        <w:t xml:space="preserve"> وتتمثل في</w:t>
      </w:r>
      <w:r w:rsidR="001E60F1">
        <w:rPr>
          <w:rFonts w:hint="cs"/>
          <w:rtl/>
          <w:lang w:bidi="ar-DZ"/>
        </w:rPr>
        <w:t>:</w:t>
      </w:r>
      <w:r w:rsidR="007745C0" w:rsidRPr="006C68E2">
        <w:rPr>
          <w:rFonts w:hint="cs"/>
          <w:lang w:bidi="ar-DZ"/>
        </w:rPr>
        <w:t xml:space="preserve"> </w:t>
      </w:r>
      <w:r w:rsidR="007745C0" w:rsidRPr="006C68E2">
        <w:t xml:space="preserve">        </w:t>
      </w:r>
    </w:p>
    <w:p w:rsidR="007745C0" w:rsidRPr="006C68E2" w:rsidRDefault="009A627A" w:rsidP="00F30551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>-</w:t>
      </w:r>
      <w:r w:rsidR="00EC7D62"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 xml:space="preserve"> </w:t>
      </w:r>
      <w:r w:rsidR="007745C0" w:rsidRPr="006C68E2"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>ا</w:t>
      </w:r>
      <w:r w:rsidR="007745C0" w:rsidRPr="006C68E2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لعوامل الداخلية</w:t>
      </w:r>
      <w:r w:rsidR="007745C0" w:rsidRPr="006C68E2">
        <w:rPr>
          <w:rFonts w:asciiTheme="majorBidi" w:eastAsia="Times New Roman" w:hAnsiTheme="majorBidi" w:cstheme="majorBidi"/>
          <w:b/>
          <w:bCs/>
          <w:sz w:val="24"/>
          <w:szCs w:val="24"/>
        </w:rPr>
        <w:t>:</w:t>
      </w:r>
      <w:r w:rsidR="007745C0" w:rsidRPr="006C68E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7745C0" w:rsidRPr="006C68E2">
        <w:rPr>
          <w:rFonts w:asciiTheme="majorBidi" w:eastAsia="Times New Roman" w:hAnsiTheme="majorBidi" w:cstheme="majorBidi"/>
          <w:sz w:val="24"/>
          <w:szCs w:val="24"/>
          <w:rtl/>
        </w:rPr>
        <w:t>تتعلق بقرارات الشركة نفسها، مثل عدد الموظفين، نوعية الوظائف، نظام الرواتب والمكافآت، وغيرها</w:t>
      </w:r>
      <w:r w:rsidR="007745C0" w:rsidRPr="006C68E2">
        <w:rPr>
          <w:rFonts w:asciiTheme="majorBidi" w:eastAsia="Times New Roman" w:hAnsiTheme="majorBidi" w:cstheme="majorBidi"/>
          <w:sz w:val="24"/>
          <w:szCs w:val="24"/>
        </w:rPr>
        <w:t xml:space="preserve">. </w:t>
      </w:r>
    </w:p>
    <w:p w:rsidR="00734535" w:rsidRPr="006C68E2" w:rsidRDefault="007745C0" w:rsidP="00F30551">
      <w:pPr>
        <w:pStyle w:val="NormalWeb"/>
        <w:bidi/>
        <w:jc w:val="both"/>
        <w:rPr>
          <w:rFonts w:asciiTheme="majorBidi" w:hAnsiTheme="majorBidi" w:cstheme="majorBidi"/>
        </w:rPr>
      </w:pPr>
      <w:r w:rsidRPr="006C68E2">
        <w:rPr>
          <w:rFonts w:asciiTheme="majorBidi" w:hAnsiTheme="majorBidi" w:cstheme="majorBidi"/>
        </w:rPr>
        <w:t xml:space="preserve"> </w:t>
      </w:r>
      <w:r w:rsidR="009A627A">
        <w:rPr>
          <w:rFonts w:asciiTheme="majorBidi" w:hAnsiTheme="majorBidi" w:cstheme="majorBidi" w:hint="cs"/>
          <w:rtl/>
        </w:rPr>
        <w:t>-</w:t>
      </w:r>
      <w:r w:rsidR="00EC7D62">
        <w:rPr>
          <w:rFonts w:asciiTheme="majorBidi" w:hAnsiTheme="majorBidi" w:cstheme="majorBidi" w:hint="cs"/>
          <w:rtl/>
        </w:rPr>
        <w:t xml:space="preserve"> </w:t>
      </w:r>
      <w:r w:rsidRPr="006C68E2">
        <w:rPr>
          <w:rFonts w:asciiTheme="majorBidi" w:hAnsiTheme="majorBidi" w:cstheme="majorBidi"/>
          <w:b/>
          <w:bCs/>
          <w:rtl/>
        </w:rPr>
        <w:t>العوامل الخارجية</w:t>
      </w:r>
      <w:r w:rsidRPr="006C68E2">
        <w:rPr>
          <w:rFonts w:asciiTheme="majorBidi" w:hAnsiTheme="majorBidi" w:cstheme="majorBidi"/>
          <w:b/>
          <w:bCs/>
        </w:rPr>
        <w:t>:</w:t>
      </w:r>
      <w:r w:rsidRPr="006C68E2">
        <w:rPr>
          <w:rFonts w:asciiTheme="majorBidi" w:hAnsiTheme="majorBidi" w:cstheme="majorBidi"/>
        </w:rPr>
        <w:t xml:space="preserve"> </w:t>
      </w:r>
      <w:r w:rsidRPr="006C68E2">
        <w:rPr>
          <w:rFonts w:asciiTheme="majorBidi" w:hAnsiTheme="majorBidi" w:cstheme="majorBidi"/>
          <w:rtl/>
        </w:rPr>
        <w:t>تتعلق بالقوانين واللوائح الحكومية، مثل الحد الأدنى للأجور، قوانين العمل، والاتفاقيات الجماعية</w:t>
      </w:r>
      <w:r w:rsidRPr="006C68E2">
        <w:rPr>
          <w:rFonts w:asciiTheme="majorBidi" w:hAnsiTheme="majorBidi" w:cstheme="majorBidi"/>
        </w:rPr>
        <w:t>.</w:t>
      </w:r>
    </w:p>
    <w:p w:rsidR="00EA2A1A" w:rsidRPr="006C68E2" w:rsidRDefault="00F15DC8" w:rsidP="00F30551">
      <w:pPr>
        <w:bidi/>
        <w:jc w:val="both"/>
        <w:rPr>
          <w:rFonts w:asciiTheme="majorBidi" w:hAnsiTheme="majorBidi" w:cstheme="majorBidi"/>
          <w:sz w:val="24"/>
          <w:szCs w:val="24"/>
          <w:rtl/>
        </w:rPr>
      </w:pPr>
      <w:r w:rsidRPr="006C68E2">
        <w:rPr>
          <w:rStyle w:val="lev"/>
          <w:rFonts w:asciiTheme="majorBidi" w:hAnsiTheme="majorBidi" w:cstheme="majorBidi"/>
          <w:sz w:val="24"/>
          <w:szCs w:val="24"/>
        </w:rPr>
        <w:t xml:space="preserve">II. </w:t>
      </w:r>
      <w:r w:rsidRPr="006C68E2">
        <w:rPr>
          <w:rStyle w:val="lev"/>
          <w:rFonts w:asciiTheme="majorBidi" w:hAnsiTheme="majorBidi" w:cstheme="majorBidi"/>
          <w:sz w:val="24"/>
          <w:szCs w:val="24"/>
          <w:rtl/>
        </w:rPr>
        <w:t>الطريقة</w:t>
      </w:r>
      <w:r w:rsidR="006C68E2">
        <w:rPr>
          <w:rStyle w:val="lev"/>
          <w:rFonts w:asciiTheme="majorBidi" w:hAnsiTheme="majorBidi" w:cstheme="majorBidi" w:hint="cs"/>
          <w:sz w:val="24"/>
          <w:szCs w:val="24"/>
          <w:rtl/>
        </w:rPr>
        <w:t>:</w:t>
      </w:r>
      <w:r w:rsidRPr="006C68E2">
        <w:rPr>
          <w:rFonts w:asciiTheme="majorBidi" w:hAnsiTheme="majorBidi" w:cstheme="majorBidi"/>
          <w:sz w:val="24"/>
          <w:szCs w:val="24"/>
          <w:rtl/>
        </w:rPr>
        <w:t xml:space="preserve"> حساب الكتلة الأجورية التقديري يتم في ثلاث مراحل</w:t>
      </w:r>
      <w:r w:rsidRPr="006C68E2">
        <w:rPr>
          <w:rFonts w:asciiTheme="majorBidi" w:hAnsiTheme="majorBidi" w:cstheme="majorBidi"/>
          <w:sz w:val="24"/>
          <w:szCs w:val="24"/>
        </w:rPr>
        <w:t>:</w:t>
      </w:r>
    </w:p>
    <w:p w:rsidR="00F15DC8" w:rsidRPr="006C68E2" w:rsidRDefault="0007295F" w:rsidP="00F30551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>1-</w:t>
      </w:r>
      <w:r w:rsidR="00F15DC8" w:rsidRPr="006C68E2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تقدير أجور الموظفين الحاليين</w:t>
      </w:r>
      <w:r w:rsidR="00F15DC8" w:rsidRPr="006C68E2">
        <w:rPr>
          <w:rFonts w:asciiTheme="majorBidi" w:eastAsia="Times New Roman" w:hAnsiTheme="majorBidi" w:cstheme="majorBidi"/>
          <w:b/>
          <w:bCs/>
          <w:sz w:val="24"/>
          <w:szCs w:val="24"/>
        </w:rPr>
        <w:t>:</w:t>
      </w:r>
      <w:r w:rsidR="00F15DC8" w:rsidRPr="006C68E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F15DC8" w:rsidRPr="006C68E2">
        <w:rPr>
          <w:rFonts w:asciiTheme="majorBidi" w:eastAsia="Times New Roman" w:hAnsiTheme="majorBidi" w:cstheme="majorBidi"/>
          <w:sz w:val="24"/>
          <w:szCs w:val="24"/>
          <w:rtl/>
        </w:rPr>
        <w:t>يتم البدء بتقدير الأجور التي ستدفع للموظفين الذين يعملون حاليًا في الشركة، مع الأخذ في الاعتبار أي زيادات متوقعة في الأجور</w:t>
      </w:r>
      <w:r w:rsidR="00F15DC8" w:rsidRPr="006C68E2">
        <w:rPr>
          <w:rFonts w:asciiTheme="majorBidi" w:eastAsia="Times New Roman" w:hAnsiTheme="majorBidi" w:cstheme="majorBidi"/>
          <w:sz w:val="24"/>
          <w:szCs w:val="24"/>
        </w:rPr>
        <w:t xml:space="preserve">. </w:t>
      </w:r>
    </w:p>
    <w:p w:rsidR="00F15DC8" w:rsidRPr="006C68E2" w:rsidRDefault="0007295F" w:rsidP="00F30551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lastRenderedPageBreak/>
        <w:t>2-</w:t>
      </w:r>
      <w:r w:rsidR="00F15DC8" w:rsidRPr="006C68E2">
        <w:rPr>
          <w:rFonts w:asciiTheme="majorBidi" w:eastAsia="Times New Roman" w:hAnsiTheme="majorBidi" w:cstheme="majorBidi"/>
          <w:sz w:val="24"/>
          <w:szCs w:val="24"/>
        </w:rPr>
        <w:t xml:space="preserve">  </w:t>
      </w:r>
      <w:r w:rsidR="00F15DC8" w:rsidRPr="006C68E2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تقدير تأثير الاستقالات</w:t>
      </w:r>
      <w:r w:rsidR="00F15DC8" w:rsidRPr="006C68E2">
        <w:rPr>
          <w:rFonts w:asciiTheme="majorBidi" w:eastAsia="Times New Roman" w:hAnsiTheme="majorBidi" w:cstheme="majorBidi"/>
          <w:b/>
          <w:bCs/>
          <w:sz w:val="24"/>
          <w:szCs w:val="24"/>
        </w:rPr>
        <w:t>:</w:t>
      </w:r>
      <w:r w:rsidR="00F15DC8" w:rsidRPr="006C68E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F15DC8" w:rsidRPr="006C68E2">
        <w:rPr>
          <w:rFonts w:asciiTheme="majorBidi" w:eastAsia="Times New Roman" w:hAnsiTheme="majorBidi" w:cstheme="majorBidi"/>
          <w:sz w:val="24"/>
          <w:szCs w:val="24"/>
          <w:rtl/>
        </w:rPr>
        <w:t>يتم تقدير التأثير المالي للاستقالات المتوقعة، سواء كانت داخلية (انتقال الموظف إلى قسم آخر) أو خارجية (ترك الشركة</w:t>
      </w:r>
      <w:r w:rsidR="00F15DC8" w:rsidRPr="006C68E2">
        <w:rPr>
          <w:rFonts w:asciiTheme="majorBidi" w:eastAsia="Times New Roman" w:hAnsiTheme="majorBidi" w:cstheme="majorBidi" w:hint="cs"/>
          <w:sz w:val="24"/>
          <w:szCs w:val="24"/>
          <w:rtl/>
        </w:rPr>
        <w:t>)</w:t>
      </w:r>
    </w:p>
    <w:p w:rsidR="00AA5420" w:rsidRPr="006C68E2" w:rsidRDefault="0007295F" w:rsidP="00F30551">
      <w:pPr>
        <w:bidi/>
        <w:jc w:val="both"/>
        <w:rPr>
          <w:rFonts w:asciiTheme="majorBidi" w:eastAsia="Times New Roman" w:hAnsiTheme="majorBidi" w:cstheme="majorBidi"/>
          <w:sz w:val="24"/>
          <w:szCs w:val="24"/>
          <w:lang w:val="fr-FR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3-</w:t>
      </w:r>
      <w:r w:rsidR="00F15DC8" w:rsidRPr="006C68E2">
        <w:rPr>
          <w:rFonts w:asciiTheme="majorBidi" w:eastAsia="Times New Roman" w:hAnsiTheme="majorBidi" w:cstheme="majorBidi"/>
          <w:sz w:val="24"/>
          <w:szCs w:val="24"/>
        </w:rPr>
        <w:t xml:space="preserve">  </w:t>
      </w:r>
      <w:r w:rsidR="00F15DC8" w:rsidRPr="006C68E2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تقدير تأثير التوظيف الجديد</w:t>
      </w:r>
      <w:r w:rsidR="00F15DC8" w:rsidRPr="006C68E2">
        <w:rPr>
          <w:rFonts w:asciiTheme="majorBidi" w:eastAsia="Times New Roman" w:hAnsiTheme="majorBidi" w:cstheme="majorBidi"/>
          <w:b/>
          <w:bCs/>
          <w:sz w:val="24"/>
          <w:szCs w:val="24"/>
        </w:rPr>
        <w:t>:</w:t>
      </w:r>
      <w:r w:rsidR="00F15DC8" w:rsidRPr="006C68E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F15DC8" w:rsidRPr="006C68E2">
        <w:rPr>
          <w:rFonts w:asciiTheme="majorBidi" w:eastAsia="Times New Roman" w:hAnsiTheme="majorBidi" w:cstheme="majorBidi"/>
          <w:sz w:val="24"/>
          <w:szCs w:val="24"/>
          <w:rtl/>
        </w:rPr>
        <w:t>يتم تقدير التأثير المالي للتوظيفات الجديدة، سواء كانت لملء وظائف شاغرة أو لزيادة عدد الموظفين</w:t>
      </w:r>
      <w:r w:rsidR="00F15DC8" w:rsidRPr="006C68E2">
        <w:rPr>
          <w:rFonts w:asciiTheme="majorBidi" w:eastAsia="Times New Roman" w:hAnsiTheme="majorBidi" w:cstheme="majorBidi"/>
          <w:sz w:val="24"/>
          <w:szCs w:val="24"/>
        </w:rPr>
        <w:t>.</w:t>
      </w:r>
      <w:r w:rsidR="00676A16" w:rsidRPr="006C68E2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 </w:t>
      </w:r>
    </w:p>
    <w:p w:rsidR="00AA5420" w:rsidRPr="00590044" w:rsidRDefault="00AA5420" w:rsidP="00F30551">
      <w:pPr>
        <w:bidi/>
        <w:jc w:val="right"/>
        <w:rPr>
          <w:b/>
          <w:bCs/>
          <w:u w:val="single"/>
          <w:rtl/>
        </w:rPr>
      </w:pPr>
      <w:r w:rsidRPr="00590044">
        <w:rPr>
          <w:rFonts w:hint="cs"/>
          <w:b/>
          <w:bCs/>
          <w:u w:val="single"/>
          <w:rtl/>
        </w:rPr>
        <w:t xml:space="preserve"> </w:t>
      </w:r>
    </w:p>
    <w:p w:rsidR="00AA5420" w:rsidRDefault="00AA5420" w:rsidP="00F30551">
      <w:pPr>
        <w:bidi/>
        <w:jc w:val="both"/>
        <w:rPr>
          <w:b/>
          <w:bCs/>
        </w:rPr>
      </w:pPr>
      <w:r w:rsidRPr="00590044">
        <w:rPr>
          <w:rFonts w:hint="cs"/>
          <w:b/>
          <w:bCs/>
          <w:u w:val="single"/>
          <w:rtl/>
        </w:rPr>
        <w:t xml:space="preserve">ا </w:t>
      </w:r>
      <w:r w:rsidRPr="00590044">
        <w:rPr>
          <w:b/>
          <w:bCs/>
          <w:u w:val="single"/>
          <w:rtl/>
        </w:rPr>
        <w:t>–</w:t>
      </w:r>
      <w:r w:rsidR="00491CEE" w:rsidRPr="00590044">
        <w:rPr>
          <w:rFonts w:hint="cs"/>
          <w:b/>
          <w:bCs/>
          <w:u w:val="single"/>
          <w:rtl/>
        </w:rPr>
        <w:t xml:space="preserve"> </w:t>
      </w:r>
      <w:r w:rsidRPr="00590044">
        <w:rPr>
          <w:rFonts w:hint="cs"/>
          <w:b/>
          <w:bCs/>
          <w:u w:val="single"/>
          <w:rtl/>
        </w:rPr>
        <w:t>البيانات الضرورية</w:t>
      </w:r>
      <w:r>
        <w:rPr>
          <w:rFonts w:hint="cs"/>
          <w:b/>
          <w:bCs/>
          <w:rtl/>
        </w:rPr>
        <w:t xml:space="preserve"> </w:t>
      </w:r>
      <w:r w:rsidR="006C68E2">
        <w:rPr>
          <w:rFonts w:hint="cs"/>
          <w:b/>
          <w:bCs/>
          <w:rtl/>
        </w:rPr>
        <w:t>:</w:t>
      </w:r>
    </w:p>
    <w:p w:rsidR="00676A16" w:rsidRPr="00676A16" w:rsidRDefault="00AA5420" w:rsidP="00F30551">
      <w:pPr>
        <w:bidi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DZ"/>
        </w:rPr>
      </w:pPr>
      <w:r w:rsidRPr="00AA5420">
        <w:rPr>
          <w:b/>
          <w:bCs/>
          <w:rtl/>
        </w:rPr>
        <w:t>تقدير الكتلة الأجورية للسنة</w:t>
      </w:r>
      <w:r w:rsidRPr="00AA5420">
        <w:rPr>
          <w:b/>
          <w:bCs/>
        </w:rPr>
        <w:t xml:space="preserve"> N+1 </w:t>
      </w:r>
      <w:r w:rsidRPr="00AA5420">
        <w:rPr>
          <w:rFonts w:hint="cs"/>
          <w:b/>
          <w:bCs/>
          <w:rtl/>
        </w:rPr>
        <w:t>يعتمد على معرف</w:t>
      </w:r>
      <w:r w:rsidRPr="00AA5420">
        <w:rPr>
          <w:rFonts w:hint="cs"/>
          <w:b/>
          <w:bCs/>
          <w:rtl/>
          <w:lang w:bidi="ar-DZ"/>
        </w:rPr>
        <w:t>ة</w:t>
      </w:r>
      <w:r w:rsidR="00F2366A">
        <w:rPr>
          <w:rFonts w:hint="cs"/>
          <w:b/>
          <w:bCs/>
          <w:rtl/>
          <w:lang w:bidi="ar-DZ"/>
        </w:rPr>
        <w:t>:</w:t>
      </w:r>
    </w:p>
    <w:p w:rsidR="00676A16" w:rsidRPr="00676A16" w:rsidRDefault="00676A16" w:rsidP="00F30551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A16">
        <w:rPr>
          <w:rFonts w:ascii="Times New Roman" w:eastAsia="Times New Roman" w:hAnsi="Times New Roman" w:cs="Times New Roman"/>
          <w:sz w:val="24"/>
          <w:szCs w:val="24"/>
          <w:rtl/>
        </w:rPr>
        <w:t>عدد الموظفين والأجور للسنة</w:t>
      </w:r>
      <w:r w:rsidRPr="00676A16">
        <w:rPr>
          <w:rFonts w:ascii="Times New Roman" w:eastAsia="Times New Roman" w:hAnsi="Times New Roman" w:cs="Times New Roman"/>
          <w:sz w:val="24"/>
          <w:szCs w:val="24"/>
        </w:rPr>
        <w:t xml:space="preserve"> N</w:t>
      </w:r>
      <w:r w:rsidRPr="00676A16">
        <w:rPr>
          <w:rFonts w:ascii="Times New Roman" w:eastAsia="Times New Roman" w:hAnsi="Times New Roman" w:cs="Times New Roman"/>
          <w:sz w:val="24"/>
          <w:szCs w:val="24"/>
          <w:rtl/>
        </w:rPr>
        <w:t>،</w:t>
      </w:r>
    </w:p>
    <w:p w:rsidR="00676A16" w:rsidRPr="00676A16" w:rsidRDefault="00676A16" w:rsidP="00F30551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A16">
        <w:rPr>
          <w:rFonts w:ascii="Times New Roman" w:eastAsia="Times New Roman" w:hAnsi="Times New Roman" w:cs="Times New Roman"/>
          <w:sz w:val="24"/>
          <w:szCs w:val="24"/>
          <w:rtl/>
        </w:rPr>
        <w:t>الزيادات التقديرية الفردية والجماعية للأجور،</w:t>
      </w:r>
    </w:p>
    <w:p w:rsidR="00676A16" w:rsidRDefault="00676A16" w:rsidP="00F30551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A16">
        <w:rPr>
          <w:rFonts w:ascii="Times New Roman" w:eastAsia="Times New Roman" w:hAnsi="Times New Roman" w:cs="Times New Roman"/>
          <w:sz w:val="24"/>
          <w:szCs w:val="24"/>
          <w:rtl/>
        </w:rPr>
        <w:t>الحركات الداخلية للعمالة داخل الشركة</w:t>
      </w:r>
      <w:r w:rsidR="00AA5420">
        <w:rPr>
          <w:rFonts w:ascii="Times New Roman" w:eastAsia="Times New Roman" w:hAnsi="Times New Roman" w:cs="Times New Roman"/>
          <w:sz w:val="24"/>
          <w:szCs w:val="24"/>
          <w:rtl/>
        </w:rPr>
        <w:t xml:space="preserve"> (ترقيات) والخارجية (رحيل، توظي</w:t>
      </w:r>
      <w:r w:rsidR="00AA5420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ف) </w:t>
      </w:r>
    </w:p>
    <w:p w:rsidR="00AA5420" w:rsidRPr="0037075B" w:rsidRDefault="00AA5420" w:rsidP="00F30551">
      <w:pPr>
        <w:bidi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6A16" w:rsidRPr="0037075B" w:rsidRDefault="00491CEE" w:rsidP="00F30551">
      <w:pPr>
        <w:bidi/>
        <w:jc w:val="both"/>
        <w:rPr>
          <w:sz w:val="24"/>
          <w:szCs w:val="24"/>
          <w:rtl/>
        </w:rPr>
      </w:pPr>
      <w:r w:rsidRPr="0037075B">
        <w:rPr>
          <w:rStyle w:val="lev"/>
          <w:rFonts w:hint="cs"/>
          <w:sz w:val="24"/>
          <w:szCs w:val="24"/>
          <w:rtl/>
        </w:rPr>
        <w:t xml:space="preserve"> ب - </w:t>
      </w:r>
      <w:r w:rsidRPr="0037075B">
        <w:rPr>
          <w:rStyle w:val="lev"/>
          <w:sz w:val="24"/>
          <w:szCs w:val="24"/>
          <w:rtl/>
        </w:rPr>
        <w:t>تقدير أجور الموظفين الثابتين</w:t>
      </w:r>
      <w:r w:rsidR="001C460C" w:rsidRPr="0037075B">
        <w:rPr>
          <w:rStyle w:val="lev"/>
          <w:rFonts w:hint="cs"/>
          <w:sz w:val="24"/>
          <w:szCs w:val="24"/>
          <w:rtl/>
        </w:rPr>
        <w:t>:</w:t>
      </w:r>
      <w:r w:rsidRPr="0037075B">
        <w:rPr>
          <w:sz w:val="24"/>
          <w:szCs w:val="24"/>
          <w:rtl/>
        </w:rPr>
        <w:t xml:space="preserve"> الموظفون الثابتون هم الموظفون الذين لا يتغيرون من فئة إلى أخرى من سنة إلى أخرى، ولا يغادرون الشركة </w:t>
      </w:r>
    </w:p>
    <w:p w:rsidR="00B20463" w:rsidRPr="009809C8" w:rsidRDefault="009809C8" w:rsidP="0037075B">
      <w:pPr>
        <w:tabs>
          <w:tab w:val="left" w:pos="2565"/>
        </w:tabs>
        <w:bidi/>
        <w:jc w:val="both"/>
        <w:rPr>
          <w:b/>
          <w:bCs/>
          <w:rtl/>
        </w:rPr>
      </w:pPr>
      <w:r w:rsidRPr="0037075B">
        <w:rPr>
          <w:rFonts w:hint="cs"/>
          <w:b/>
          <w:bCs/>
          <w:sz w:val="24"/>
          <w:szCs w:val="24"/>
          <w:rtl/>
        </w:rPr>
        <w:t>3</w:t>
      </w:r>
      <w:r w:rsidRPr="004F3225">
        <w:rPr>
          <w:rFonts w:hint="cs"/>
          <w:sz w:val="24"/>
          <w:szCs w:val="24"/>
          <w:u w:val="single"/>
          <w:rtl/>
        </w:rPr>
        <w:t xml:space="preserve">- </w:t>
      </w:r>
      <w:r w:rsidRPr="004F3225">
        <w:rPr>
          <w:rFonts w:hint="cs"/>
          <w:b/>
          <w:bCs/>
          <w:sz w:val="24"/>
          <w:szCs w:val="24"/>
          <w:u w:val="single"/>
          <w:rtl/>
        </w:rPr>
        <w:t>المكملات</w:t>
      </w:r>
      <w:r w:rsidRPr="0037075B">
        <w:rPr>
          <w:rFonts w:hint="cs"/>
          <w:sz w:val="24"/>
          <w:szCs w:val="24"/>
          <w:rtl/>
        </w:rPr>
        <w:t xml:space="preserve"> </w:t>
      </w:r>
      <w:r w:rsidR="006C68E2" w:rsidRPr="0037075B">
        <w:rPr>
          <w:rFonts w:hint="cs"/>
          <w:sz w:val="24"/>
          <w:szCs w:val="24"/>
          <w:rtl/>
        </w:rPr>
        <w:t>:</w:t>
      </w:r>
      <w:r w:rsidR="0037075B">
        <w:rPr>
          <w:rtl/>
        </w:rPr>
        <w:tab/>
      </w:r>
    </w:p>
    <w:p w:rsidR="00491CEE" w:rsidRDefault="00B20463" w:rsidP="00F30551">
      <w:pPr>
        <w:bidi/>
        <w:jc w:val="both"/>
        <w:rPr>
          <w:rtl/>
        </w:rPr>
      </w:pPr>
      <w:r>
        <w:rPr>
          <w:rtl/>
        </w:rPr>
        <w:t>أن إجمالي الأجور التي تدفعها الشركة هو نتيجة لسياسات معقدة تتأثر بعوامل متعددة. هذه العوامل تخلق تحديات كبيرة للشركات، حيث يجب عليها تحقيق توازن بين عدة أهداف متعارضة</w:t>
      </w:r>
      <w:r>
        <w:t>:</w:t>
      </w:r>
    </w:p>
    <w:p w:rsidR="009809C8" w:rsidRPr="009809C8" w:rsidRDefault="009809C8" w:rsidP="00F30551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9C8">
        <w:rPr>
          <w:rFonts w:ascii="Times New Roman" w:eastAsia="Times New Roman" w:hAnsi="Symbol" w:cs="Times New Roman"/>
          <w:sz w:val="24"/>
          <w:szCs w:val="24"/>
        </w:rPr>
        <w:t></w:t>
      </w:r>
      <w:r w:rsidRPr="009809C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809C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الجانب المالي</w:t>
      </w:r>
      <w:r w:rsidRPr="009809C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9809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09C8">
        <w:rPr>
          <w:rFonts w:ascii="Times New Roman" w:eastAsia="Times New Roman" w:hAnsi="Times New Roman" w:cs="Times New Roman"/>
          <w:sz w:val="24"/>
          <w:szCs w:val="24"/>
          <w:rtl/>
        </w:rPr>
        <w:t>يجب على الشركات أن تأخذ في الاعتبار أن الأجور تمثل تكلفة كبيرة</w:t>
      </w:r>
      <w:r w:rsidRPr="009809C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809C8" w:rsidRDefault="009809C8" w:rsidP="00F30551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809C8">
        <w:rPr>
          <w:rFonts w:ascii="Times New Roman" w:eastAsia="Times New Roman" w:hAnsi="Symbol" w:cs="Times New Roman"/>
          <w:sz w:val="24"/>
          <w:szCs w:val="24"/>
        </w:rPr>
        <w:t></w:t>
      </w:r>
      <w:r w:rsidRPr="009809C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809C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الجانب الاجتماعي</w:t>
      </w:r>
      <w:r w:rsidRPr="009809C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9809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09C8">
        <w:rPr>
          <w:rFonts w:ascii="Times New Roman" w:eastAsia="Times New Roman" w:hAnsi="Times New Roman" w:cs="Times New Roman"/>
          <w:sz w:val="24"/>
          <w:szCs w:val="24"/>
          <w:rtl/>
        </w:rPr>
        <w:t xml:space="preserve">يجب أن يكون نظام الأجور عادلاً وحافزًا للموظفين، وأن يعكس الاختلافات في الوظائف والمهارات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</w:t>
      </w:r>
    </w:p>
    <w:p w:rsidR="009809C8" w:rsidRPr="009809C8" w:rsidRDefault="009809C8" w:rsidP="00F30551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9C8">
        <w:rPr>
          <w:rFonts w:ascii="Times New Roman" w:eastAsia="Times New Roman" w:hAnsi="Times New Roman" w:cs="Times New Roman"/>
          <w:sz w:val="24"/>
          <w:szCs w:val="24"/>
          <w:rtl/>
        </w:rPr>
        <w:t>والأداء</w:t>
      </w:r>
      <w:r w:rsidRPr="009809C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</w:t>
      </w:r>
    </w:p>
    <w:p w:rsidR="00AF41B5" w:rsidRPr="00676A16" w:rsidRDefault="009809C8" w:rsidP="00F30551">
      <w:pPr>
        <w:bidi/>
        <w:jc w:val="both"/>
        <w:rPr>
          <w:rFonts w:asciiTheme="majorBidi" w:hAnsiTheme="majorBidi" w:cstheme="majorBidi"/>
          <w:sz w:val="28"/>
          <w:szCs w:val="28"/>
          <w:lang w:val="fr-FR" w:bidi="ar-DZ"/>
        </w:rPr>
      </w:pPr>
      <w:r w:rsidRPr="009809C8">
        <w:rPr>
          <w:rFonts w:ascii="Times New Roman" w:eastAsia="Times New Roman" w:hAnsi="Symbol" w:cs="Times New Roman"/>
          <w:sz w:val="24"/>
          <w:szCs w:val="24"/>
        </w:rPr>
        <w:t></w:t>
      </w:r>
      <w:r w:rsidRPr="009809C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809C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الجانب التنافسي</w:t>
      </w:r>
      <w:r w:rsidRPr="009809C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9809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09C8">
        <w:rPr>
          <w:rFonts w:ascii="Times New Roman" w:eastAsia="Times New Roman" w:hAnsi="Times New Roman" w:cs="Times New Roman"/>
          <w:sz w:val="24"/>
          <w:szCs w:val="24"/>
          <w:rtl/>
        </w:rPr>
        <w:t>يجب أن تكون الأجور التي تقدمها الشركة تنافسية لجذب أفضل الموظفين والاحتفاظ بهم</w:t>
      </w:r>
    </w:p>
    <w:p w:rsidR="00FC6F7C" w:rsidRPr="00054F70" w:rsidRDefault="00054F70" w:rsidP="00F30551">
      <w:pPr>
        <w:bidi/>
        <w:jc w:val="both"/>
        <w:rPr>
          <w:rFonts w:asciiTheme="majorBidi" w:hAnsiTheme="majorBidi" w:cstheme="majorBidi"/>
          <w:b/>
          <w:bCs/>
          <w:sz w:val="24"/>
          <w:szCs w:val="24"/>
          <w:rtl/>
          <w:lang w:val="fr-FR" w:bidi="ar-DZ"/>
        </w:rPr>
      </w:pPr>
      <w:r w:rsidRPr="00054F70">
        <w:rPr>
          <w:rFonts w:asciiTheme="majorBidi" w:hAnsiTheme="majorBidi" w:cstheme="majorBidi" w:hint="cs"/>
          <w:b/>
          <w:bCs/>
          <w:sz w:val="24"/>
          <w:szCs w:val="24"/>
          <w:rtl/>
          <w:lang w:val="fr-FR" w:bidi="ar-DZ"/>
        </w:rPr>
        <w:t>نقاط قوة وضعف المقال :</w:t>
      </w:r>
      <w:r w:rsidR="00FC6F7C" w:rsidRPr="00054F70">
        <w:rPr>
          <w:rFonts w:asciiTheme="majorBidi" w:hAnsiTheme="majorBidi" w:cstheme="majorBidi" w:hint="cs"/>
          <w:b/>
          <w:bCs/>
          <w:sz w:val="24"/>
          <w:szCs w:val="24"/>
          <w:rtl/>
          <w:lang w:val="fr-FR" w:bidi="ar-DZ"/>
        </w:rPr>
        <w:t xml:space="preserve"> </w:t>
      </w:r>
    </w:p>
    <w:tbl>
      <w:tblPr>
        <w:tblStyle w:val="Grilledutableau"/>
        <w:bidiVisual/>
        <w:tblW w:w="0" w:type="auto"/>
        <w:tblLook w:val="04A0"/>
      </w:tblPr>
      <w:tblGrid>
        <w:gridCol w:w="4750"/>
        <w:gridCol w:w="4750"/>
      </w:tblGrid>
      <w:tr w:rsidR="00054F70" w:rsidTr="00054F70">
        <w:tc>
          <w:tcPr>
            <w:tcW w:w="4750" w:type="dxa"/>
          </w:tcPr>
          <w:p w:rsidR="00054F70" w:rsidRDefault="00054F70" w:rsidP="00054F7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fr-FR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fr-FR" w:bidi="ar-DZ"/>
              </w:rPr>
              <w:t>نقاط القوة</w:t>
            </w:r>
          </w:p>
        </w:tc>
        <w:tc>
          <w:tcPr>
            <w:tcW w:w="4750" w:type="dxa"/>
          </w:tcPr>
          <w:p w:rsidR="00054F70" w:rsidRDefault="00054F70" w:rsidP="00054F7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fr-FR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fr-FR" w:bidi="ar-DZ"/>
              </w:rPr>
              <w:t>نقاط الضعف</w:t>
            </w:r>
          </w:p>
        </w:tc>
      </w:tr>
      <w:tr w:rsidR="00054F70" w:rsidTr="00054F70">
        <w:tc>
          <w:tcPr>
            <w:tcW w:w="4750" w:type="dxa"/>
          </w:tcPr>
          <w:p w:rsidR="00054F70" w:rsidRPr="00211013" w:rsidRDefault="00054F70" w:rsidP="00054F70">
            <w:pPr>
              <w:bidi/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  <w:r w:rsidRPr="00211013">
              <w:rPr>
                <w:rFonts w:asciiTheme="majorBidi" w:hAnsiTheme="majorBidi" w:cstheme="majorBidi"/>
                <w:sz w:val="24"/>
                <w:szCs w:val="24"/>
                <w:rtl/>
                <w:lang w:val="fr-FR" w:bidi="ar-DZ"/>
              </w:rPr>
              <w:t>وضوح الفكرة الرئيسية</w:t>
            </w:r>
            <w:r w:rsidRPr="00211013"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  <w:t xml:space="preserve"> </w:t>
            </w:r>
          </w:p>
          <w:p w:rsidR="00054F70" w:rsidRPr="00211013" w:rsidRDefault="00054F70" w:rsidP="00054F70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val="fr-FR" w:bidi="ar-DZ"/>
              </w:rPr>
            </w:pPr>
          </w:p>
        </w:tc>
        <w:tc>
          <w:tcPr>
            <w:tcW w:w="4750" w:type="dxa"/>
          </w:tcPr>
          <w:p w:rsidR="00054F70" w:rsidRPr="00211013" w:rsidRDefault="00054F70" w:rsidP="00054F70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fr-FR" w:bidi="ar-DZ"/>
              </w:rPr>
            </w:pPr>
            <w:r w:rsidRPr="00211013">
              <w:rPr>
                <w:rFonts w:asciiTheme="majorBidi" w:hAnsiTheme="majorBidi" w:cstheme="majorBidi" w:hint="cs"/>
                <w:sz w:val="24"/>
                <w:szCs w:val="24"/>
                <w:rtl/>
                <w:lang w:val="fr-FR" w:bidi="ar-DZ"/>
              </w:rPr>
              <w:t>التركيز المفرط على الحسابات</w:t>
            </w:r>
          </w:p>
        </w:tc>
      </w:tr>
      <w:tr w:rsidR="00054F70" w:rsidTr="00054F70">
        <w:tc>
          <w:tcPr>
            <w:tcW w:w="4750" w:type="dxa"/>
          </w:tcPr>
          <w:p w:rsidR="00054F70" w:rsidRPr="00211013" w:rsidRDefault="00054F70" w:rsidP="00054F70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</w:pPr>
            <w:r w:rsidRPr="00211013">
              <w:rPr>
                <w:rFonts w:asciiTheme="majorBidi" w:hAnsiTheme="majorBidi" w:cstheme="majorBidi"/>
                <w:sz w:val="24"/>
                <w:szCs w:val="24"/>
                <w:rtl/>
                <w:lang w:val="fr-FR" w:bidi="ar-DZ"/>
              </w:rPr>
              <w:t>المنطقية والتسلسل</w:t>
            </w:r>
            <w:r w:rsidRPr="00211013"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  <w:t xml:space="preserve"> </w:t>
            </w:r>
          </w:p>
          <w:p w:rsidR="00054F70" w:rsidRPr="00211013" w:rsidRDefault="00054F70" w:rsidP="00054F70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fr-FR" w:bidi="ar-DZ"/>
              </w:rPr>
            </w:pPr>
          </w:p>
        </w:tc>
        <w:tc>
          <w:tcPr>
            <w:tcW w:w="4750" w:type="dxa"/>
          </w:tcPr>
          <w:p w:rsidR="00054F70" w:rsidRPr="00211013" w:rsidRDefault="00054F70" w:rsidP="00054F70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fr-FR" w:bidi="ar-DZ"/>
              </w:rPr>
            </w:pPr>
            <w:r w:rsidRPr="00211013">
              <w:rPr>
                <w:rFonts w:asciiTheme="majorBidi" w:hAnsiTheme="majorBidi" w:cstheme="majorBidi" w:hint="cs"/>
                <w:sz w:val="24"/>
                <w:szCs w:val="24"/>
                <w:rtl/>
                <w:lang w:val="fr-FR" w:bidi="ar-DZ"/>
              </w:rPr>
              <w:t>إحصائيات قديمة 2003</w:t>
            </w:r>
          </w:p>
        </w:tc>
      </w:tr>
      <w:tr w:rsidR="00054F70" w:rsidRPr="00211013" w:rsidTr="00054F70">
        <w:tc>
          <w:tcPr>
            <w:tcW w:w="4750" w:type="dxa"/>
          </w:tcPr>
          <w:p w:rsidR="00054F70" w:rsidRPr="00211013" w:rsidRDefault="00054F70" w:rsidP="00054F70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fr-FR" w:bidi="ar-DZ"/>
              </w:rPr>
            </w:pPr>
            <w:r w:rsidRPr="00211013">
              <w:rPr>
                <w:rFonts w:asciiTheme="majorBidi" w:hAnsiTheme="majorBidi" w:cstheme="majorBidi" w:hint="cs"/>
                <w:sz w:val="24"/>
                <w:szCs w:val="24"/>
                <w:rtl/>
                <w:lang w:val="fr-FR" w:bidi="ar-DZ"/>
              </w:rPr>
              <w:t>دعم بحسابات</w:t>
            </w:r>
          </w:p>
        </w:tc>
        <w:tc>
          <w:tcPr>
            <w:tcW w:w="4750" w:type="dxa"/>
          </w:tcPr>
          <w:p w:rsidR="00054F70" w:rsidRPr="00211013" w:rsidRDefault="00054F70" w:rsidP="00054F70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fr-FR" w:bidi="ar-DZ"/>
              </w:rPr>
            </w:pPr>
            <w:r w:rsidRPr="00211013">
              <w:rPr>
                <w:rFonts w:asciiTheme="majorBidi" w:hAnsiTheme="majorBidi" w:cstheme="majorBidi" w:hint="cs"/>
                <w:sz w:val="24"/>
                <w:szCs w:val="24"/>
                <w:rtl/>
                <w:lang w:val="fr-FR" w:bidi="ar-DZ"/>
              </w:rPr>
              <w:t>غياب الدراسات المقارنة</w:t>
            </w:r>
          </w:p>
        </w:tc>
      </w:tr>
      <w:tr w:rsidR="00054F70" w:rsidRPr="00211013" w:rsidTr="00054F70">
        <w:tc>
          <w:tcPr>
            <w:tcW w:w="4750" w:type="dxa"/>
          </w:tcPr>
          <w:p w:rsidR="00054F70" w:rsidRPr="00211013" w:rsidRDefault="00054F70" w:rsidP="00054F70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fr-FR" w:bidi="ar-DZ"/>
              </w:rPr>
            </w:pPr>
            <w:r w:rsidRPr="00211013">
              <w:rPr>
                <w:rFonts w:asciiTheme="majorBidi" w:hAnsiTheme="majorBidi" w:cstheme="majorBidi" w:hint="cs"/>
                <w:sz w:val="24"/>
                <w:szCs w:val="24"/>
                <w:rtl/>
                <w:lang w:val="fr-FR" w:bidi="ar-DZ"/>
              </w:rPr>
              <w:t>لغة واضحة خالية من الأخطاء الإملائية</w:t>
            </w:r>
          </w:p>
        </w:tc>
        <w:tc>
          <w:tcPr>
            <w:tcW w:w="4750" w:type="dxa"/>
          </w:tcPr>
          <w:p w:rsidR="00054F70" w:rsidRPr="00211013" w:rsidRDefault="00054F70" w:rsidP="00054F70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fr-FR" w:bidi="ar-DZ"/>
              </w:rPr>
            </w:pPr>
            <w:r w:rsidRPr="00211013">
              <w:rPr>
                <w:rFonts w:asciiTheme="majorBidi" w:hAnsiTheme="majorBidi" w:cstheme="majorBidi" w:hint="cs"/>
                <w:sz w:val="24"/>
                <w:szCs w:val="24"/>
                <w:rtl/>
                <w:lang w:val="fr-FR" w:bidi="ar-DZ"/>
              </w:rPr>
              <w:t>المصادر المحدودة للبيانات</w:t>
            </w:r>
          </w:p>
        </w:tc>
      </w:tr>
    </w:tbl>
    <w:p w:rsidR="00054F70" w:rsidRPr="00211013" w:rsidRDefault="00054F70" w:rsidP="00054F70">
      <w:pPr>
        <w:bidi/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</w:p>
    <w:p w:rsidR="00054F70" w:rsidRPr="00211013" w:rsidRDefault="00054F70" w:rsidP="00054F70">
      <w:pPr>
        <w:bidi/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</w:p>
    <w:p w:rsidR="00054F70" w:rsidRDefault="00054F70" w:rsidP="00054F70">
      <w:pPr>
        <w:bidi/>
        <w:jc w:val="both"/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</w:pPr>
    </w:p>
    <w:p w:rsidR="00054F70" w:rsidRDefault="00054F70" w:rsidP="00054F70">
      <w:pPr>
        <w:bidi/>
        <w:jc w:val="both"/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</w:pPr>
    </w:p>
    <w:p w:rsidR="00054F70" w:rsidRDefault="00054F70" w:rsidP="00054F70">
      <w:pPr>
        <w:bidi/>
        <w:jc w:val="both"/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</w:pPr>
    </w:p>
    <w:p w:rsidR="00054F70" w:rsidRDefault="00054F70" w:rsidP="00054F70">
      <w:pPr>
        <w:bidi/>
        <w:jc w:val="both"/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</w:pPr>
    </w:p>
    <w:p w:rsidR="00FC6F7C" w:rsidRPr="004B7635" w:rsidRDefault="00FC6F7C" w:rsidP="00FC6F7C">
      <w:pPr>
        <w:bidi/>
        <w:jc w:val="both"/>
        <w:rPr>
          <w:rFonts w:asciiTheme="majorBidi" w:hAnsiTheme="majorBidi" w:cstheme="majorBidi"/>
          <w:sz w:val="24"/>
          <w:szCs w:val="24"/>
          <w:u w:val="double"/>
          <w:rtl/>
          <w:lang w:bidi="ar-DZ"/>
        </w:rPr>
      </w:pPr>
      <w:r w:rsidRPr="004B7635">
        <w:rPr>
          <w:rFonts w:asciiTheme="majorBidi" w:hAnsiTheme="majorBidi" w:cstheme="majorBidi" w:hint="cs"/>
          <w:b/>
          <w:bCs/>
          <w:sz w:val="24"/>
          <w:szCs w:val="24"/>
          <w:u w:val="double"/>
          <w:rtl/>
          <w:lang w:val="fr-FR" w:bidi="ar-DZ"/>
        </w:rPr>
        <w:t xml:space="preserve">  التعليق على العمل</w:t>
      </w:r>
      <w:r w:rsidR="006C68E2" w:rsidRPr="004B7635">
        <w:rPr>
          <w:rFonts w:asciiTheme="majorBidi" w:hAnsiTheme="majorBidi" w:cstheme="majorBidi" w:hint="cs"/>
          <w:b/>
          <w:bCs/>
          <w:sz w:val="24"/>
          <w:szCs w:val="24"/>
          <w:u w:val="double"/>
          <w:rtl/>
          <w:lang w:val="fr-FR" w:bidi="ar-DZ"/>
        </w:rPr>
        <w:t>:</w:t>
      </w:r>
    </w:p>
    <w:p w:rsidR="00FC6F7C" w:rsidRPr="004B7635" w:rsidRDefault="0037075B" w:rsidP="00FC6F7C">
      <w:pPr>
        <w:bidi/>
        <w:jc w:val="both"/>
        <w:rPr>
          <w:rFonts w:asciiTheme="majorBidi" w:hAnsiTheme="majorBidi" w:cstheme="majorBidi"/>
          <w:b/>
          <w:bCs/>
          <w:sz w:val="24"/>
          <w:szCs w:val="24"/>
          <w:rtl/>
          <w:lang w:val="fr-FR"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val="fr-FR" w:bidi="ar-DZ"/>
        </w:rPr>
        <w:t>-</w:t>
      </w:r>
      <w:r w:rsidR="005F1FC6" w:rsidRPr="006C68E2">
        <w:rPr>
          <w:rFonts w:asciiTheme="majorBidi" w:hAnsiTheme="majorBidi" w:cstheme="majorBidi" w:hint="cs"/>
          <w:sz w:val="24"/>
          <w:szCs w:val="24"/>
          <w:rtl/>
          <w:lang w:val="fr-FR" w:bidi="ar-DZ"/>
        </w:rPr>
        <w:t>أفكار</w:t>
      </w:r>
      <w:r w:rsidR="00FC6F7C" w:rsidRPr="006C68E2">
        <w:rPr>
          <w:rFonts w:asciiTheme="majorBidi" w:hAnsiTheme="majorBidi" w:cstheme="majorBidi" w:hint="cs"/>
          <w:sz w:val="24"/>
          <w:szCs w:val="24"/>
          <w:rtl/>
          <w:lang w:val="fr-FR" w:bidi="ar-DZ"/>
        </w:rPr>
        <w:t xml:space="preserve"> المقال</w:t>
      </w:r>
      <w:r w:rsidR="006C68E2">
        <w:rPr>
          <w:rFonts w:asciiTheme="majorBidi" w:hAnsiTheme="majorBidi" w:cstheme="majorBidi" w:hint="cs"/>
          <w:sz w:val="24"/>
          <w:szCs w:val="24"/>
          <w:rtl/>
          <w:lang w:val="fr-FR" w:bidi="ar-DZ"/>
        </w:rPr>
        <w:t xml:space="preserve"> جاءت</w:t>
      </w:r>
      <w:r w:rsidR="00FC6F7C" w:rsidRPr="006C68E2">
        <w:rPr>
          <w:rFonts w:asciiTheme="majorBidi" w:hAnsiTheme="majorBidi" w:cstheme="majorBidi" w:hint="cs"/>
          <w:sz w:val="24"/>
          <w:szCs w:val="24"/>
          <w:rtl/>
          <w:lang w:val="fr-FR" w:bidi="ar-DZ"/>
        </w:rPr>
        <w:t xml:space="preserve"> متسلسلة ومنطقية ودعمت بالعمليات الحسابية والجداول </w:t>
      </w:r>
      <w:r w:rsidR="005F1FC6" w:rsidRPr="006C68E2">
        <w:rPr>
          <w:rFonts w:asciiTheme="majorBidi" w:hAnsiTheme="majorBidi" w:cstheme="majorBidi" w:hint="cs"/>
          <w:sz w:val="24"/>
          <w:szCs w:val="24"/>
          <w:rtl/>
          <w:lang w:val="fr-FR" w:bidi="ar-DZ"/>
        </w:rPr>
        <w:t>الإحصائية</w:t>
      </w:r>
      <w:r w:rsidR="00FC6F7C" w:rsidRPr="006C68E2">
        <w:rPr>
          <w:rFonts w:asciiTheme="majorBidi" w:hAnsiTheme="majorBidi" w:cstheme="majorBidi" w:hint="cs"/>
          <w:sz w:val="24"/>
          <w:szCs w:val="24"/>
          <w:rtl/>
          <w:lang w:val="fr-FR" w:bidi="ar-DZ"/>
        </w:rPr>
        <w:t xml:space="preserve"> لكن قد يصعب نوعا ما على القارئ </w:t>
      </w:r>
      <w:r w:rsidR="00FC6F7C" w:rsidRPr="004B7635">
        <w:rPr>
          <w:rFonts w:asciiTheme="majorBidi" w:hAnsiTheme="majorBidi" w:cstheme="majorBidi" w:hint="cs"/>
          <w:sz w:val="24"/>
          <w:szCs w:val="24"/>
          <w:rtl/>
          <w:lang w:val="fr-FR" w:bidi="ar-DZ"/>
        </w:rPr>
        <w:t xml:space="preserve">الفهم الكلي والمطلق لها لكن عموما كانت دقيقة </w:t>
      </w:r>
      <w:r w:rsidR="005F1FC6" w:rsidRPr="004B7635">
        <w:rPr>
          <w:rFonts w:asciiTheme="majorBidi" w:hAnsiTheme="majorBidi" w:cstheme="majorBidi" w:hint="cs"/>
          <w:sz w:val="24"/>
          <w:szCs w:val="24"/>
          <w:rtl/>
          <w:lang w:val="fr-FR" w:bidi="ar-DZ"/>
        </w:rPr>
        <w:t>ومفصلة</w:t>
      </w:r>
      <w:r w:rsidR="005F1FC6" w:rsidRPr="004B7635">
        <w:rPr>
          <w:rFonts w:asciiTheme="majorBidi" w:hAnsiTheme="majorBidi" w:cstheme="majorBidi" w:hint="cs"/>
          <w:b/>
          <w:bCs/>
          <w:sz w:val="24"/>
          <w:szCs w:val="24"/>
          <w:rtl/>
          <w:lang w:val="fr-FR" w:bidi="ar-DZ"/>
        </w:rPr>
        <w:t>.</w:t>
      </w:r>
      <w:r w:rsidR="00FC6F7C" w:rsidRPr="004B7635">
        <w:rPr>
          <w:rFonts w:asciiTheme="majorBidi" w:hAnsiTheme="majorBidi" w:cstheme="majorBidi" w:hint="cs"/>
          <w:b/>
          <w:bCs/>
          <w:sz w:val="24"/>
          <w:szCs w:val="24"/>
          <w:rtl/>
          <w:lang w:val="fr-FR" w:bidi="ar-DZ"/>
        </w:rPr>
        <w:t xml:space="preserve"> </w:t>
      </w:r>
    </w:p>
    <w:p w:rsidR="00FC6F7C" w:rsidRPr="004B7635" w:rsidRDefault="00FC6F7C" w:rsidP="00FC6F7C">
      <w:pPr>
        <w:bidi/>
        <w:jc w:val="both"/>
        <w:rPr>
          <w:rFonts w:asciiTheme="majorBidi" w:hAnsiTheme="majorBidi" w:cstheme="majorBidi"/>
          <w:b/>
          <w:bCs/>
          <w:sz w:val="24"/>
          <w:szCs w:val="24"/>
          <w:u w:val="double"/>
          <w:rtl/>
          <w:lang w:val="fr-FR" w:bidi="ar-DZ"/>
        </w:rPr>
      </w:pPr>
      <w:r w:rsidRPr="004B7635">
        <w:rPr>
          <w:rFonts w:asciiTheme="majorBidi" w:hAnsiTheme="majorBidi" w:cstheme="majorBidi" w:hint="cs"/>
          <w:b/>
          <w:bCs/>
          <w:sz w:val="24"/>
          <w:szCs w:val="24"/>
          <w:u w:val="double"/>
          <w:rtl/>
          <w:lang w:val="fr-FR" w:bidi="ar-DZ"/>
        </w:rPr>
        <w:t xml:space="preserve">نقائص المقال </w:t>
      </w:r>
      <w:r w:rsidR="006C68E2" w:rsidRPr="004B7635">
        <w:rPr>
          <w:rFonts w:asciiTheme="majorBidi" w:hAnsiTheme="majorBidi" w:cstheme="majorBidi" w:hint="cs"/>
          <w:b/>
          <w:bCs/>
          <w:sz w:val="24"/>
          <w:szCs w:val="24"/>
          <w:u w:val="double"/>
          <w:rtl/>
          <w:lang w:val="fr-FR" w:bidi="ar-DZ"/>
        </w:rPr>
        <w:t>:</w:t>
      </w:r>
    </w:p>
    <w:p w:rsidR="00FC6F7C" w:rsidRPr="004B7635" w:rsidRDefault="00FC6F7C" w:rsidP="00FC6F7C">
      <w:pPr>
        <w:bidi/>
        <w:jc w:val="both"/>
        <w:rPr>
          <w:rFonts w:asciiTheme="majorBidi" w:hAnsiTheme="majorBidi" w:cstheme="majorBidi"/>
          <w:sz w:val="24"/>
          <w:szCs w:val="24"/>
          <w:rtl/>
          <w:lang w:val="fr-FR" w:bidi="ar-DZ"/>
        </w:rPr>
      </w:pPr>
      <w:r w:rsidRPr="004B7635">
        <w:rPr>
          <w:rFonts w:asciiTheme="majorBidi" w:hAnsiTheme="majorBidi" w:cstheme="majorBidi" w:hint="cs"/>
          <w:sz w:val="24"/>
          <w:szCs w:val="24"/>
          <w:rtl/>
          <w:lang w:val="fr-FR" w:bidi="ar-DZ"/>
        </w:rPr>
        <w:t xml:space="preserve">عدم </w:t>
      </w:r>
      <w:r w:rsidR="005F1FC6" w:rsidRPr="004B7635">
        <w:rPr>
          <w:rFonts w:asciiTheme="majorBidi" w:hAnsiTheme="majorBidi" w:cstheme="majorBidi" w:hint="cs"/>
          <w:sz w:val="24"/>
          <w:szCs w:val="24"/>
          <w:rtl/>
          <w:lang w:val="fr-FR" w:bidi="ar-DZ"/>
        </w:rPr>
        <w:t>إرفاق</w:t>
      </w:r>
      <w:r w:rsidRPr="004B7635">
        <w:rPr>
          <w:rFonts w:asciiTheme="majorBidi" w:hAnsiTheme="majorBidi" w:cstheme="majorBidi" w:hint="cs"/>
          <w:sz w:val="24"/>
          <w:szCs w:val="24"/>
          <w:rtl/>
          <w:lang w:val="fr-FR" w:bidi="ar-DZ"/>
        </w:rPr>
        <w:t xml:space="preserve"> الجداول بشرح تفصيلي </w:t>
      </w:r>
    </w:p>
    <w:p w:rsidR="00FC6F7C" w:rsidRPr="004B7635" w:rsidRDefault="00FC6F7C" w:rsidP="00FC6F7C">
      <w:pPr>
        <w:bidi/>
        <w:jc w:val="both"/>
        <w:rPr>
          <w:rFonts w:asciiTheme="majorBidi" w:hAnsiTheme="majorBidi" w:cstheme="majorBidi"/>
          <w:b/>
          <w:bCs/>
          <w:sz w:val="24"/>
          <w:szCs w:val="24"/>
          <w:u w:val="double"/>
          <w:rtl/>
          <w:lang w:val="fr-FR" w:bidi="ar-DZ"/>
        </w:rPr>
      </w:pPr>
      <w:r w:rsidRPr="004B7635">
        <w:rPr>
          <w:rFonts w:asciiTheme="majorBidi" w:hAnsiTheme="majorBidi" w:cstheme="majorBidi" w:hint="cs"/>
          <w:b/>
          <w:bCs/>
          <w:sz w:val="24"/>
          <w:szCs w:val="24"/>
          <w:u w:val="double"/>
          <w:rtl/>
          <w:lang w:val="fr-FR" w:bidi="ar-DZ"/>
        </w:rPr>
        <w:t xml:space="preserve">اقتراحات المقال </w:t>
      </w:r>
      <w:r w:rsidR="006C68E2" w:rsidRPr="004B7635">
        <w:rPr>
          <w:rFonts w:asciiTheme="majorBidi" w:hAnsiTheme="majorBidi" w:cstheme="majorBidi" w:hint="cs"/>
          <w:b/>
          <w:bCs/>
          <w:sz w:val="24"/>
          <w:szCs w:val="24"/>
          <w:u w:val="double"/>
          <w:rtl/>
          <w:lang w:val="fr-FR" w:bidi="ar-DZ"/>
        </w:rPr>
        <w:t>:</w:t>
      </w:r>
    </w:p>
    <w:p w:rsidR="00FC6F7C" w:rsidRPr="006C68E2" w:rsidRDefault="00FF15F8" w:rsidP="00FC6F7C">
      <w:pPr>
        <w:bidi/>
        <w:jc w:val="both"/>
        <w:rPr>
          <w:rFonts w:asciiTheme="majorBidi" w:hAnsiTheme="majorBidi" w:cstheme="majorBidi"/>
          <w:sz w:val="24"/>
          <w:szCs w:val="24"/>
          <w:rtl/>
          <w:lang w:val="fr-FR"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val="fr-FR" w:bidi="ar-DZ"/>
        </w:rPr>
        <w:t>-</w:t>
      </w:r>
      <w:r w:rsidR="00FC6F7C" w:rsidRPr="006C68E2">
        <w:rPr>
          <w:rFonts w:asciiTheme="majorBidi" w:hAnsiTheme="majorBidi" w:cstheme="majorBidi" w:hint="cs"/>
          <w:sz w:val="24"/>
          <w:szCs w:val="24"/>
          <w:rtl/>
          <w:lang w:val="fr-FR" w:bidi="ar-DZ"/>
        </w:rPr>
        <w:t xml:space="preserve">كان لابد من استخدام </w:t>
      </w:r>
      <w:r w:rsidR="005F1FC6" w:rsidRPr="006C68E2">
        <w:rPr>
          <w:rFonts w:asciiTheme="majorBidi" w:hAnsiTheme="majorBidi" w:cstheme="majorBidi" w:hint="cs"/>
          <w:sz w:val="24"/>
          <w:szCs w:val="24"/>
          <w:rtl/>
          <w:lang w:val="fr-FR" w:bidi="ar-DZ"/>
        </w:rPr>
        <w:t>إحصائيات</w:t>
      </w:r>
      <w:r w:rsidR="006C68E2">
        <w:rPr>
          <w:rFonts w:asciiTheme="majorBidi" w:hAnsiTheme="majorBidi" w:cstheme="majorBidi" w:hint="cs"/>
          <w:sz w:val="24"/>
          <w:szCs w:val="24"/>
          <w:rtl/>
          <w:lang w:val="fr-FR" w:bidi="ar-DZ"/>
        </w:rPr>
        <w:t xml:space="preserve"> حديثة</w:t>
      </w:r>
    </w:p>
    <w:p w:rsidR="00FF15F8" w:rsidRDefault="00FF15F8" w:rsidP="00FC6F7C">
      <w:pPr>
        <w:bidi/>
        <w:jc w:val="both"/>
        <w:rPr>
          <w:rFonts w:asciiTheme="majorBidi" w:hAnsiTheme="majorBidi" w:cstheme="majorBidi" w:hint="cs"/>
          <w:sz w:val="24"/>
          <w:szCs w:val="24"/>
          <w:rtl/>
          <w:lang w:val="fr-FR"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val="fr-FR" w:bidi="ar-DZ"/>
        </w:rPr>
        <w:t>-</w:t>
      </w:r>
      <w:r w:rsidR="00FC6F7C" w:rsidRPr="006C68E2">
        <w:rPr>
          <w:rFonts w:asciiTheme="majorBidi" w:hAnsiTheme="majorBidi" w:cstheme="majorBidi" w:hint="cs"/>
          <w:sz w:val="24"/>
          <w:szCs w:val="24"/>
          <w:rtl/>
          <w:lang w:val="fr-FR" w:bidi="ar-DZ"/>
        </w:rPr>
        <w:t xml:space="preserve">حبذا لو </w:t>
      </w:r>
      <w:r w:rsidR="005F1FC6" w:rsidRPr="006C68E2">
        <w:rPr>
          <w:rFonts w:asciiTheme="majorBidi" w:hAnsiTheme="majorBidi" w:cstheme="majorBidi" w:hint="cs"/>
          <w:sz w:val="24"/>
          <w:szCs w:val="24"/>
          <w:rtl/>
          <w:lang w:val="fr-FR" w:bidi="ar-DZ"/>
        </w:rPr>
        <w:t>أرفق</w:t>
      </w:r>
      <w:r w:rsidR="00FC6F7C" w:rsidRPr="006C68E2">
        <w:rPr>
          <w:rFonts w:asciiTheme="majorBidi" w:hAnsiTheme="majorBidi" w:cstheme="majorBidi" w:hint="cs"/>
          <w:sz w:val="24"/>
          <w:szCs w:val="24"/>
          <w:rtl/>
          <w:lang w:val="fr-FR" w:bidi="ar-DZ"/>
        </w:rPr>
        <w:t xml:space="preserve"> الجداول والحسابات بشرح مفصل</w:t>
      </w:r>
    </w:p>
    <w:p w:rsidR="00FF15F8" w:rsidRDefault="00FF15F8" w:rsidP="00FF15F8">
      <w:pPr>
        <w:bidi/>
        <w:jc w:val="both"/>
        <w:rPr>
          <w:rFonts w:asciiTheme="majorBidi" w:hAnsiTheme="majorBidi" w:cstheme="majorBidi" w:hint="cs"/>
          <w:sz w:val="24"/>
          <w:szCs w:val="24"/>
          <w:rtl/>
          <w:lang w:val="fr-FR"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val="fr-FR" w:bidi="ar-DZ"/>
        </w:rPr>
        <w:t>-</w:t>
      </w:r>
      <w:r w:rsidR="002A75B6">
        <w:rPr>
          <w:rFonts w:asciiTheme="majorBidi" w:hAnsiTheme="majorBidi" w:cstheme="majorBidi" w:hint="cs"/>
          <w:sz w:val="24"/>
          <w:szCs w:val="24"/>
          <w:rtl/>
          <w:lang w:val="fr-FR" w:bidi="ar-DZ"/>
        </w:rPr>
        <w:t>الإطلاع</w:t>
      </w:r>
      <w:r>
        <w:rPr>
          <w:rFonts w:asciiTheme="majorBidi" w:hAnsiTheme="majorBidi" w:cstheme="majorBidi" w:hint="cs"/>
          <w:sz w:val="24"/>
          <w:szCs w:val="24"/>
          <w:rtl/>
          <w:lang w:val="fr-FR" w:bidi="ar-DZ"/>
        </w:rPr>
        <w:t xml:space="preserve"> على </w:t>
      </w:r>
      <w:r w:rsidR="002A75B6">
        <w:rPr>
          <w:rFonts w:asciiTheme="majorBidi" w:hAnsiTheme="majorBidi" w:cstheme="majorBidi" w:hint="cs"/>
          <w:sz w:val="24"/>
          <w:szCs w:val="24"/>
          <w:rtl/>
          <w:lang w:val="fr-FR" w:bidi="ar-DZ"/>
        </w:rPr>
        <w:t>أحدث</w:t>
      </w:r>
      <w:r>
        <w:rPr>
          <w:rFonts w:asciiTheme="majorBidi" w:hAnsiTheme="majorBidi" w:cstheme="majorBidi" w:hint="cs"/>
          <w:sz w:val="24"/>
          <w:szCs w:val="24"/>
          <w:rtl/>
          <w:lang w:val="fr-FR" w:bidi="ar-DZ"/>
        </w:rPr>
        <w:t xml:space="preserve"> طرق تقدير الكتلة الاجرية</w:t>
      </w:r>
    </w:p>
    <w:p w:rsidR="00FC6F7C" w:rsidRPr="006C68E2" w:rsidRDefault="00FF15F8" w:rsidP="00FF15F8">
      <w:pPr>
        <w:bidi/>
        <w:jc w:val="both"/>
        <w:rPr>
          <w:rFonts w:asciiTheme="majorBidi" w:hAnsiTheme="majorBidi" w:cstheme="majorBidi"/>
          <w:sz w:val="24"/>
          <w:szCs w:val="24"/>
          <w:rtl/>
          <w:lang w:val="fr-FR"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val="fr-FR" w:bidi="ar-DZ"/>
        </w:rPr>
        <w:t xml:space="preserve">-مراعاة التغيرات والتطورات </w:t>
      </w:r>
      <w:r w:rsidR="002A75B6">
        <w:rPr>
          <w:rFonts w:asciiTheme="majorBidi" w:hAnsiTheme="majorBidi" w:cstheme="majorBidi" w:hint="cs"/>
          <w:sz w:val="24"/>
          <w:szCs w:val="24"/>
          <w:rtl/>
          <w:lang w:val="fr-FR" w:bidi="ar-DZ"/>
        </w:rPr>
        <w:t>وتأثيرها</w:t>
      </w:r>
      <w:r>
        <w:rPr>
          <w:rFonts w:asciiTheme="majorBidi" w:hAnsiTheme="majorBidi" w:cstheme="majorBidi" w:hint="cs"/>
          <w:sz w:val="24"/>
          <w:szCs w:val="24"/>
          <w:rtl/>
          <w:lang w:val="fr-FR" w:bidi="ar-DZ"/>
        </w:rPr>
        <w:t xml:space="preserve"> على </w:t>
      </w:r>
      <w:r w:rsidR="002656FB">
        <w:rPr>
          <w:rFonts w:asciiTheme="majorBidi" w:hAnsiTheme="majorBidi" w:cstheme="majorBidi" w:hint="cs"/>
          <w:sz w:val="24"/>
          <w:szCs w:val="24"/>
          <w:rtl/>
          <w:lang w:val="fr-FR" w:bidi="ar-DZ"/>
        </w:rPr>
        <w:t>الأجور</w:t>
      </w:r>
      <w:r w:rsidR="00FC6F7C" w:rsidRPr="006C68E2">
        <w:rPr>
          <w:rFonts w:asciiTheme="majorBidi" w:hAnsiTheme="majorBidi" w:cstheme="majorBidi" w:hint="cs"/>
          <w:sz w:val="24"/>
          <w:szCs w:val="24"/>
          <w:rtl/>
          <w:lang w:val="fr-FR" w:bidi="ar-DZ"/>
        </w:rPr>
        <w:t xml:space="preserve"> </w:t>
      </w:r>
    </w:p>
    <w:p w:rsidR="009809C8" w:rsidRPr="00FC6F7C" w:rsidRDefault="009809C8" w:rsidP="00FC6F7C">
      <w:pPr>
        <w:tabs>
          <w:tab w:val="left" w:pos="2160"/>
        </w:tabs>
        <w:bidi/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</w:pPr>
    </w:p>
    <w:sectPr w:rsidR="009809C8" w:rsidRPr="00FC6F7C" w:rsidSect="00793AA3">
      <w:footerReference w:type="default" r:id="rId8"/>
      <w:pgSz w:w="12240" w:h="15840"/>
      <w:pgMar w:top="1440" w:right="1440" w:bottom="1440" w:left="1440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1FB" w:rsidRDefault="002911FB" w:rsidP="003F4D02">
      <w:pPr>
        <w:spacing w:after="0" w:line="240" w:lineRule="auto"/>
      </w:pPr>
      <w:r>
        <w:separator/>
      </w:r>
    </w:p>
  </w:endnote>
  <w:endnote w:type="continuationSeparator" w:id="0">
    <w:p w:rsidR="002911FB" w:rsidRDefault="002911FB" w:rsidP="003F4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36110"/>
      <w:docPartObj>
        <w:docPartGallery w:val="Page Numbers (Bottom of Page)"/>
        <w:docPartUnique/>
      </w:docPartObj>
    </w:sdtPr>
    <w:sdtContent>
      <w:p w:rsidR="006C68E2" w:rsidRDefault="001409E9">
        <w:pPr>
          <w:pStyle w:val="Pieddepage"/>
          <w:jc w:val="center"/>
        </w:pPr>
        <w:fldSimple w:instr=" PAGE   \* MERGEFORMAT ">
          <w:r w:rsidR="002A75B6">
            <w:rPr>
              <w:noProof/>
            </w:rPr>
            <w:t>4</w:t>
          </w:r>
        </w:fldSimple>
      </w:p>
    </w:sdtContent>
  </w:sdt>
  <w:p w:rsidR="006C68E2" w:rsidRDefault="006C68E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1FB" w:rsidRDefault="002911FB" w:rsidP="003F4D02">
      <w:pPr>
        <w:spacing w:after="0" w:line="240" w:lineRule="auto"/>
      </w:pPr>
      <w:r>
        <w:separator/>
      </w:r>
    </w:p>
  </w:footnote>
  <w:footnote w:type="continuationSeparator" w:id="0">
    <w:p w:rsidR="002911FB" w:rsidRDefault="002911FB" w:rsidP="003F4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F2963"/>
    <w:multiLevelType w:val="hybridMultilevel"/>
    <w:tmpl w:val="91BEA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65A4F"/>
    <w:multiLevelType w:val="hybridMultilevel"/>
    <w:tmpl w:val="74D0C648"/>
    <w:lvl w:ilvl="0" w:tplc="670A6A6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1065B8"/>
    <w:multiLevelType w:val="multilevel"/>
    <w:tmpl w:val="20B65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5C543F"/>
    <w:multiLevelType w:val="hybridMultilevel"/>
    <w:tmpl w:val="3C481606"/>
    <w:lvl w:ilvl="0" w:tplc="5D7821C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1AB8"/>
    <w:rsid w:val="00054F70"/>
    <w:rsid w:val="00065BD6"/>
    <w:rsid w:val="0007295F"/>
    <w:rsid w:val="00077319"/>
    <w:rsid w:val="00085951"/>
    <w:rsid w:val="00104C59"/>
    <w:rsid w:val="00120291"/>
    <w:rsid w:val="001409E9"/>
    <w:rsid w:val="001769B0"/>
    <w:rsid w:val="001C460C"/>
    <w:rsid w:val="001E60F1"/>
    <w:rsid w:val="00204D0E"/>
    <w:rsid w:val="00211013"/>
    <w:rsid w:val="002656FB"/>
    <w:rsid w:val="002911FB"/>
    <w:rsid w:val="002A75B6"/>
    <w:rsid w:val="00322A42"/>
    <w:rsid w:val="0037075B"/>
    <w:rsid w:val="003F4D02"/>
    <w:rsid w:val="004424E9"/>
    <w:rsid w:val="00491CEE"/>
    <w:rsid w:val="004B7635"/>
    <w:rsid w:val="004D513A"/>
    <w:rsid w:val="004E1AB8"/>
    <w:rsid w:val="004E52F5"/>
    <w:rsid w:val="004F03B0"/>
    <w:rsid w:val="004F3225"/>
    <w:rsid w:val="00557862"/>
    <w:rsid w:val="00590044"/>
    <w:rsid w:val="005C62C5"/>
    <w:rsid w:val="005F1FC6"/>
    <w:rsid w:val="005F6D72"/>
    <w:rsid w:val="00612F36"/>
    <w:rsid w:val="006258A0"/>
    <w:rsid w:val="00637D62"/>
    <w:rsid w:val="00676A16"/>
    <w:rsid w:val="00685713"/>
    <w:rsid w:val="006904AB"/>
    <w:rsid w:val="006C68E2"/>
    <w:rsid w:val="00734535"/>
    <w:rsid w:val="007745C0"/>
    <w:rsid w:val="00790769"/>
    <w:rsid w:val="00793AA3"/>
    <w:rsid w:val="007A2928"/>
    <w:rsid w:val="008C6677"/>
    <w:rsid w:val="009809C8"/>
    <w:rsid w:val="009A627A"/>
    <w:rsid w:val="00A06E41"/>
    <w:rsid w:val="00A65F80"/>
    <w:rsid w:val="00A83A7C"/>
    <w:rsid w:val="00AA5420"/>
    <w:rsid w:val="00AF41B5"/>
    <w:rsid w:val="00B20463"/>
    <w:rsid w:val="00B743B7"/>
    <w:rsid w:val="00BC52C6"/>
    <w:rsid w:val="00BF1F8B"/>
    <w:rsid w:val="00C35855"/>
    <w:rsid w:val="00C718EE"/>
    <w:rsid w:val="00C91EFF"/>
    <w:rsid w:val="00CA5DB6"/>
    <w:rsid w:val="00CA71EE"/>
    <w:rsid w:val="00CB5BFE"/>
    <w:rsid w:val="00D037BC"/>
    <w:rsid w:val="00D944DD"/>
    <w:rsid w:val="00E16353"/>
    <w:rsid w:val="00EA2A1A"/>
    <w:rsid w:val="00EA3ECD"/>
    <w:rsid w:val="00EC7D62"/>
    <w:rsid w:val="00F15DC8"/>
    <w:rsid w:val="00F2366A"/>
    <w:rsid w:val="00F30551"/>
    <w:rsid w:val="00F310EC"/>
    <w:rsid w:val="00FA284D"/>
    <w:rsid w:val="00FC6F7C"/>
    <w:rsid w:val="00FF1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A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4E1AB8"/>
    <w:rPr>
      <w:b/>
      <w:bCs/>
    </w:rPr>
  </w:style>
  <w:style w:type="paragraph" w:styleId="En-tte">
    <w:name w:val="header"/>
    <w:basedOn w:val="Normal"/>
    <w:link w:val="En-tteCar"/>
    <w:uiPriority w:val="99"/>
    <w:semiHidden/>
    <w:unhideWhenUsed/>
    <w:rsid w:val="003F4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F4D02"/>
  </w:style>
  <w:style w:type="paragraph" w:styleId="Pieddepage">
    <w:name w:val="footer"/>
    <w:basedOn w:val="Normal"/>
    <w:link w:val="PieddepageCar"/>
    <w:uiPriority w:val="99"/>
    <w:unhideWhenUsed/>
    <w:rsid w:val="003F4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4D02"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37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37BC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Policepardfaut"/>
    <w:rsid w:val="00D037BC"/>
  </w:style>
  <w:style w:type="paragraph" w:styleId="NormalWeb">
    <w:name w:val="Normal (Web)"/>
    <w:basedOn w:val="Normal"/>
    <w:uiPriority w:val="99"/>
    <w:semiHidden/>
    <w:unhideWhenUsed/>
    <w:rsid w:val="00734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B743B7"/>
    <w:pPr>
      <w:ind w:left="720"/>
      <w:contextualSpacing/>
    </w:pPr>
  </w:style>
  <w:style w:type="table" w:styleId="Grilledutableau">
    <w:name w:val="Table Grid"/>
    <w:basedOn w:val="TableauNormal"/>
    <w:uiPriority w:val="59"/>
    <w:rsid w:val="00AF41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57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78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1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Espace_réservé1</b:Tag>
    <b:SourceType>BookSection</b:SourceType>
    <b:Guid>{40699EA1-1CDF-4044-ADC4-473B6AC33093}</b:Guid>
    <b:LCID>1036</b:LCID>
    <b:Author>
      <b:Author>
        <b:NameList>
          <b:Person>
            <b:Last>brigitte</b:Last>
            <b:First>doriath</b:First>
          </b:Person>
        </b:NameList>
      </b:Author>
      <b:BookAuthor>
        <b:NameList>
          <b:Person>
            <b:Last>brigitte</b:Last>
            <b:First>doriath</b:First>
          </b:Person>
        </b:NameList>
      </b:BookAuthor>
    </b:Author>
    <b:Title>la prevision de la masse salariale</b:Title>
    <b:Year>2008</b:Year>
    <b:Pages>107-115</b:Pages>
    <b:BookTitle>controle de gestion en20 fiches</b:BookTitle>
    <b:City>paris</b:City>
    <b:Publisher>5 edition</b:Publisher>
    <b:RefOrder>1</b:RefOrder>
  </b:Source>
</b:Sources>
</file>

<file path=customXml/itemProps1.xml><?xml version="1.0" encoding="utf-8"?>
<ds:datastoreItem xmlns:ds="http://schemas.openxmlformats.org/officeDocument/2006/customXml" ds:itemID="{8710DED7-6F66-4A4F-AF10-8BDE839AA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4</Pages>
  <Words>551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uesr</dc:creator>
  <cp:lastModifiedBy>rachida</cp:lastModifiedBy>
  <cp:revision>25</cp:revision>
  <dcterms:created xsi:type="dcterms:W3CDTF">2024-10-16T11:27:00Z</dcterms:created>
  <dcterms:modified xsi:type="dcterms:W3CDTF">2024-10-14T22:22:00Z</dcterms:modified>
</cp:coreProperties>
</file>