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6756C" w14:textId="77777777" w:rsidR="000777D6" w:rsidRPr="005474D7" w:rsidRDefault="00BC564C" w:rsidP="00BC564C">
      <w:pPr>
        <w:spacing w:after="0" w:line="240" w:lineRule="auto"/>
        <w:rPr>
          <w:rFonts w:asciiTheme="majorBidi" w:hAnsiTheme="majorBidi" w:cstheme="majorBidi"/>
          <w:sz w:val="20"/>
          <w:szCs w:val="20"/>
          <w:lang w:val="en-GB"/>
        </w:rPr>
      </w:pPr>
      <w:r>
        <w:rPr>
          <w:rFonts w:asciiTheme="majorBidi" w:hAnsiTheme="majorBidi" w:cstheme="majorBidi"/>
          <w:sz w:val="20"/>
          <w:szCs w:val="20"/>
          <w:lang w:val="en-GB"/>
        </w:rPr>
        <w:t>UMKB</w:t>
      </w:r>
      <w:r>
        <w:rPr>
          <w:rFonts w:asciiTheme="majorBidi" w:hAnsiTheme="majorBidi" w:cstheme="majorBidi"/>
          <w:sz w:val="20"/>
          <w:szCs w:val="20"/>
          <w:lang w:val="en-GB"/>
        </w:rPr>
        <w:tab/>
      </w:r>
      <w:r>
        <w:rPr>
          <w:rFonts w:asciiTheme="majorBidi" w:hAnsiTheme="majorBidi" w:cstheme="majorBidi"/>
          <w:sz w:val="20"/>
          <w:szCs w:val="20"/>
          <w:lang w:val="en-GB"/>
        </w:rPr>
        <w:tab/>
      </w:r>
      <w:r>
        <w:rPr>
          <w:rFonts w:asciiTheme="majorBidi" w:hAnsiTheme="majorBidi" w:cstheme="majorBidi"/>
          <w:sz w:val="20"/>
          <w:szCs w:val="20"/>
          <w:lang w:val="en-GB"/>
        </w:rPr>
        <w:tab/>
        <w:t xml:space="preserve"> </w:t>
      </w:r>
      <w:r w:rsidR="000777D6">
        <w:rPr>
          <w:rFonts w:asciiTheme="majorBidi" w:hAnsiTheme="majorBidi" w:cstheme="majorBidi"/>
          <w:sz w:val="20"/>
          <w:szCs w:val="20"/>
          <w:lang w:val="en-GB"/>
        </w:rPr>
        <w:t>L2</w:t>
      </w:r>
      <w:r w:rsidR="000777D6" w:rsidRPr="005474D7">
        <w:rPr>
          <w:rFonts w:asciiTheme="majorBidi" w:hAnsiTheme="majorBidi" w:cstheme="majorBidi"/>
          <w:sz w:val="20"/>
          <w:szCs w:val="20"/>
          <w:lang w:val="en-GB"/>
        </w:rPr>
        <w:t xml:space="preserve">Research Methodology </w:t>
      </w:r>
      <w:r w:rsidR="000777D6">
        <w:rPr>
          <w:rFonts w:asciiTheme="majorBidi" w:hAnsiTheme="majorBidi" w:cstheme="majorBidi"/>
          <w:sz w:val="20"/>
          <w:szCs w:val="20"/>
          <w:lang w:val="en-GB"/>
        </w:rPr>
        <w:tab/>
      </w:r>
      <w:r w:rsidR="000777D6" w:rsidRPr="005474D7">
        <w:rPr>
          <w:rFonts w:asciiTheme="majorBidi" w:hAnsiTheme="majorBidi" w:cstheme="majorBidi"/>
          <w:sz w:val="20"/>
          <w:szCs w:val="20"/>
          <w:lang w:val="en-GB"/>
        </w:rPr>
        <w:t>Teacher: Ms. Ghennai</w:t>
      </w:r>
    </w:p>
    <w:p w14:paraId="2BF38308" w14:textId="7FF58A80" w:rsidR="000777D6" w:rsidRPr="005474D7" w:rsidRDefault="00BC564C" w:rsidP="00942BA0">
      <w:pPr>
        <w:spacing w:after="0" w:line="240" w:lineRule="auto"/>
        <w:jc w:val="both"/>
        <w:rPr>
          <w:rFonts w:asciiTheme="majorBidi" w:hAnsiTheme="majorBidi" w:cstheme="majorBidi"/>
          <w:sz w:val="20"/>
          <w:szCs w:val="20"/>
          <w:lang w:val="en-GB"/>
        </w:rPr>
      </w:pPr>
      <w:r w:rsidRPr="005474D7">
        <w:rPr>
          <w:rFonts w:asciiTheme="majorBidi" w:hAnsiTheme="majorBidi" w:cstheme="majorBidi"/>
          <w:noProof/>
          <w:sz w:val="20"/>
          <w:szCs w:val="20"/>
          <w:lang w:eastAsia="fr-FR"/>
        </w:rPr>
        <mc:AlternateContent>
          <mc:Choice Requires="wps">
            <w:drawing>
              <wp:anchor distT="0" distB="0" distL="114300" distR="114300" simplePos="0" relativeHeight="251659264" behindDoc="0" locked="0" layoutInCell="1" allowOverlap="1" wp14:anchorId="2089DF06" wp14:editId="643DB707">
                <wp:simplePos x="0" y="0"/>
                <wp:positionH relativeFrom="column">
                  <wp:posOffset>-107950</wp:posOffset>
                </wp:positionH>
                <wp:positionV relativeFrom="paragraph">
                  <wp:posOffset>151130</wp:posOffset>
                </wp:positionV>
                <wp:extent cx="4405745" cy="0"/>
                <wp:effectExtent l="0" t="0" r="33020" b="19050"/>
                <wp:wrapNone/>
                <wp:docPr id="1" name="Connecteur droit 1"/>
                <wp:cNvGraphicFramePr/>
                <a:graphic xmlns:a="http://schemas.openxmlformats.org/drawingml/2006/main">
                  <a:graphicData uri="http://schemas.microsoft.com/office/word/2010/wordprocessingShape">
                    <wps:wsp>
                      <wps:cNvCnPr/>
                      <wps:spPr>
                        <a:xfrm>
                          <a:off x="0" y="0"/>
                          <a:ext cx="44057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5D56D3" id="Connecteur droit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11.9pt" to="338.4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" strokecolor="black [3200]" strokeweight=".5pt">
                <v:stroke joinstyle="miter"/>
              </v:line>
            </w:pict>
          </mc:Fallback>
        </mc:AlternateContent>
      </w:r>
      <w:r w:rsidR="000777D6" w:rsidRPr="005474D7">
        <w:rPr>
          <w:rFonts w:asciiTheme="majorBidi" w:hAnsiTheme="majorBidi" w:cstheme="majorBidi"/>
          <w:sz w:val="20"/>
          <w:szCs w:val="20"/>
          <w:lang w:val="en-GB"/>
        </w:rPr>
        <w:t>202</w:t>
      </w:r>
      <w:r w:rsidR="00C964BA">
        <w:rPr>
          <w:rFonts w:asciiTheme="majorBidi" w:hAnsiTheme="majorBidi" w:cstheme="majorBidi"/>
          <w:sz w:val="20"/>
          <w:szCs w:val="20"/>
          <w:lang w:val="en-GB"/>
        </w:rPr>
        <w:t>4</w:t>
      </w:r>
      <w:r w:rsidR="000777D6" w:rsidRPr="005474D7">
        <w:rPr>
          <w:rFonts w:asciiTheme="majorBidi" w:hAnsiTheme="majorBidi" w:cstheme="majorBidi"/>
          <w:sz w:val="20"/>
          <w:szCs w:val="20"/>
          <w:lang w:val="en-GB"/>
        </w:rPr>
        <w:t>/202</w:t>
      </w:r>
      <w:r w:rsidR="00C964BA">
        <w:rPr>
          <w:rFonts w:asciiTheme="majorBidi" w:hAnsiTheme="majorBidi" w:cstheme="majorBidi"/>
          <w:sz w:val="20"/>
          <w:szCs w:val="20"/>
          <w:lang w:val="en-GB"/>
        </w:rPr>
        <w:t>5</w:t>
      </w:r>
      <w:r w:rsidR="000777D6" w:rsidRPr="005474D7">
        <w:rPr>
          <w:rFonts w:asciiTheme="majorBidi" w:hAnsiTheme="majorBidi" w:cstheme="majorBidi"/>
          <w:sz w:val="20"/>
          <w:szCs w:val="20"/>
          <w:lang w:val="en-GB"/>
        </w:rPr>
        <w:tab/>
      </w:r>
      <w:r w:rsidR="000777D6" w:rsidRPr="005474D7">
        <w:rPr>
          <w:rFonts w:asciiTheme="majorBidi" w:hAnsiTheme="majorBidi" w:cstheme="majorBidi"/>
          <w:sz w:val="20"/>
          <w:szCs w:val="20"/>
          <w:lang w:val="en-GB"/>
        </w:rPr>
        <w:tab/>
      </w:r>
      <w:r w:rsidR="000777D6" w:rsidRPr="005474D7">
        <w:rPr>
          <w:rFonts w:asciiTheme="majorBidi" w:hAnsiTheme="majorBidi" w:cstheme="majorBidi"/>
          <w:sz w:val="20"/>
          <w:szCs w:val="20"/>
          <w:lang w:val="en-GB"/>
        </w:rPr>
        <w:tab/>
      </w:r>
      <w:r w:rsidR="000777D6" w:rsidRPr="005474D7">
        <w:rPr>
          <w:rFonts w:asciiTheme="majorBidi" w:hAnsiTheme="majorBidi" w:cstheme="majorBidi"/>
          <w:sz w:val="20"/>
          <w:szCs w:val="20"/>
          <w:lang w:val="en-GB"/>
        </w:rPr>
        <w:tab/>
        <w:t xml:space="preserve"> </w:t>
      </w:r>
    </w:p>
    <w:p w14:paraId="37F698BB" w14:textId="77777777" w:rsidR="000777D6" w:rsidRPr="000777D6" w:rsidRDefault="000777D6" w:rsidP="00BC564C">
      <w:pPr>
        <w:jc w:val="center"/>
        <w:rPr>
          <w:rFonts w:asciiTheme="majorBidi" w:hAnsiTheme="majorBidi" w:cstheme="majorBidi"/>
          <w:b/>
          <w:bCs/>
          <w:lang w:val="en-GB"/>
        </w:rPr>
      </w:pPr>
      <w:r w:rsidRPr="000777D6">
        <w:rPr>
          <w:rFonts w:asciiTheme="majorBidi" w:hAnsiTheme="majorBidi" w:cstheme="majorBidi"/>
          <w:b/>
          <w:bCs/>
          <w:lang w:val="en-GB"/>
        </w:rPr>
        <w:t>Paraphrasing &amp; Summarizing</w:t>
      </w:r>
      <w:r w:rsidR="00BC564C">
        <w:rPr>
          <w:rFonts w:asciiTheme="majorBidi" w:hAnsiTheme="majorBidi" w:cstheme="majorBidi"/>
          <w:b/>
          <w:bCs/>
          <w:lang w:val="en-GB"/>
        </w:rPr>
        <w:t xml:space="preserve"> </w:t>
      </w:r>
      <w:r w:rsidRPr="000777D6">
        <w:rPr>
          <w:rFonts w:asciiTheme="majorBidi" w:hAnsiTheme="majorBidi" w:cstheme="majorBidi"/>
          <w:b/>
          <w:bCs/>
          <w:lang w:val="en-GB"/>
        </w:rPr>
        <w:t xml:space="preserve">Worksheet </w:t>
      </w:r>
    </w:p>
    <w:p w14:paraId="0A4E1B13" w14:textId="77777777" w:rsidR="000777D6" w:rsidRPr="00666537" w:rsidRDefault="000777D6" w:rsidP="000777D6">
      <w:pPr>
        <w:rPr>
          <w:rFonts w:asciiTheme="majorBidi" w:hAnsiTheme="majorBidi" w:cstheme="majorBidi"/>
          <w:lang w:val="en-GB"/>
        </w:rPr>
      </w:pPr>
      <w:r w:rsidRPr="00666537">
        <w:rPr>
          <w:rFonts w:asciiTheme="majorBidi" w:hAnsiTheme="majorBidi" w:cstheme="majorBidi"/>
          <w:lang w:val="en-GB"/>
        </w:rPr>
        <w:t xml:space="preserve">In order to </w:t>
      </w:r>
      <w:r w:rsidRPr="0025629E">
        <w:rPr>
          <w:rFonts w:asciiTheme="majorBidi" w:hAnsiTheme="majorBidi" w:cstheme="majorBidi"/>
          <w:b/>
          <w:bCs/>
          <w:lang w:val="en-GB"/>
        </w:rPr>
        <w:t>paraphrase</w:t>
      </w:r>
      <w:r w:rsidRPr="00666537">
        <w:rPr>
          <w:rFonts w:asciiTheme="majorBidi" w:hAnsiTheme="majorBidi" w:cstheme="majorBidi"/>
          <w:lang w:val="en-GB"/>
        </w:rPr>
        <w:t xml:space="preserve">, follow these steps: </w:t>
      </w:r>
    </w:p>
    <w:tbl>
      <w:tblPr>
        <w:tblStyle w:val="TableGrid"/>
        <w:tblW w:w="0" w:type="auto"/>
        <w:tblLook w:val="04A0" w:firstRow="1" w:lastRow="0" w:firstColumn="1" w:lastColumn="0" w:noHBand="0" w:noVBand="1"/>
      </w:tblPr>
      <w:tblGrid>
        <w:gridCol w:w="6658"/>
      </w:tblGrid>
      <w:tr w:rsidR="000777D6" w:rsidRPr="00666537" w14:paraId="23869887" w14:textId="77777777" w:rsidTr="000777D6">
        <w:tc>
          <w:tcPr>
            <w:tcW w:w="6658" w:type="dxa"/>
          </w:tcPr>
          <w:p w14:paraId="717152E9" w14:textId="77777777" w:rsidR="000777D6" w:rsidRPr="00666537" w:rsidRDefault="000777D6" w:rsidP="000777D6">
            <w:pPr>
              <w:rPr>
                <w:rFonts w:asciiTheme="majorBidi" w:hAnsiTheme="majorBidi" w:cstheme="majorBidi"/>
                <w:lang w:val="en-GB"/>
              </w:rPr>
            </w:pPr>
            <w:r w:rsidRPr="00666537">
              <w:rPr>
                <w:rFonts w:asciiTheme="majorBidi" w:hAnsiTheme="majorBidi" w:cstheme="majorBidi"/>
                <w:lang w:val="en-GB"/>
              </w:rPr>
              <w:t xml:space="preserve">1-read and understand. </w:t>
            </w:r>
          </w:p>
        </w:tc>
      </w:tr>
      <w:tr w:rsidR="000777D6" w:rsidRPr="00C964BA" w14:paraId="050E4575" w14:textId="77777777" w:rsidTr="000777D6">
        <w:tc>
          <w:tcPr>
            <w:tcW w:w="6658" w:type="dxa"/>
          </w:tcPr>
          <w:p w14:paraId="7D962B76" w14:textId="77777777" w:rsidR="000777D6" w:rsidRPr="00666537" w:rsidRDefault="000777D6" w:rsidP="000777D6">
            <w:pPr>
              <w:rPr>
                <w:rFonts w:asciiTheme="majorBidi" w:hAnsiTheme="majorBidi" w:cstheme="majorBidi"/>
                <w:lang w:val="en-GB"/>
              </w:rPr>
            </w:pPr>
            <w:r w:rsidRPr="00666537">
              <w:rPr>
                <w:rFonts w:asciiTheme="majorBidi" w:hAnsiTheme="majorBidi" w:cstheme="majorBidi"/>
                <w:lang w:val="en-GB"/>
              </w:rPr>
              <w:t xml:space="preserve">2-highlight key words and points. </w:t>
            </w:r>
          </w:p>
        </w:tc>
      </w:tr>
      <w:tr w:rsidR="000777D6" w:rsidRPr="00C964BA" w14:paraId="6D7F9194" w14:textId="77777777" w:rsidTr="000777D6">
        <w:tc>
          <w:tcPr>
            <w:tcW w:w="6658" w:type="dxa"/>
          </w:tcPr>
          <w:p w14:paraId="0F8B4916" w14:textId="77777777" w:rsidR="000777D6" w:rsidRPr="00666537" w:rsidRDefault="000777D6" w:rsidP="000777D6">
            <w:pPr>
              <w:rPr>
                <w:rFonts w:asciiTheme="majorBidi" w:hAnsiTheme="majorBidi" w:cstheme="majorBidi"/>
                <w:lang w:val="en-GB"/>
              </w:rPr>
            </w:pPr>
            <w:r w:rsidRPr="00666537">
              <w:rPr>
                <w:rFonts w:asciiTheme="majorBidi" w:hAnsiTheme="majorBidi" w:cstheme="majorBidi"/>
                <w:lang w:val="en-GB"/>
              </w:rPr>
              <w:t xml:space="preserve">3-reorganize information, separate ideas and decompose longer and complex sentences. </w:t>
            </w:r>
          </w:p>
        </w:tc>
      </w:tr>
      <w:tr w:rsidR="000777D6" w:rsidRPr="00C964BA" w14:paraId="1510AA5E" w14:textId="77777777" w:rsidTr="000777D6">
        <w:tc>
          <w:tcPr>
            <w:tcW w:w="6658" w:type="dxa"/>
          </w:tcPr>
          <w:p w14:paraId="5200CAA2" w14:textId="77777777" w:rsidR="000777D6" w:rsidRPr="00666537" w:rsidRDefault="000777D6" w:rsidP="000777D6">
            <w:pPr>
              <w:rPr>
                <w:lang w:val="en-GB"/>
              </w:rPr>
            </w:pPr>
            <w:r w:rsidRPr="00666537">
              <w:rPr>
                <w:rFonts w:asciiTheme="majorBidi" w:hAnsiTheme="majorBidi" w:cstheme="majorBidi"/>
                <w:lang w:val="en-GB"/>
              </w:rPr>
              <w:t>4-change the words and the structure</w:t>
            </w:r>
            <w:r w:rsidRPr="00666537">
              <w:rPr>
                <w:lang w:val="en-GB"/>
              </w:rPr>
              <w:t xml:space="preserve"> by</w:t>
            </w:r>
          </w:p>
          <w:p w14:paraId="036A8A0A" w14:textId="77777777" w:rsidR="000777D6" w:rsidRPr="00666537" w:rsidRDefault="000777D6" w:rsidP="000777D6">
            <w:pPr>
              <w:rPr>
                <w:rFonts w:asciiTheme="majorBidi" w:hAnsiTheme="majorBidi" w:cstheme="majorBidi"/>
                <w:i/>
                <w:iCs/>
                <w:lang w:val="en-GB"/>
              </w:rPr>
            </w:pPr>
            <w:r w:rsidRPr="00666537">
              <w:rPr>
                <w:rFonts w:asciiTheme="majorBidi" w:hAnsiTheme="majorBidi" w:cstheme="majorBidi"/>
                <w:i/>
                <w:iCs/>
                <w:lang w:val="en-GB"/>
              </w:rPr>
              <w:t xml:space="preserve">a-Finding equivalent words or phrases (synonyms). A dictionary, thesaurus or online search can be useful </w:t>
            </w:r>
          </w:p>
          <w:p w14:paraId="293E454D" w14:textId="77777777" w:rsidR="000777D6" w:rsidRPr="00666537" w:rsidRDefault="000777D6" w:rsidP="000777D6">
            <w:pPr>
              <w:rPr>
                <w:rFonts w:asciiTheme="majorBidi" w:hAnsiTheme="majorBidi" w:cstheme="majorBidi"/>
                <w:i/>
                <w:iCs/>
                <w:lang w:val="en-GB"/>
              </w:rPr>
            </w:pPr>
            <w:r w:rsidRPr="00666537">
              <w:rPr>
                <w:rFonts w:asciiTheme="majorBidi" w:hAnsiTheme="majorBidi" w:cstheme="majorBidi"/>
                <w:i/>
                <w:iCs/>
                <w:lang w:val="en-GB"/>
              </w:rPr>
              <w:t xml:space="preserve">Remark: preserve the meaning of the original text, particularly if you're dealing with technical or scientific terms. </w:t>
            </w:r>
          </w:p>
          <w:p w14:paraId="54F56021" w14:textId="77777777" w:rsidR="000777D6" w:rsidRPr="00666537" w:rsidRDefault="000777D6" w:rsidP="000777D6">
            <w:pPr>
              <w:rPr>
                <w:rFonts w:asciiTheme="majorBidi" w:hAnsiTheme="majorBidi" w:cstheme="majorBidi"/>
                <w:i/>
                <w:iCs/>
                <w:lang w:val="en-GB"/>
              </w:rPr>
            </w:pPr>
            <w:r w:rsidRPr="00666537">
              <w:rPr>
                <w:rFonts w:asciiTheme="majorBidi" w:hAnsiTheme="majorBidi" w:cstheme="majorBidi"/>
                <w:i/>
                <w:iCs/>
                <w:lang w:val="en-GB"/>
              </w:rPr>
              <w:t>b-Change the words form of the words e.g. turn a verb into a noun.</w:t>
            </w:r>
          </w:p>
          <w:p w14:paraId="6475C4ED" w14:textId="77777777" w:rsidR="000777D6" w:rsidRPr="00666537" w:rsidRDefault="000777D6" w:rsidP="00666537">
            <w:pPr>
              <w:pStyle w:val="NormalWeb"/>
              <w:spacing w:before="0" w:beforeAutospacing="0" w:after="0" w:afterAutospacing="0" w:line="360" w:lineRule="auto"/>
              <w:jc w:val="both"/>
              <w:rPr>
                <w:rFonts w:asciiTheme="majorBidi" w:hAnsiTheme="majorBidi" w:cstheme="majorBidi"/>
                <w:i/>
                <w:iCs/>
                <w:sz w:val="22"/>
                <w:szCs w:val="22"/>
                <w:lang w:val="en-GB"/>
              </w:rPr>
            </w:pPr>
            <w:r w:rsidRPr="00666537">
              <w:rPr>
                <w:rFonts w:asciiTheme="majorBidi" w:hAnsiTheme="majorBidi" w:cstheme="majorBidi"/>
                <w:i/>
                <w:iCs/>
                <w:sz w:val="22"/>
                <w:szCs w:val="22"/>
                <w:lang w:val="en-GB"/>
              </w:rPr>
              <w:t xml:space="preserve">c- Change the grammatical structure and the word order. </w:t>
            </w:r>
          </w:p>
        </w:tc>
      </w:tr>
      <w:tr w:rsidR="000777D6" w:rsidRPr="00C964BA" w14:paraId="1B502AAC" w14:textId="77777777" w:rsidTr="000777D6">
        <w:tc>
          <w:tcPr>
            <w:tcW w:w="6658" w:type="dxa"/>
          </w:tcPr>
          <w:p w14:paraId="3B648BB3" w14:textId="77777777" w:rsidR="000777D6" w:rsidRPr="00666537" w:rsidRDefault="000777D6" w:rsidP="000777D6">
            <w:pPr>
              <w:pStyle w:val="NormalWeb"/>
              <w:spacing w:after="0" w:line="360" w:lineRule="auto"/>
              <w:jc w:val="both"/>
              <w:rPr>
                <w:sz w:val="22"/>
                <w:szCs w:val="22"/>
                <w:lang w:val="en-GB"/>
              </w:rPr>
            </w:pPr>
            <w:r w:rsidRPr="00666537">
              <w:rPr>
                <w:sz w:val="22"/>
                <w:szCs w:val="22"/>
                <w:lang w:val="en-GB"/>
              </w:rPr>
              <w:t xml:space="preserve">5-write from memory what you have understood from the text. </w:t>
            </w:r>
          </w:p>
        </w:tc>
      </w:tr>
      <w:tr w:rsidR="000777D6" w:rsidRPr="00C964BA" w14:paraId="246545EE" w14:textId="77777777" w:rsidTr="000777D6">
        <w:tc>
          <w:tcPr>
            <w:tcW w:w="6658" w:type="dxa"/>
          </w:tcPr>
          <w:p w14:paraId="6D81B763" w14:textId="77777777" w:rsidR="000777D6" w:rsidRPr="00666537" w:rsidRDefault="000777D6" w:rsidP="000777D6">
            <w:pPr>
              <w:pStyle w:val="NormalWeb"/>
              <w:spacing w:after="0" w:line="360" w:lineRule="auto"/>
              <w:jc w:val="both"/>
              <w:rPr>
                <w:sz w:val="22"/>
                <w:szCs w:val="22"/>
                <w:lang w:val="en-GB"/>
              </w:rPr>
            </w:pPr>
            <w:r w:rsidRPr="00666537">
              <w:rPr>
                <w:sz w:val="22"/>
                <w:szCs w:val="22"/>
                <w:lang w:val="en-GB"/>
              </w:rPr>
              <w:t xml:space="preserve">6-compare your writing to the original text. Make sure that you have included all the necessary details.  </w:t>
            </w:r>
          </w:p>
        </w:tc>
      </w:tr>
    </w:tbl>
    <w:p w14:paraId="5C3883C4" w14:textId="77777777" w:rsidR="000777D6" w:rsidRDefault="000777D6" w:rsidP="000777D6">
      <w:pPr>
        <w:rPr>
          <w:rFonts w:asciiTheme="majorBidi" w:hAnsiTheme="majorBidi" w:cstheme="majorBidi"/>
          <w:b/>
          <w:bCs/>
          <w:lang w:val="en-GB"/>
        </w:rPr>
      </w:pPr>
      <w:r w:rsidRPr="000777D6">
        <w:rPr>
          <w:rFonts w:asciiTheme="majorBidi" w:hAnsiTheme="majorBidi" w:cstheme="majorBidi"/>
          <w:b/>
          <w:bCs/>
          <w:lang w:val="en-GB"/>
        </w:rPr>
        <w:t xml:space="preserve">Task1: Paraphrase the following text. </w:t>
      </w:r>
    </w:p>
    <w:p w14:paraId="324A9A1B" w14:textId="2E4582DD" w:rsidR="005A62AA" w:rsidRPr="000777D6" w:rsidRDefault="005A62AA" w:rsidP="005A62AA">
      <w:pPr>
        <w:jc w:val="both"/>
        <w:rPr>
          <w:rFonts w:asciiTheme="majorBidi" w:hAnsiTheme="majorBidi" w:cstheme="majorBidi"/>
          <w:b/>
          <w:bCs/>
          <w:lang w:val="en-GB"/>
        </w:rPr>
      </w:pPr>
      <w:r w:rsidRPr="005A62AA">
        <w:rPr>
          <w:lang w:val="en-US"/>
        </w:rPr>
        <w:t>ChatGPT can serve as an effective tool for providing immediate feedback and personalized learning experiences. In this regard, ChatGPT functions as a personal language tutor for students. The participants in our study sought assistance from ChatGPT in tasks such as text revision, structural and content suggestions for essays, and the provision of examples to support their arguments. These findings suggest that ChatGPT holds the potential to act as a tutor, particularly in large classrooms where teachers are not that easily accessible.</w:t>
      </w:r>
      <w:r>
        <w:rPr>
          <w:rStyle w:val="FootnoteReference"/>
          <w:rFonts w:asciiTheme="majorBidi" w:hAnsiTheme="majorBidi" w:cstheme="majorBidi"/>
          <w:b/>
          <w:bCs/>
          <w:lang w:val="en-GB"/>
        </w:rPr>
        <w:footnoteReference w:id="1"/>
      </w:r>
    </w:p>
    <w:p w14:paraId="7EA1FEBA" w14:textId="77777777" w:rsidR="00666537" w:rsidRPr="0025629E" w:rsidRDefault="00666537" w:rsidP="0025629E">
      <w:pPr>
        <w:autoSpaceDE w:val="0"/>
        <w:autoSpaceDN w:val="0"/>
        <w:adjustRightInd w:val="0"/>
        <w:spacing w:after="0" w:line="360" w:lineRule="auto"/>
        <w:jc w:val="both"/>
        <w:rPr>
          <w:rFonts w:asciiTheme="majorBidi" w:hAnsiTheme="majorBidi" w:cstheme="majorBidi"/>
          <w:lang w:val="en-GB"/>
        </w:rPr>
      </w:pPr>
      <w:r w:rsidRPr="0025629E">
        <w:rPr>
          <w:rFonts w:asciiTheme="majorBidi" w:hAnsiTheme="majorBidi" w:cstheme="majorBidi"/>
          <w:lang w:val="en-GB"/>
        </w:rPr>
        <w:t>………………………………………………………………………………………………………………………………………………………………………………………………………………………………………………………………………</w:t>
      </w:r>
    </w:p>
    <w:p w14:paraId="27B63117" w14:textId="77777777" w:rsidR="00666537" w:rsidRPr="0025629E" w:rsidRDefault="00666537" w:rsidP="0025629E">
      <w:pPr>
        <w:autoSpaceDE w:val="0"/>
        <w:autoSpaceDN w:val="0"/>
        <w:adjustRightInd w:val="0"/>
        <w:spacing w:after="0" w:line="360" w:lineRule="auto"/>
        <w:jc w:val="both"/>
        <w:rPr>
          <w:rFonts w:asciiTheme="majorBidi" w:hAnsiTheme="majorBidi" w:cstheme="majorBidi"/>
          <w:lang w:val="en-GB"/>
        </w:rPr>
      </w:pPr>
      <w:r w:rsidRPr="0025629E">
        <w:rPr>
          <w:rFonts w:asciiTheme="majorBidi" w:hAnsiTheme="majorBidi" w:cstheme="majorBidi"/>
          <w:lang w:val="en-GB"/>
        </w:rPr>
        <w:t>………………………………………………………………………………………</w:t>
      </w:r>
    </w:p>
    <w:p w14:paraId="1385FB3A" w14:textId="77777777" w:rsidR="00666537" w:rsidRPr="0025629E" w:rsidRDefault="00666537" w:rsidP="0025629E">
      <w:pPr>
        <w:autoSpaceDE w:val="0"/>
        <w:autoSpaceDN w:val="0"/>
        <w:adjustRightInd w:val="0"/>
        <w:spacing w:after="0" w:line="360" w:lineRule="auto"/>
        <w:jc w:val="both"/>
        <w:rPr>
          <w:rFonts w:asciiTheme="majorBidi" w:hAnsiTheme="majorBidi" w:cstheme="majorBidi"/>
          <w:lang w:val="en-GB"/>
        </w:rPr>
      </w:pPr>
      <w:r w:rsidRPr="0025629E">
        <w:rPr>
          <w:rFonts w:asciiTheme="majorBidi" w:hAnsiTheme="majorBidi" w:cstheme="majorBidi"/>
          <w:lang w:val="en-GB"/>
        </w:rPr>
        <w:t>………………………………………………………………………………………………………………………………………………………………………………………………………………………………………………………………………………………………………………………………………………………………………………………………………………………………………………………………………………………………………………………………………………</w:t>
      </w:r>
    </w:p>
    <w:p w14:paraId="16039892" w14:textId="77777777" w:rsidR="000777D6" w:rsidRPr="0025629E" w:rsidRDefault="00666537" w:rsidP="00666537">
      <w:pPr>
        <w:rPr>
          <w:rFonts w:asciiTheme="majorBidi" w:hAnsiTheme="majorBidi" w:cstheme="majorBidi"/>
          <w:lang w:val="en-GB"/>
        </w:rPr>
      </w:pPr>
      <w:r w:rsidRPr="0025629E">
        <w:rPr>
          <w:rFonts w:asciiTheme="majorBidi" w:hAnsiTheme="majorBidi" w:cstheme="majorBidi"/>
          <w:lang w:val="en-GB"/>
        </w:rPr>
        <w:t xml:space="preserve">When you </w:t>
      </w:r>
      <w:r w:rsidRPr="0025629E">
        <w:rPr>
          <w:rFonts w:asciiTheme="majorBidi" w:hAnsiTheme="majorBidi" w:cstheme="majorBidi"/>
          <w:b/>
          <w:bCs/>
          <w:lang w:val="en-GB"/>
        </w:rPr>
        <w:t>summarise,</w:t>
      </w:r>
      <w:r w:rsidRPr="0025629E">
        <w:rPr>
          <w:rFonts w:asciiTheme="majorBidi" w:hAnsiTheme="majorBidi" w:cstheme="majorBidi"/>
          <w:lang w:val="en-GB"/>
        </w:rPr>
        <w:t xml:space="preserve"> follow these steps: </w:t>
      </w:r>
    </w:p>
    <w:tbl>
      <w:tblPr>
        <w:tblStyle w:val="TableGrid"/>
        <w:tblW w:w="0" w:type="auto"/>
        <w:tblLook w:val="04A0" w:firstRow="1" w:lastRow="0" w:firstColumn="1" w:lastColumn="0" w:noHBand="0" w:noVBand="1"/>
      </w:tblPr>
      <w:tblGrid>
        <w:gridCol w:w="7335"/>
      </w:tblGrid>
      <w:tr w:rsidR="00666537" w:rsidRPr="00C964BA" w14:paraId="70737878" w14:textId="77777777" w:rsidTr="00666537">
        <w:tc>
          <w:tcPr>
            <w:tcW w:w="7335" w:type="dxa"/>
          </w:tcPr>
          <w:p w14:paraId="2300CADE" w14:textId="77777777" w:rsidR="00666537" w:rsidRPr="0025629E" w:rsidRDefault="00666537" w:rsidP="00666537">
            <w:pPr>
              <w:pStyle w:val="Heading3"/>
              <w:spacing w:before="0" w:line="240" w:lineRule="auto"/>
              <w:jc w:val="both"/>
              <w:rPr>
                <w:rFonts w:asciiTheme="majorBidi" w:eastAsia="Times New Roman" w:hAnsiTheme="majorBidi"/>
                <w:color w:val="auto"/>
                <w:lang w:val="en-GB"/>
              </w:rPr>
            </w:pPr>
            <w:r w:rsidRPr="0025629E">
              <w:rPr>
                <w:rFonts w:asciiTheme="majorBidi" w:eastAsia="Times New Roman" w:hAnsiTheme="majorBidi"/>
                <w:b w:val="0"/>
                <w:bCs w:val="0"/>
                <w:color w:val="auto"/>
                <w:lang w:val="en-GB"/>
              </w:rPr>
              <w:t xml:space="preserve">1. Get a general idea of the original text. </w:t>
            </w:r>
          </w:p>
        </w:tc>
      </w:tr>
      <w:tr w:rsidR="00666537" w:rsidRPr="0025629E" w14:paraId="1D3575CB" w14:textId="77777777" w:rsidTr="00666537">
        <w:tc>
          <w:tcPr>
            <w:tcW w:w="7335" w:type="dxa"/>
          </w:tcPr>
          <w:p w14:paraId="18E17AEC" w14:textId="10B39F16" w:rsidR="00666537" w:rsidRPr="0025629E" w:rsidRDefault="00666537" w:rsidP="00666537">
            <w:pPr>
              <w:pStyle w:val="Heading3"/>
              <w:spacing w:before="0" w:line="240" w:lineRule="auto"/>
              <w:jc w:val="both"/>
              <w:rPr>
                <w:rFonts w:asciiTheme="majorBidi" w:eastAsia="Times New Roman" w:hAnsiTheme="majorBidi"/>
                <w:color w:val="auto"/>
                <w:lang w:val="en-GB"/>
              </w:rPr>
            </w:pPr>
            <w:r w:rsidRPr="0025629E">
              <w:rPr>
                <w:rFonts w:asciiTheme="majorBidi" w:eastAsia="Times New Roman" w:hAnsiTheme="majorBidi"/>
                <w:b w:val="0"/>
                <w:bCs w:val="0"/>
                <w:color w:val="auto"/>
                <w:lang w:val="en-GB"/>
              </w:rPr>
              <w:t xml:space="preserve">2.  Scan the text carefully. </w:t>
            </w:r>
          </w:p>
        </w:tc>
      </w:tr>
      <w:tr w:rsidR="00666537" w:rsidRPr="00C964BA" w14:paraId="167EE529" w14:textId="77777777" w:rsidTr="00666537">
        <w:tc>
          <w:tcPr>
            <w:tcW w:w="7335" w:type="dxa"/>
          </w:tcPr>
          <w:p w14:paraId="26F4C038" w14:textId="77777777" w:rsidR="00666537" w:rsidRPr="0025629E" w:rsidRDefault="00666537" w:rsidP="00666537">
            <w:pPr>
              <w:pStyle w:val="NormalWeb"/>
              <w:spacing w:after="0"/>
              <w:rPr>
                <w:rFonts w:asciiTheme="majorBidi" w:hAnsiTheme="majorBidi" w:cstheme="majorBidi"/>
                <w:sz w:val="22"/>
                <w:szCs w:val="22"/>
                <w:lang w:val="en-GB"/>
              </w:rPr>
            </w:pPr>
            <w:r w:rsidRPr="0025629E">
              <w:rPr>
                <w:rFonts w:asciiTheme="majorBidi" w:hAnsiTheme="majorBidi" w:cstheme="majorBidi"/>
                <w:sz w:val="22"/>
                <w:szCs w:val="22"/>
                <w:lang w:val="en-GB"/>
              </w:rPr>
              <w:t>3.Break the text down into sections to make the text more manageable and to understand its sub-points.</w:t>
            </w:r>
          </w:p>
        </w:tc>
      </w:tr>
      <w:tr w:rsidR="00666537" w:rsidRPr="00C964BA" w14:paraId="7165AB4B" w14:textId="77777777" w:rsidTr="00666537">
        <w:tc>
          <w:tcPr>
            <w:tcW w:w="7335" w:type="dxa"/>
          </w:tcPr>
          <w:p w14:paraId="1D2A0DF1" w14:textId="77777777" w:rsidR="00666537" w:rsidRPr="0025629E" w:rsidRDefault="00666537" w:rsidP="00666537">
            <w:pPr>
              <w:pStyle w:val="Heading2"/>
              <w:spacing w:before="0"/>
              <w:rPr>
                <w:rFonts w:asciiTheme="majorBidi" w:eastAsia="Times New Roman" w:hAnsiTheme="majorBidi"/>
                <w:color w:val="auto"/>
                <w:sz w:val="22"/>
                <w:szCs w:val="22"/>
                <w:lang w:val="en-GB"/>
              </w:rPr>
            </w:pPr>
            <w:r w:rsidRPr="0025629E">
              <w:rPr>
                <w:rFonts w:asciiTheme="majorBidi" w:eastAsia="Times New Roman" w:hAnsiTheme="majorBidi"/>
                <w:color w:val="auto"/>
                <w:sz w:val="22"/>
                <w:szCs w:val="22"/>
                <w:lang w:val="en-GB" w:eastAsia="fr-FR"/>
              </w:rPr>
              <w:t xml:space="preserve">4. Identify the key points in each section. </w:t>
            </w:r>
          </w:p>
        </w:tc>
      </w:tr>
      <w:tr w:rsidR="00666537" w:rsidRPr="00C964BA" w14:paraId="35CDBEFA" w14:textId="77777777" w:rsidTr="00666537">
        <w:tc>
          <w:tcPr>
            <w:tcW w:w="7335" w:type="dxa"/>
          </w:tcPr>
          <w:p w14:paraId="646946CB" w14:textId="77777777" w:rsidR="00666537" w:rsidRPr="0025629E" w:rsidRDefault="00666537" w:rsidP="0025629E">
            <w:pPr>
              <w:pStyle w:val="Heading3"/>
              <w:spacing w:before="0" w:line="240" w:lineRule="auto"/>
              <w:jc w:val="both"/>
              <w:rPr>
                <w:rFonts w:asciiTheme="majorBidi" w:eastAsia="Times New Roman" w:hAnsiTheme="majorBidi"/>
                <w:color w:val="auto"/>
                <w:lang w:val="en-GB"/>
              </w:rPr>
            </w:pPr>
            <w:r w:rsidRPr="0025629E">
              <w:rPr>
                <w:rFonts w:asciiTheme="majorBidi" w:eastAsia="Times New Roman" w:hAnsiTheme="majorBidi"/>
                <w:b w:val="0"/>
                <w:bCs w:val="0"/>
                <w:color w:val="auto"/>
                <w:lang w:val="en-GB"/>
              </w:rPr>
              <w:t xml:space="preserve">5. Take notes. Use bullet points, and introduce each bullet with a key word or idea.  </w:t>
            </w:r>
          </w:p>
        </w:tc>
      </w:tr>
      <w:tr w:rsidR="00666537" w:rsidRPr="00C964BA" w14:paraId="56A52B07" w14:textId="77777777" w:rsidTr="00666537">
        <w:tc>
          <w:tcPr>
            <w:tcW w:w="7335" w:type="dxa"/>
          </w:tcPr>
          <w:p w14:paraId="31243F82" w14:textId="77777777" w:rsidR="00666537" w:rsidRPr="0025629E" w:rsidRDefault="0025629E" w:rsidP="00666537">
            <w:pPr>
              <w:pStyle w:val="Heading3"/>
              <w:spacing w:before="0" w:line="240" w:lineRule="auto"/>
              <w:jc w:val="both"/>
              <w:rPr>
                <w:rFonts w:asciiTheme="majorBidi" w:eastAsia="Times New Roman" w:hAnsiTheme="majorBidi"/>
                <w:b w:val="0"/>
                <w:bCs w:val="0"/>
                <w:color w:val="auto"/>
                <w:lang w:val="en-GB"/>
              </w:rPr>
            </w:pPr>
            <w:r w:rsidRPr="0025629E">
              <w:rPr>
                <w:rFonts w:asciiTheme="majorBidi" w:eastAsia="Times New Roman" w:hAnsiTheme="majorBidi"/>
                <w:b w:val="0"/>
                <w:bCs w:val="0"/>
                <w:color w:val="auto"/>
                <w:lang w:val="en-GB"/>
              </w:rPr>
              <w:t>6. Write Your Summary. Turn each bullet point into a full sentence. Aim to use only your own notes, and refer to original documents only if you really need to. This helps to ensure that you use your own words and style.</w:t>
            </w:r>
          </w:p>
        </w:tc>
      </w:tr>
      <w:tr w:rsidR="0025629E" w:rsidRPr="0025629E" w14:paraId="0DC52640" w14:textId="77777777" w:rsidTr="00666537">
        <w:tc>
          <w:tcPr>
            <w:tcW w:w="7335" w:type="dxa"/>
          </w:tcPr>
          <w:p w14:paraId="19708C5A" w14:textId="77777777" w:rsidR="0025629E" w:rsidRPr="0025629E" w:rsidRDefault="0025629E" w:rsidP="00666537">
            <w:pPr>
              <w:pStyle w:val="Heading3"/>
              <w:spacing w:before="0" w:line="240" w:lineRule="auto"/>
              <w:jc w:val="both"/>
              <w:rPr>
                <w:rFonts w:asciiTheme="majorBidi" w:eastAsia="Times New Roman" w:hAnsiTheme="majorBidi"/>
                <w:b w:val="0"/>
                <w:bCs w:val="0"/>
                <w:color w:val="auto"/>
                <w:lang w:val="en-GB"/>
              </w:rPr>
            </w:pPr>
            <w:r w:rsidRPr="0025629E">
              <w:rPr>
                <w:rFonts w:asciiTheme="majorBidi" w:eastAsia="Times New Roman" w:hAnsiTheme="majorBidi"/>
                <w:b w:val="0"/>
                <w:bCs w:val="0"/>
                <w:color w:val="auto"/>
                <w:lang w:val="en-GB"/>
              </w:rPr>
              <w:t>7. Check your work.</w:t>
            </w:r>
          </w:p>
        </w:tc>
      </w:tr>
    </w:tbl>
    <w:p w14:paraId="5F5918A6" w14:textId="3E407B97" w:rsidR="0025629E" w:rsidRDefault="0025629E" w:rsidP="0025629E">
      <w:pPr>
        <w:rPr>
          <w:rFonts w:asciiTheme="majorBidi" w:hAnsiTheme="majorBidi" w:cstheme="majorBidi"/>
          <w:b/>
          <w:bCs/>
          <w:lang w:val="en-GB" w:eastAsia="fr-FR"/>
        </w:rPr>
      </w:pPr>
      <w:r w:rsidRPr="0025629E">
        <w:rPr>
          <w:rFonts w:asciiTheme="majorBidi" w:hAnsiTheme="majorBidi" w:cstheme="majorBidi"/>
          <w:b/>
          <w:bCs/>
          <w:lang w:val="en-GB" w:eastAsia="fr-FR"/>
        </w:rPr>
        <w:t xml:space="preserve">Task2: Summarize the text from Task 1. </w:t>
      </w:r>
    </w:p>
    <w:p w14:paraId="7813895E" w14:textId="77777777" w:rsidR="0046455F" w:rsidRPr="0025629E" w:rsidRDefault="0025629E" w:rsidP="0025629E">
      <w:pPr>
        <w:autoSpaceDE w:val="0"/>
        <w:autoSpaceDN w:val="0"/>
        <w:adjustRightInd w:val="0"/>
        <w:spacing w:after="0" w:line="360" w:lineRule="auto"/>
        <w:jc w:val="both"/>
        <w:rPr>
          <w:rFonts w:asciiTheme="majorBidi" w:hAnsiTheme="majorBidi" w:cstheme="majorBidi"/>
          <w:lang w:val="en-GB"/>
        </w:rPr>
      </w:pPr>
      <w:r w:rsidRPr="0025629E">
        <w:rPr>
          <w:rFonts w:asciiTheme="majorBidi" w:hAnsiTheme="majorBidi" w:cstheme="majorBidi"/>
          <w:lang w:val="en-GB"/>
        </w:rPr>
        <w:t>………………………………………………………………………………………………………………………………………………………………………………………………………………………………………………………………………………………………………………………………………………………………………………………………………………………………………………………</w:t>
      </w:r>
    </w:p>
    <w:sectPr w:rsidR="0046455F" w:rsidRPr="0025629E" w:rsidSect="00E15CC8">
      <w:pgSz w:w="16838" w:h="11906" w:orient="landscape"/>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98E5C" w14:textId="77777777" w:rsidR="00453CDA" w:rsidRDefault="00453CDA" w:rsidP="000777D6">
      <w:pPr>
        <w:spacing w:after="0" w:line="240" w:lineRule="auto"/>
      </w:pPr>
      <w:r>
        <w:separator/>
      </w:r>
    </w:p>
  </w:endnote>
  <w:endnote w:type="continuationSeparator" w:id="0">
    <w:p w14:paraId="14FB8DDB" w14:textId="77777777" w:rsidR="00453CDA" w:rsidRDefault="00453CDA" w:rsidP="00077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D6953" w14:textId="77777777" w:rsidR="00453CDA" w:rsidRDefault="00453CDA" w:rsidP="000777D6">
      <w:pPr>
        <w:spacing w:after="0" w:line="240" w:lineRule="auto"/>
      </w:pPr>
      <w:r>
        <w:separator/>
      </w:r>
    </w:p>
  </w:footnote>
  <w:footnote w:type="continuationSeparator" w:id="0">
    <w:p w14:paraId="41C27034" w14:textId="77777777" w:rsidR="00453CDA" w:rsidRDefault="00453CDA" w:rsidP="000777D6">
      <w:pPr>
        <w:spacing w:after="0" w:line="240" w:lineRule="auto"/>
      </w:pPr>
      <w:r>
        <w:continuationSeparator/>
      </w:r>
    </w:p>
  </w:footnote>
  <w:footnote w:id="1">
    <w:p w14:paraId="6A26B646" w14:textId="505B2B99" w:rsidR="005A62AA" w:rsidRPr="005A62AA" w:rsidRDefault="005A62AA" w:rsidP="005A62AA">
      <w:pPr>
        <w:pStyle w:val="FootnoteText"/>
        <w:rPr>
          <w:lang w:val="en-GB"/>
        </w:rPr>
      </w:pPr>
      <w:r>
        <w:rPr>
          <w:rStyle w:val="FootnoteReference"/>
        </w:rPr>
        <w:footnoteRef/>
      </w:r>
      <w:r w:rsidRPr="005A62AA">
        <w:rPr>
          <w:lang w:val="en-US"/>
        </w:rPr>
        <w:t xml:space="preserve"> Xiao, </w:t>
      </w:r>
      <w:proofErr w:type="spellStart"/>
      <w:r w:rsidRPr="005A62AA">
        <w:rPr>
          <w:lang w:val="en-US"/>
        </w:rPr>
        <w:t>Yangyu</w:t>
      </w:r>
      <w:proofErr w:type="spellEnd"/>
      <w:r w:rsidRPr="005A62AA">
        <w:rPr>
          <w:lang w:val="en-US"/>
        </w:rPr>
        <w:t xml:space="preserve">, and Yuying Zhi. 2023. An Exploratory Study of EFL Learners’ Use of ChatGPT for Language Learning Tasks: Experience and Perceptions. </w:t>
      </w:r>
      <w:r w:rsidRPr="00C964BA">
        <w:rPr>
          <w:lang w:val="en-US"/>
        </w:rPr>
        <w:t>Languages 8: 212. https://doi.org/ 10.3390/languages8030212</w:t>
      </w:r>
      <w:r w:rsidR="0029747A">
        <w:rPr>
          <w:lang w:val="en-GB"/>
        </w:rPr>
        <w:t xml:space="preserve"> p,09.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B6469E"/>
    <w:multiLevelType w:val="hybridMultilevel"/>
    <w:tmpl w:val="7F9ABD5C"/>
    <w:lvl w:ilvl="0" w:tplc="35FC65CA">
      <w:start w:val="1"/>
      <w:numFmt w:val="decimal"/>
      <w:lvlText w:val="%1-"/>
      <w:lvlJc w:val="left"/>
      <w:pPr>
        <w:ind w:left="1068" w:hanging="360"/>
      </w:pPr>
      <w:rPr>
        <w:rFonts w:asciiTheme="majorBidi" w:hAnsiTheme="majorBidi" w:cstheme="majorBidi"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num w:numId="1" w16cid:durableId="1698192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7D6"/>
    <w:rsid w:val="000777D6"/>
    <w:rsid w:val="0025629E"/>
    <w:rsid w:val="00283A70"/>
    <w:rsid w:val="0029747A"/>
    <w:rsid w:val="00453CDA"/>
    <w:rsid w:val="0046455F"/>
    <w:rsid w:val="00596846"/>
    <w:rsid w:val="005A62AA"/>
    <w:rsid w:val="00666537"/>
    <w:rsid w:val="00864204"/>
    <w:rsid w:val="008D0A2D"/>
    <w:rsid w:val="008E4878"/>
    <w:rsid w:val="00942BA0"/>
    <w:rsid w:val="00B8783F"/>
    <w:rsid w:val="00BC564C"/>
    <w:rsid w:val="00C964BA"/>
    <w:rsid w:val="00CE378A"/>
    <w:rsid w:val="00E15CC8"/>
    <w:rsid w:val="00E6298E"/>
    <w:rsid w:val="00F453D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C3628"/>
  <w15:chartTrackingRefBased/>
  <w15:docId w15:val="{ABBCBC4A-61B6-4849-AAF6-E401E015B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7D6"/>
  </w:style>
  <w:style w:type="paragraph" w:styleId="Heading2">
    <w:name w:val="heading 2"/>
    <w:basedOn w:val="Normal"/>
    <w:next w:val="Normal"/>
    <w:link w:val="Heading2Char"/>
    <w:uiPriority w:val="9"/>
    <w:unhideWhenUsed/>
    <w:qFormat/>
    <w:rsid w:val="0066653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66537"/>
    <w:pPr>
      <w:keepNext/>
      <w:keepLines/>
      <w:spacing w:before="200" w:after="0" w:line="276" w:lineRule="auto"/>
      <w:outlineLvl w:val="2"/>
    </w:pPr>
    <w:rPr>
      <w:rFonts w:asciiTheme="majorHAnsi" w:eastAsiaTheme="majorEastAsia" w:hAnsiTheme="majorHAnsi" w:cstheme="majorBidi"/>
      <w:b/>
      <w:bCs/>
      <w:color w:val="5B9BD5" w:themeColor="accent1"/>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7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777D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FootnoteText">
    <w:name w:val="footnote text"/>
    <w:basedOn w:val="Normal"/>
    <w:link w:val="FootnoteTextChar"/>
    <w:uiPriority w:val="99"/>
    <w:semiHidden/>
    <w:unhideWhenUsed/>
    <w:rsid w:val="000777D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777D6"/>
    <w:rPr>
      <w:sz w:val="20"/>
      <w:szCs w:val="20"/>
    </w:rPr>
  </w:style>
  <w:style w:type="character" w:styleId="FootnoteReference">
    <w:name w:val="footnote reference"/>
    <w:basedOn w:val="DefaultParagraphFont"/>
    <w:uiPriority w:val="99"/>
    <w:semiHidden/>
    <w:unhideWhenUsed/>
    <w:rsid w:val="000777D6"/>
    <w:rPr>
      <w:vertAlign w:val="superscript"/>
    </w:rPr>
  </w:style>
  <w:style w:type="character" w:customStyle="1" w:styleId="Heading2Char">
    <w:name w:val="Heading 2 Char"/>
    <w:basedOn w:val="DefaultParagraphFont"/>
    <w:link w:val="Heading2"/>
    <w:uiPriority w:val="9"/>
    <w:rsid w:val="0066653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66537"/>
    <w:rPr>
      <w:rFonts w:asciiTheme="majorHAnsi" w:eastAsiaTheme="majorEastAsia" w:hAnsiTheme="majorHAnsi" w:cstheme="majorBidi"/>
      <w:b/>
      <w:bCs/>
      <w:color w:val="5B9BD5" w:themeColor="accent1"/>
      <w:lang w:eastAsia="fr-FR"/>
    </w:rPr>
  </w:style>
  <w:style w:type="paragraph" w:styleId="BalloonText">
    <w:name w:val="Balloon Text"/>
    <w:basedOn w:val="Normal"/>
    <w:link w:val="BalloonTextChar"/>
    <w:uiPriority w:val="99"/>
    <w:semiHidden/>
    <w:unhideWhenUsed/>
    <w:rsid w:val="00BC56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56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B5FCC-20E5-4558-996F-FB981DBF7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770</TotalTime>
  <Pages>1</Pages>
  <Words>384</Words>
  <Characters>2194</Characters>
  <Application>Microsoft Office Word</Application>
  <DocSecurity>0</DocSecurity>
  <Lines>18</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Meriam Ghennai</dc:creator>
  <cp:keywords/>
  <dc:description/>
  <cp:lastModifiedBy>Meriam Ghennai</cp:lastModifiedBy>
  <cp:revision>5</cp:revision>
  <cp:lastPrinted>2025-04-05T20:16:00Z</cp:lastPrinted>
  <dcterms:created xsi:type="dcterms:W3CDTF">2023-05-13T12:03:00Z</dcterms:created>
  <dcterms:modified xsi:type="dcterms:W3CDTF">2025-04-06T09:30:00Z</dcterms:modified>
</cp:coreProperties>
</file>