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17" w:rsidRPr="0042113B" w:rsidRDefault="00954D17" w:rsidP="00954D17">
      <w:pPr>
        <w:pStyle w:val="NormalWeb"/>
        <w:bidi/>
        <w:spacing w:before="0" w:beforeAutospacing="0" w:after="0" w:afterAutospacing="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المحور الثاني</w:t>
      </w:r>
      <w:r w:rsidRPr="0042113B">
        <w:rPr>
          <w:rFonts w:ascii="Simplified Arabic" w:hAnsi="Simplified Arabic" w:cs="Simplified Arabic"/>
          <w:b/>
          <w:bCs/>
          <w:sz w:val="32"/>
          <w:szCs w:val="32"/>
          <w:rtl/>
        </w:rPr>
        <w:t xml:space="preserve">: مفهوم تسيير العلاقة مع الزبون </w:t>
      </w: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على مدى السنوات الماضية تطورت الممارسة التسويقية وظهرت علاقة بين المورد والزبون والاحتفاظ </w:t>
      </w:r>
      <w:proofErr w:type="spellStart"/>
      <w:r w:rsidRPr="002C49DD">
        <w:rPr>
          <w:rFonts w:ascii="Simplified Arabic" w:hAnsi="Simplified Arabic" w:cs="Simplified Arabic"/>
          <w:sz w:val="32"/>
          <w:szCs w:val="32"/>
          <w:rtl/>
        </w:rPr>
        <w:t>به</w:t>
      </w:r>
      <w:proofErr w:type="spellEnd"/>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إذ أصبحت مصدر اهتمام تسويقي وهدف استراتيجي</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كما أصبحت هناك إمكانية لتحقيق هذه الأهداف مع وجود تطور تكنولوجي مهم؛ فنحن هنا نتحدث عن ثورة في نظم المعلومات انعكست على وجود مصطلحات جديـــدة يتم تبنيها في مجال التسويق</w:t>
      </w:r>
      <w:r>
        <w:rPr>
          <w:rFonts w:ascii="Simplified Arabic" w:hAnsi="Simplified Arabic" w:cs="Simplified Arabic"/>
          <w:sz w:val="32"/>
          <w:szCs w:val="32"/>
          <w:rtl/>
        </w:rPr>
        <w:t>.</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42113B">
        <w:rPr>
          <w:rFonts w:ascii="Simplified Arabic" w:hAnsi="Simplified Arabic" w:cs="Simplified Arabic" w:hint="cs"/>
          <w:b/>
          <w:bCs/>
          <w:sz w:val="32"/>
          <w:szCs w:val="32"/>
          <w:rtl/>
        </w:rPr>
        <w:t>1-</w:t>
      </w:r>
      <w:r w:rsidRPr="0042113B">
        <w:rPr>
          <w:rFonts w:ascii="Simplified Arabic" w:hAnsi="Simplified Arabic" w:cs="Simplified Arabic"/>
          <w:b/>
          <w:bCs/>
          <w:sz w:val="32"/>
          <w:szCs w:val="32"/>
          <w:rtl/>
        </w:rPr>
        <w:t>تعريف تسيير العلاقة مع الزبون:</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 xml:space="preserve">ن مصطلح تسيير العلاقة مع الزبون والتي يرمز لها في اللغة الفرنسية </w:t>
      </w:r>
      <w:proofErr w:type="spellStart"/>
      <w:r w:rsidRPr="002C49DD">
        <w:rPr>
          <w:rFonts w:ascii="Simplified Arabic" w:hAnsi="Simplified Arabic" w:cs="Simplified Arabic"/>
          <w:sz w:val="32"/>
          <w:szCs w:val="32"/>
          <w:rtl/>
        </w:rPr>
        <w:t>بـ</w:t>
      </w:r>
      <w:proofErr w:type="spellEnd"/>
      <w:r w:rsidRPr="002C49DD">
        <w:rPr>
          <w:rFonts w:ascii="Simplified Arabic" w:hAnsi="Simplified Arabic" w:cs="Simplified Arabic"/>
          <w:sz w:val="32"/>
          <w:szCs w:val="32"/>
          <w:rtl/>
        </w:rPr>
        <w:t xml:space="preserve"> </w:t>
      </w:r>
      <w:r w:rsidRPr="00CB3169">
        <w:rPr>
          <w:rFonts w:asciiTheme="majorBidi" w:hAnsiTheme="majorBidi" w:cstheme="majorBidi"/>
          <w:sz w:val="28"/>
          <w:szCs w:val="28"/>
        </w:rPr>
        <w:t>GRC</w:t>
      </w:r>
      <w:r w:rsidRPr="002C49DD">
        <w:rPr>
          <w:rFonts w:ascii="Simplified Arabic" w:hAnsi="Simplified Arabic" w:cs="Simplified Arabic"/>
          <w:sz w:val="32"/>
          <w:szCs w:val="32"/>
          <w:rtl/>
        </w:rPr>
        <w:t xml:space="preserve"> أما في اللغة الانجليزية فيرمز لها </w:t>
      </w:r>
      <w:r w:rsidRPr="00CB3169">
        <w:rPr>
          <w:rFonts w:asciiTheme="majorBidi" w:hAnsiTheme="majorBidi" w:cstheme="majorBidi"/>
          <w:sz w:val="28"/>
          <w:szCs w:val="28"/>
        </w:rPr>
        <w:t>CRM</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وهو مشتق من العبارة الأمريكية تسيير الاتصال والتي ظهرت في الثمانينات</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وتعني جمع المعلومات المتعلقة بالزبون</w:t>
      </w:r>
      <w:sdt>
        <w:sdtPr>
          <w:rPr>
            <w:rFonts w:ascii="Simplified Arabic" w:hAnsi="Simplified Arabic" w:cs="Simplified Arabic" w:hint="cs"/>
            <w:sz w:val="32"/>
            <w:szCs w:val="32"/>
            <w:rtl/>
          </w:rPr>
          <w:id w:val="157046901"/>
          <w:citation/>
        </w:sdtPr>
        <w:sdtContent>
          <w:r w:rsidRPr="009B2995">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Pai10 \p 250 \l 1036 </w:instrText>
          </w:r>
          <w:r w:rsidRPr="009B2995">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3C2C2D">
            <w:rPr>
              <w:rFonts w:asciiTheme="majorBidi" w:hAnsiTheme="majorBidi" w:cstheme="majorBidi"/>
              <w:noProof/>
              <w:sz w:val="28"/>
              <w:szCs w:val="28"/>
            </w:rPr>
            <w:t>Pai, et al., 2010 p. 250</w:t>
          </w:r>
          <w:r w:rsidRPr="00B8791A">
            <w:rPr>
              <w:rFonts w:ascii="Simplified Arabic" w:hAnsi="Simplified Arabic" w:cs="Simplified Arabic"/>
              <w:noProof/>
              <w:sz w:val="32"/>
              <w:szCs w:val="32"/>
            </w:rPr>
            <w:t>)</w:t>
          </w:r>
          <w:r w:rsidRPr="009B2995">
            <w:rPr>
              <w:rFonts w:ascii="Simplified Arabic" w:hAnsi="Simplified Arabic" w:cs="Simplified Arabic"/>
              <w:sz w:val="32"/>
              <w:szCs w:val="32"/>
              <w:rtl/>
            </w:rPr>
            <w:fldChar w:fldCharType="end"/>
          </w:r>
        </w:sdtContent>
      </w:sdt>
      <w:r w:rsidRPr="009B2995">
        <w:rPr>
          <w:rFonts w:ascii="Simplified Arabic" w:hAnsi="Simplified Arabic" w:cs="Simplified Arabic" w:hint="cs"/>
          <w:sz w:val="32"/>
          <w:szCs w:val="32"/>
          <w:rtl/>
        </w:rPr>
        <w:t>.</w:t>
      </w:r>
      <w:r w:rsidRPr="009B2995">
        <w:rPr>
          <w:rFonts w:ascii="Simplified Arabic" w:hAnsi="Simplified Arabic" w:cs="Simplified Arabic"/>
          <w:sz w:val="32"/>
          <w:szCs w:val="32"/>
          <w:rtl/>
        </w:rPr>
        <w:t xml:space="preserve"> كما</w:t>
      </w:r>
      <w:r w:rsidRPr="002C49DD">
        <w:rPr>
          <w:rFonts w:ascii="Simplified Arabic" w:hAnsi="Simplified Arabic" w:cs="Simplified Arabic"/>
          <w:sz w:val="32"/>
          <w:szCs w:val="32"/>
          <w:rtl/>
        </w:rPr>
        <w:t xml:space="preserve"> أن المفهوم يظهر إرادة المؤسسة في تبني والتكيف مع التوجه بالزبون</w:t>
      </w:r>
      <w:sdt>
        <w:sdtPr>
          <w:rPr>
            <w:rFonts w:ascii="Simplified Arabic" w:hAnsi="Simplified Arabic" w:cs="Simplified Arabic" w:hint="cs"/>
            <w:sz w:val="32"/>
            <w:szCs w:val="32"/>
            <w:rtl/>
          </w:rPr>
          <w:id w:val="71184690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bidi="ar-DZ"/>
            </w:rPr>
            <w:instrText xml:space="preserve">CITATION Her05 \p 10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3C2C2D">
            <w:rPr>
              <w:rFonts w:asciiTheme="majorBidi" w:hAnsiTheme="majorBidi" w:cstheme="majorBidi"/>
              <w:noProof/>
              <w:sz w:val="28"/>
              <w:szCs w:val="28"/>
            </w:rPr>
            <w:t>Hermel, 2005 p. 10</w:t>
          </w:r>
          <w:r w:rsidRPr="00B8791A">
            <w:rPr>
              <w:rFonts w:ascii="Simplified Arabic" w:hAnsi="Simplified Arabic" w:cs="Simplified Arabic"/>
              <w:noProof/>
              <w:sz w:val="32"/>
              <w:szCs w:val="32"/>
            </w:rPr>
            <w:t>)</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فجوهره هو أن تغير المؤسسة من التركيز على المنتج إلى التركيز على </w:t>
      </w:r>
      <w:proofErr w:type="spellStart"/>
      <w:r w:rsidRPr="002C49DD">
        <w:rPr>
          <w:rFonts w:ascii="Simplified Arabic" w:hAnsi="Simplified Arabic" w:cs="Simplified Arabic"/>
          <w:sz w:val="32"/>
          <w:szCs w:val="32"/>
          <w:rtl/>
        </w:rPr>
        <w:t>الزبون</w:t>
      </w:r>
      <w:sdt>
        <w:sdtPr>
          <w:rPr>
            <w:rFonts w:asciiTheme="majorBidi" w:hAnsiTheme="majorBidi" w:cstheme="majorBidi"/>
            <w:sz w:val="28"/>
            <w:szCs w:val="28"/>
            <w:rtl/>
          </w:rPr>
          <w:id w:val="-1159302610"/>
          <w:citation/>
        </w:sdtPr>
        <w:sdtContent>
          <w:r w:rsidRPr="003C2C2D">
            <w:rPr>
              <w:rFonts w:asciiTheme="majorBidi" w:hAnsiTheme="majorBidi" w:cstheme="majorBidi"/>
              <w:sz w:val="28"/>
              <w:szCs w:val="28"/>
              <w:rtl/>
            </w:rPr>
            <w:fldChar w:fldCharType="begin"/>
          </w:r>
          <w:r w:rsidRPr="003C2C2D">
            <w:rPr>
              <w:rFonts w:asciiTheme="majorBidi" w:hAnsiTheme="majorBidi" w:cstheme="majorBidi"/>
              <w:sz w:val="28"/>
              <w:szCs w:val="28"/>
              <w:lang w:val="fr-FR"/>
            </w:rPr>
            <w:instrText xml:space="preserve">CITATION Jon03 \p 05 \l 1036 </w:instrText>
          </w:r>
          <w:r w:rsidRPr="003C2C2D">
            <w:rPr>
              <w:rFonts w:asciiTheme="majorBidi" w:hAnsiTheme="majorBidi" w:cstheme="majorBidi"/>
              <w:sz w:val="28"/>
              <w:szCs w:val="28"/>
              <w:rtl/>
            </w:rPr>
            <w:fldChar w:fldCharType="separate"/>
          </w:r>
          <w:r w:rsidRPr="003C2C2D">
            <w:rPr>
              <w:rFonts w:asciiTheme="majorBidi" w:hAnsiTheme="majorBidi" w:cstheme="majorBidi"/>
              <w:noProof/>
              <w:sz w:val="28"/>
              <w:szCs w:val="28"/>
            </w:rPr>
            <w:t>(J</w:t>
          </w:r>
          <w:proofErr w:type="spellEnd"/>
          <w:r w:rsidRPr="003C2C2D">
            <w:rPr>
              <w:rFonts w:asciiTheme="majorBidi" w:hAnsiTheme="majorBidi" w:cstheme="majorBidi"/>
              <w:noProof/>
              <w:sz w:val="28"/>
              <w:szCs w:val="28"/>
            </w:rPr>
            <w:t>onghyeok, 2003 p. 05)</w:t>
          </w:r>
          <w:r w:rsidRPr="003C2C2D">
            <w:rPr>
              <w:rFonts w:asciiTheme="majorBidi" w:hAnsiTheme="majorBidi" w:cstheme="majorBidi"/>
              <w:sz w:val="28"/>
              <w:szCs w:val="28"/>
              <w:rtl/>
            </w:rPr>
            <w:fldChar w:fldCharType="end"/>
          </w:r>
        </w:sdtContent>
      </w:sdt>
      <w:r w:rsidRPr="002C49DD">
        <w:rPr>
          <w:rFonts w:ascii="Simplified Arabic" w:hAnsi="Simplified Arabic" w:cs="Simplified Arabic"/>
          <w:sz w:val="32"/>
          <w:szCs w:val="32"/>
          <w:rtl/>
        </w:rPr>
        <w:t xml:space="preserve">في </w:t>
      </w:r>
      <w:proofErr w:type="spellStart"/>
      <w:r w:rsidRPr="002C49DD">
        <w:rPr>
          <w:rFonts w:ascii="Simplified Arabic" w:hAnsi="Simplified Arabic" w:cs="Simplified Arabic"/>
          <w:sz w:val="32"/>
          <w:szCs w:val="32"/>
          <w:rtl/>
        </w:rPr>
        <w:t>سياقتكامل</w:t>
      </w:r>
      <w:proofErr w:type="spellEnd"/>
      <w:r w:rsidRPr="002C49DD">
        <w:rPr>
          <w:rFonts w:ascii="Simplified Arabic" w:hAnsi="Simplified Arabic" w:cs="Simplified Arabic"/>
          <w:sz w:val="32"/>
          <w:szCs w:val="32"/>
          <w:rtl/>
        </w:rPr>
        <w:t xml:space="preserve"> كل من ال</w:t>
      </w:r>
      <w:r>
        <w:rPr>
          <w:rFonts w:ascii="Simplified Arabic" w:hAnsi="Simplified Arabic" w:cs="Simplified Arabic"/>
          <w:sz w:val="32"/>
          <w:szCs w:val="32"/>
          <w:rtl/>
        </w:rPr>
        <w:t xml:space="preserve">تكنولوجيا واستراتيجيات المؤسسة </w:t>
      </w:r>
      <w:r w:rsidRPr="002C49DD">
        <w:rPr>
          <w:rFonts w:ascii="Simplified Arabic" w:hAnsi="Simplified Arabic" w:cs="Simplified Arabic"/>
          <w:sz w:val="32"/>
          <w:szCs w:val="32"/>
          <w:rtl/>
        </w:rPr>
        <w:t>لحضور بعد مشاركة كل الوظائف وكل العناصر الداعمة لمركز الزبون</w:t>
      </w:r>
      <w:r>
        <w:rPr>
          <w:rFonts w:ascii="Simplified Arabic" w:hAnsi="Simplified Arabic" w:cs="Simplified Arabic"/>
          <w:sz w:val="32"/>
          <w:szCs w:val="32"/>
          <w:rtl/>
        </w:rPr>
        <w:t>،</w:t>
      </w:r>
      <w:r w:rsidRPr="002C49DD">
        <w:rPr>
          <w:rFonts w:ascii="Simplified Arabic" w:hAnsi="Simplified Arabic" w:cs="Simplified Arabic"/>
          <w:sz w:val="32"/>
          <w:szCs w:val="32"/>
          <w:rtl/>
        </w:rPr>
        <w:t>وأتمتة قوة البيع</w:t>
      </w:r>
      <w:r>
        <w:rPr>
          <w:rFonts w:ascii="Simplified Arabic" w:hAnsi="Simplified Arabic" w:cs="Simplified Arabic"/>
          <w:sz w:val="32"/>
          <w:szCs w:val="32"/>
          <w:rtl/>
        </w:rPr>
        <w:t>.</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يعرف مصطلح تسيير العلاقة مع الزبون من خلال وصف كيفية التفاعل وجذب وتسيير العلاقة مع زبائن المؤسسة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فهو نشاط مهم خصوص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في بناء نظام حقيقي للثقة يطبق مع الزبائن لحل مشاكلهم</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وتشجيعهم علـــى اقتناء المنتجات والخدمات المقدمة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وكذا التفاعلات المطلوبة في التعاملات المالية ومنه فهي باختصار كل سمــــات تفاعل المؤسسة مع الزبون</w:t>
      </w:r>
      <w:sdt>
        <w:sdtPr>
          <w:rPr>
            <w:rFonts w:ascii="Simplified Arabic" w:hAnsi="Simplified Arabic" w:cs="Simplified Arabic" w:hint="cs"/>
            <w:sz w:val="32"/>
            <w:szCs w:val="32"/>
            <w:rtl/>
          </w:rPr>
          <w:id w:val="-314031795"/>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Cun02 \p 06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3C2C2D">
            <w:rPr>
              <w:rFonts w:asciiTheme="majorBidi" w:hAnsiTheme="majorBidi" w:cstheme="majorBidi"/>
              <w:noProof/>
              <w:sz w:val="28"/>
              <w:szCs w:val="28"/>
            </w:rPr>
            <w:t>Cunnigham, 2002 p. 06)</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نورد ضمن الجدول التالي عدد</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 xml:space="preserve"> من </w:t>
      </w:r>
      <w:proofErr w:type="spellStart"/>
      <w:r w:rsidRPr="002C49DD">
        <w:rPr>
          <w:rFonts w:ascii="Simplified Arabic" w:hAnsi="Simplified Arabic" w:cs="Simplified Arabic"/>
          <w:sz w:val="32"/>
          <w:szCs w:val="32"/>
          <w:rtl/>
        </w:rPr>
        <w:t>التعاريف</w:t>
      </w:r>
      <w:proofErr w:type="spellEnd"/>
      <w:r w:rsidRPr="002C49DD">
        <w:rPr>
          <w:rFonts w:ascii="Simplified Arabic" w:hAnsi="Simplified Arabic" w:cs="Simplified Arabic"/>
          <w:sz w:val="32"/>
          <w:szCs w:val="32"/>
          <w:rtl/>
        </w:rPr>
        <w:t xml:space="preserve"> المختارة لعدد من الباحثين والكتاب الذين ساهموا في ضبط معالم تسيير العلاقة مع الزبون</w:t>
      </w:r>
      <w:r>
        <w:rPr>
          <w:rFonts w:ascii="Simplified Arabic" w:hAnsi="Simplified Arabic" w:cs="Simplified Arabic"/>
          <w:sz w:val="32"/>
          <w:szCs w:val="32"/>
          <w:rtl/>
        </w:rPr>
        <w:t>.</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54D17" w:rsidRPr="002C49DD" w:rsidRDefault="00954D17" w:rsidP="00954D17">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AC7EAF">
        <w:rPr>
          <w:rFonts w:ascii="Simplified Arabic" w:hAnsi="Simplified Arabic" w:cs="Simplified Arabic"/>
          <w:b/>
          <w:bCs/>
          <w:sz w:val="32"/>
          <w:szCs w:val="32"/>
          <w:u w:val="single"/>
          <w:rtl/>
        </w:rPr>
        <w:t>الجدول رقم (01</w:t>
      </w:r>
      <w:r w:rsidRPr="00AC7EAF">
        <w:rPr>
          <w:rFonts w:ascii="Simplified Arabic" w:hAnsi="Simplified Arabic" w:cs="Simplified Arabic" w:hint="cs"/>
          <w:b/>
          <w:bCs/>
          <w:sz w:val="32"/>
          <w:szCs w:val="32"/>
          <w:u w:val="single"/>
          <w:rtl/>
        </w:rPr>
        <w:t>-</w:t>
      </w:r>
      <w:r w:rsidRPr="00AC7EAF">
        <w:rPr>
          <w:rFonts w:ascii="Simplified Arabic" w:hAnsi="Simplified Arabic" w:cs="Simplified Arabic"/>
          <w:b/>
          <w:bCs/>
          <w:sz w:val="32"/>
          <w:szCs w:val="32"/>
          <w:u w:val="single"/>
          <w:rtl/>
        </w:rPr>
        <w:t>03)</w:t>
      </w:r>
      <w:r w:rsidRPr="00AC7EAF">
        <w:rPr>
          <w:rFonts w:ascii="Simplified Arabic" w:hAnsi="Simplified Arabic" w:cs="Simplified Arabic" w:hint="cs"/>
          <w:b/>
          <w:bCs/>
          <w:sz w:val="32"/>
          <w:szCs w:val="32"/>
          <w:u w:val="single"/>
          <w:rtl/>
        </w:rPr>
        <w:t>:</w:t>
      </w:r>
      <w:r w:rsidRPr="002C49DD">
        <w:rPr>
          <w:rFonts w:ascii="Simplified Arabic" w:hAnsi="Simplified Arabic" w:cs="Simplified Arabic"/>
          <w:sz w:val="32"/>
          <w:szCs w:val="32"/>
          <w:rtl/>
        </w:rPr>
        <w:t xml:space="preserve"> بعض التعارف المختارة لتسيير العلاقة مع الزبون</w:t>
      </w:r>
    </w:p>
    <w:tbl>
      <w:tblPr>
        <w:tblStyle w:val="Grilledutableau"/>
        <w:bidiVisual/>
        <w:tblW w:w="9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16"/>
        <w:gridCol w:w="6960"/>
      </w:tblGrid>
      <w:tr w:rsidR="00954D17" w:rsidRPr="00B4469F" w:rsidTr="00296CDD">
        <w:tc>
          <w:tcPr>
            <w:tcW w:w="2516" w:type="dxa"/>
            <w:vAlign w:val="center"/>
          </w:tcPr>
          <w:p w:rsidR="00954D17" w:rsidRPr="00B4469F" w:rsidRDefault="00954D17" w:rsidP="00296CDD">
            <w:pPr>
              <w:pStyle w:val="NormalWeb"/>
              <w:bidi/>
              <w:spacing w:before="0" w:beforeAutospacing="0" w:after="0" w:afterAutospacing="0" w:line="276" w:lineRule="auto"/>
              <w:ind w:firstLine="509"/>
              <w:rPr>
                <w:rFonts w:ascii="Simplified Arabic" w:hAnsi="Simplified Arabic" w:cs="Simplified Arabic"/>
                <w:b/>
                <w:bCs/>
                <w:sz w:val="32"/>
                <w:szCs w:val="32"/>
                <w:rtl/>
              </w:rPr>
            </w:pPr>
            <w:proofErr w:type="gramStart"/>
            <w:r w:rsidRPr="00B4469F">
              <w:rPr>
                <w:rFonts w:ascii="Simplified Arabic" w:hAnsi="Simplified Arabic" w:cs="Simplified Arabic"/>
                <w:b/>
                <w:bCs/>
                <w:sz w:val="32"/>
                <w:szCs w:val="32"/>
                <w:rtl/>
              </w:rPr>
              <w:t>الكاتب</w:t>
            </w:r>
            <w:proofErr w:type="gramEnd"/>
          </w:p>
        </w:tc>
        <w:tc>
          <w:tcPr>
            <w:tcW w:w="6960" w:type="dxa"/>
            <w:vAlign w:val="center"/>
          </w:tcPr>
          <w:p w:rsidR="00954D17" w:rsidRPr="00B4469F" w:rsidRDefault="00954D17" w:rsidP="00296CDD">
            <w:pPr>
              <w:pStyle w:val="NormalWeb"/>
              <w:bidi/>
              <w:spacing w:before="0" w:beforeAutospacing="0" w:after="0" w:afterAutospacing="0" w:line="276" w:lineRule="auto"/>
              <w:rPr>
                <w:rFonts w:ascii="Simplified Arabic" w:hAnsi="Simplified Arabic" w:cs="Simplified Arabic"/>
                <w:b/>
                <w:bCs/>
                <w:sz w:val="32"/>
                <w:szCs w:val="32"/>
                <w:rtl/>
              </w:rPr>
            </w:pPr>
            <w:proofErr w:type="gramStart"/>
            <w:r w:rsidRPr="00B4469F">
              <w:rPr>
                <w:rFonts w:ascii="Simplified Arabic" w:hAnsi="Simplified Arabic" w:cs="Simplified Arabic"/>
                <w:b/>
                <w:bCs/>
                <w:sz w:val="32"/>
                <w:szCs w:val="32"/>
                <w:rtl/>
              </w:rPr>
              <w:t>التعريف</w:t>
            </w:r>
            <w:proofErr w:type="gramEnd"/>
          </w:p>
        </w:tc>
      </w:tr>
      <w:tr w:rsidR="00954D17" w:rsidTr="00296CDD">
        <w:tc>
          <w:tcPr>
            <w:tcW w:w="2516" w:type="dxa"/>
            <w:vAlign w:val="center"/>
          </w:tcPr>
          <w:p w:rsidR="00954D17" w:rsidRDefault="00954D17" w:rsidP="00296CDD">
            <w:pPr>
              <w:pStyle w:val="NormalWeb"/>
              <w:spacing w:before="0" w:beforeAutospacing="0" w:after="0" w:afterAutospacing="0" w:line="276" w:lineRule="auto"/>
              <w:jc w:val="lowKashida"/>
              <w:rPr>
                <w:rFonts w:ascii="Simplified Arabic" w:hAnsi="Simplified Arabic" w:cs="Simplified Arabic"/>
                <w:sz w:val="32"/>
                <w:szCs w:val="32"/>
                <w:rtl/>
              </w:rPr>
            </w:pPr>
            <w:proofErr w:type="spellStart"/>
            <w:r w:rsidRPr="00F70F6B">
              <w:rPr>
                <w:rFonts w:asciiTheme="majorBidi" w:hAnsiTheme="majorBidi" w:cstheme="majorBidi"/>
                <w:sz w:val="28"/>
                <w:szCs w:val="28"/>
              </w:rPr>
              <w:t>Buttle</w:t>
            </w:r>
            <w:proofErr w:type="spellEnd"/>
            <w:r w:rsidRPr="00F70F6B">
              <w:rPr>
                <w:rFonts w:asciiTheme="majorBidi" w:hAnsiTheme="majorBidi" w:cstheme="majorBidi"/>
                <w:sz w:val="28"/>
                <w:szCs w:val="28"/>
              </w:rPr>
              <w:t xml:space="preserve"> (2001)</w:t>
            </w:r>
          </w:p>
        </w:tc>
        <w:tc>
          <w:tcPr>
            <w:tcW w:w="6960" w:type="dxa"/>
            <w:vAlign w:val="center"/>
          </w:tcPr>
          <w:p w:rsidR="00954D17"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 xml:space="preserve">تطوير وصيانة العلاقة التبادلية مع الزبائن المهمين بمفهوم طويل </w:t>
            </w:r>
            <w:proofErr w:type="spellStart"/>
            <w:r w:rsidRPr="002C49DD">
              <w:rPr>
                <w:rFonts w:ascii="Simplified Arabic" w:hAnsi="Simplified Arabic" w:cs="Simplified Arabic"/>
                <w:sz w:val="32"/>
                <w:szCs w:val="32"/>
                <w:rtl/>
              </w:rPr>
              <w:t>الأمدومن</w:t>
            </w:r>
            <w:proofErr w:type="spellEnd"/>
            <w:r w:rsidRPr="002C49DD">
              <w:rPr>
                <w:rFonts w:ascii="Simplified Arabic" w:hAnsi="Simplified Arabic" w:cs="Simplified Arabic"/>
                <w:sz w:val="32"/>
                <w:szCs w:val="32"/>
                <w:rtl/>
              </w:rPr>
              <w:t xml:space="preserve"> بعد استراتيجي</w:t>
            </w:r>
          </w:p>
        </w:tc>
      </w:tr>
      <w:tr w:rsidR="00954D17" w:rsidTr="00296CDD">
        <w:tc>
          <w:tcPr>
            <w:tcW w:w="2516" w:type="dxa"/>
            <w:vAlign w:val="center"/>
          </w:tcPr>
          <w:p w:rsidR="00954D17" w:rsidRPr="00F70F6B" w:rsidRDefault="00954D17" w:rsidP="00296CDD">
            <w:pPr>
              <w:pStyle w:val="NormalWeb"/>
              <w:spacing w:before="0" w:beforeAutospacing="0" w:after="0" w:afterAutospacing="0" w:line="276" w:lineRule="auto"/>
              <w:jc w:val="lowKashida"/>
              <w:rPr>
                <w:rFonts w:asciiTheme="majorBidi" w:hAnsiTheme="majorBidi" w:cstheme="majorBidi"/>
                <w:sz w:val="28"/>
                <w:szCs w:val="28"/>
                <w:lang w:val="fr-FR"/>
              </w:rPr>
            </w:pPr>
            <w:proofErr w:type="spellStart"/>
            <w:r w:rsidRPr="00F70F6B">
              <w:rPr>
                <w:rFonts w:asciiTheme="majorBidi" w:hAnsiTheme="majorBidi" w:cstheme="majorBidi"/>
                <w:sz w:val="28"/>
                <w:szCs w:val="28"/>
              </w:rPr>
              <w:t>Couldwell</w:t>
            </w:r>
            <w:proofErr w:type="spellEnd"/>
            <w:r w:rsidRPr="00F70F6B">
              <w:rPr>
                <w:rFonts w:asciiTheme="majorBidi" w:hAnsiTheme="majorBidi" w:cstheme="majorBidi"/>
                <w:sz w:val="28"/>
                <w:szCs w:val="28"/>
              </w:rPr>
              <w:t xml:space="preserve"> (1999)</w:t>
            </w:r>
          </w:p>
        </w:tc>
        <w:tc>
          <w:tcPr>
            <w:tcW w:w="6960" w:type="dxa"/>
            <w:vAlign w:val="center"/>
          </w:tcPr>
          <w:p w:rsidR="00954D17"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 xml:space="preserve">تتضمن استعمال المعلومات الحالية الخاصة بالزبائن لتحسين </w:t>
            </w:r>
            <w:proofErr w:type="spellStart"/>
            <w:r w:rsidRPr="002C49DD">
              <w:rPr>
                <w:rFonts w:ascii="Simplified Arabic" w:hAnsi="Simplified Arabic" w:cs="Simplified Arabic"/>
                <w:sz w:val="32"/>
                <w:szCs w:val="32"/>
                <w:rtl/>
              </w:rPr>
              <w:t>ربحيةالمؤسسة</w:t>
            </w:r>
            <w:proofErr w:type="spellEnd"/>
            <w:r w:rsidRPr="002C49DD">
              <w:rPr>
                <w:rFonts w:ascii="Simplified Arabic" w:hAnsi="Simplified Arabic" w:cs="Simplified Arabic"/>
                <w:sz w:val="32"/>
                <w:szCs w:val="32"/>
                <w:rtl/>
              </w:rPr>
              <w:t xml:space="preserve"> وخدمة زبائنها</w:t>
            </w:r>
          </w:p>
        </w:tc>
      </w:tr>
      <w:tr w:rsidR="00954D17" w:rsidTr="00296CDD">
        <w:tc>
          <w:tcPr>
            <w:tcW w:w="2516" w:type="dxa"/>
            <w:vAlign w:val="center"/>
          </w:tcPr>
          <w:p w:rsidR="00954D17" w:rsidRPr="00F70F6B" w:rsidRDefault="00954D17" w:rsidP="00296CDD">
            <w:pPr>
              <w:pStyle w:val="NormalWeb"/>
              <w:spacing w:before="0" w:beforeAutospacing="0" w:after="0" w:afterAutospacing="0" w:line="276" w:lineRule="auto"/>
              <w:jc w:val="lowKashida"/>
              <w:rPr>
                <w:rFonts w:asciiTheme="majorBidi" w:hAnsiTheme="majorBidi" w:cstheme="majorBidi"/>
                <w:sz w:val="28"/>
                <w:szCs w:val="28"/>
                <w:lang w:val="fr-FR"/>
              </w:rPr>
            </w:pPr>
            <w:proofErr w:type="spellStart"/>
            <w:r w:rsidRPr="00F70F6B">
              <w:rPr>
                <w:rFonts w:asciiTheme="majorBidi" w:hAnsiTheme="majorBidi" w:cstheme="majorBidi"/>
                <w:sz w:val="28"/>
                <w:szCs w:val="28"/>
                <w:lang w:val="fr-FR"/>
              </w:rPr>
              <w:t>Glazer</w:t>
            </w:r>
            <w:proofErr w:type="spellEnd"/>
            <w:r w:rsidRPr="00F70F6B">
              <w:rPr>
                <w:rFonts w:asciiTheme="majorBidi" w:hAnsiTheme="majorBidi" w:cstheme="majorBidi"/>
                <w:sz w:val="28"/>
                <w:szCs w:val="28"/>
                <w:lang w:val="fr-FR"/>
              </w:rPr>
              <w:t xml:space="preserve"> (1997)</w:t>
            </w:r>
          </w:p>
        </w:tc>
        <w:tc>
          <w:tcPr>
            <w:tcW w:w="6960" w:type="dxa"/>
            <w:vAlign w:val="center"/>
          </w:tcPr>
          <w:p w:rsidR="00954D17"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 xml:space="preserve">بناء حسر استراتيجي بين تقنية المعلومات </w:t>
            </w:r>
            <w:proofErr w:type="spellStart"/>
            <w:r w:rsidRPr="002C49DD">
              <w:rPr>
                <w:rFonts w:ascii="Simplified Arabic" w:hAnsi="Simplified Arabic" w:cs="Simplified Arabic"/>
                <w:sz w:val="32"/>
                <w:szCs w:val="32"/>
                <w:rtl/>
              </w:rPr>
              <w:t>والاستراتيجية</w:t>
            </w:r>
            <w:proofErr w:type="spellEnd"/>
            <w:r w:rsidRPr="002C49DD">
              <w:rPr>
                <w:rFonts w:ascii="Simplified Arabic" w:hAnsi="Simplified Arabic" w:cs="Simplified Arabic"/>
                <w:sz w:val="32"/>
                <w:szCs w:val="32"/>
                <w:rtl/>
              </w:rPr>
              <w:t xml:space="preserve"> التسويقية تتم بواسطة تحقيق علاقات مربحة وطويلة الأمد من خلال تفعيل البعـ</w:t>
            </w:r>
            <w:r>
              <w:rPr>
                <w:rFonts w:ascii="Simplified Arabic" w:hAnsi="Simplified Arabic" w:cs="Simplified Arabic" w:hint="cs"/>
                <w:sz w:val="32"/>
                <w:szCs w:val="32"/>
                <w:rtl/>
              </w:rPr>
              <w:t xml:space="preserve">د </w:t>
            </w:r>
            <w:r w:rsidRPr="002C49DD">
              <w:rPr>
                <w:rFonts w:ascii="Simplified Arabic" w:hAnsi="Simplified Arabic" w:cs="Simplified Arabic"/>
                <w:sz w:val="32"/>
                <w:szCs w:val="32"/>
                <w:rtl/>
              </w:rPr>
              <w:t>الاستراتيجي للمعلومات</w:t>
            </w:r>
          </w:p>
        </w:tc>
      </w:tr>
      <w:tr w:rsidR="00954D17" w:rsidTr="00296CDD">
        <w:tc>
          <w:tcPr>
            <w:tcW w:w="2516" w:type="dxa"/>
            <w:vAlign w:val="center"/>
          </w:tcPr>
          <w:p w:rsidR="00954D17" w:rsidRPr="005042CE" w:rsidRDefault="00954D17" w:rsidP="00296CDD">
            <w:pPr>
              <w:pStyle w:val="NormalWeb"/>
              <w:spacing w:before="0" w:beforeAutospacing="0" w:after="0" w:afterAutospacing="0" w:line="276" w:lineRule="auto"/>
              <w:jc w:val="lowKashida"/>
              <w:rPr>
                <w:rFonts w:asciiTheme="majorBidi" w:hAnsiTheme="majorBidi" w:cstheme="majorBidi"/>
                <w:sz w:val="28"/>
                <w:szCs w:val="28"/>
                <w:rtl/>
                <w:lang w:val="fr-FR"/>
              </w:rPr>
            </w:pPr>
            <w:proofErr w:type="spellStart"/>
            <w:r w:rsidRPr="005042CE">
              <w:rPr>
                <w:rFonts w:asciiTheme="majorBidi" w:hAnsiTheme="majorBidi" w:cstheme="majorBidi"/>
                <w:sz w:val="28"/>
                <w:szCs w:val="28"/>
                <w:lang w:val="fr-FR"/>
              </w:rPr>
              <w:t>Gosney</w:t>
            </w:r>
            <w:proofErr w:type="spellEnd"/>
            <w:r w:rsidRPr="005042CE">
              <w:rPr>
                <w:rFonts w:asciiTheme="majorBidi" w:hAnsiTheme="majorBidi" w:cstheme="majorBidi"/>
                <w:sz w:val="28"/>
                <w:szCs w:val="28"/>
                <w:lang w:val="fr-FR"/>
              </w:rPr>
              <w:t xml:space="preserve"> and Thomas</w:t>
            </w:r>
            <w:r>
              <w:rPr>
                <w:rFonts w:asciiTheme="majorBidi" w:hAnsiTheme="majorBidi" w:cstheme="majorBidi"/>
                <w:sz w:val="28"/>
                <w:szCs w:val="28"/>
                <w:lang w:val="fr-FR"/>
              </w:rPr>
              <w:t xml:space="preserve"> (2000)</w:t>
            </w:r>
          </w:p>
          <w:p w:rsidR="00954D17" w:rsidRPr="00F70F6B" w:rsidRDefault="00954D17" w:rsidP="00296CDD">
            <w:pPr>
              <w:pStyle w:val="NormalWeb"/>
              <w:spacing w:before="0" w:beforeAutospacing="0" w:after="0" w:afterAutospacing="0" w:line="276" w:lineRule="auto"/>
              <w:jc w:val="lowKashida"/>
              <w:rPr>
                <w:rFonts w:asciiTheme="majorBidi" w:hAnsiTheme="majorBidi" w:cstheme="majorBidi"/>
                <w:sz w:val="28"/>
                <w:szCs w:val="28"/>
                <w:lang w:val="fr-FR"/>
              </w:rPr>
            </w:pPr>
          </w:p>
        </w:tc>
        <w:tc>
          <w:tcPr>
            <w:tcW w:w="6960" w:type="dxa"/>
            <w:vAlign w:val="center"/>
          </w:tcPr>
          <w:p w:rsidR="00954D17" w:rsidRPr="002C49DD"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Pr>
                <w:rFonts w:ascii="Simplified Arabic" w:hAnsi="Simplified Arabic" w:cs="Simplified Arabic"/>
                <w:sz w:val="32"/>
                <w:szCs w:val="32"/>
                <w:rtl/>
              </w:rPr>
              <w:t>تتضمن سمات عديدة لكن النقطة ال</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 xml:space="preserve">ساسية أن يصبح الزبـون </w:t>
            </w:r>
            <w:proofErr w:type="spellStart"/>
            <w:r w:rsidRPr="002C49DD">
              <w:rPr>
                <w:rFonts w:ascii="Simplified Arabic" w:hAnsi="Simplified Arabic" w:cs="Simplified Arabic"/>
                <w:sz w:val="32"/>
                <w:szCs w:val="32"/>
                <w:rtl/>
              </w:rPr>
              <w:t>هــوالموضوع</w:t>
            </w:r>
            <w:proofErr w:type="spellEnd"/>
            <w:r w:rsidRPr="002C49DD">
              <w:rPr>
                <w:rFonts w:ascii="Simplified Arabic" w:hAnsi="Simplified Arabic" w:cs="Simplified Arabic"/>
                <w:sz w:val="32"/>
                <w:szCs w:val="32"/>
                <w:rtl/>
              </w:rPr>
              <w:t xml:space="preserve"> الأساسي </w:t>
            </w:r>
            <w:r>
              <w:rPr>
                <w:rFonts w:ascii="Simplified Arabic" w:hAnsi="Simplified Arabic" w:cs="Simplified Arabic" w:hint="cs"/>
                <w:sz w:val="32"/>
                <w:szCs w:val="32"/>
                <w:rtl/>
              </w:rPr>
              <w:t>ل</w:t>
            </w:r>
            <w:r w:rsidRPr="002C49DD">
              <w:rPr>
                <w:rFonts w:ascii="Simplified Arabic" w:hAnsi="Simplified Arabic" w:cs="Simplified Arabic"/>
                <w:sz w:val="32"/>
                <w:szCs w:val="32"/>
                <w:rtl/>
              </w:rPr>
              <w:t>لمؤسسة ومرتكز نشاطها وتعتمد في ذلــك عـــل</w:t>
            </w:r>
            <w:r>
              <w:rPr>
                <w:rFonts w:ascii="Simplified Arabic" w:hAnsi="Simplified Arabic" w:cs="Simplified Arabic" w:hint="cs"/>
                <w:sz w:val="32"/>
                <w:szCs w:val="32"/>
                <w:rtl/>
              </w:rPr>
              <w:t xml:space="preserve">ى </w:t>
            </w:r>
            <w:proofErr w:type="spellStart"/>
            <w:r w:rsidRPr="002C49DD">
              <w:rPr>
                <w:rFonts w:ascii="Simplified Arabic" w:hAnsi="Simplified Arabic" w:cs="Simplified Arabic"/>
                <w:sz w:val="32"/>
                <w:szCs w:val="32"/>
                <w:rtl/>
              </w:rPr>
              <w:t>الأنترنت</w:t>
            </w:r>
            <w:proofErr w:type="spellEnd"/>
            <w:r w:rsidRPr="002C49DD">
              <w:rPr>
                <w:rFonts w:ascii="Simplified Arabic" w:hAnsi="Simplified Arabic" w:cs="Simplified Arabic"/>
                <w:sz w:val="32"/>
                <w:szCs w:val="32"/>
                <w:rtl/>
              </w:rPr>
              <w:t xml:space="preserve"> أول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ا وتكون دائمة الحضور على </w:t>
            </w:r>
            <w:proofErr w:type="spellStart"/>
            <w:r w:rsidRPr="002C49DD">
              <w:rPr>
                <w:rFonts w:ascii="Simplified Arabic" w:hAnsi="Simplified Arabic" w:cs="Simplified Arabic"/>
                <w:sz w:val="32"/>
                <w:szCs w:val="32"/>
                <w:rtl/>
              </w:rPr>
              <w:t>الأنترنت</w:t>
            </w:r>
            <w:proofErr w:type="spellEnd"/>
          </w:p>
        </w:tc>
      </w:tr>
      <w:tr w:rsidR="00954D17" w:rsidTr="00296CDD">
        <w:tc>
          <w:tcPr>
            <w:tcW w:w="2516" w:type="dxa"/>
            <w:vAlign w:val="center"/>
          </w:tcPr>
          <w:p w:rsidR="00954D17" w:rsidRPr="005042CE" w:rsidRDefault="00954D17" w:rsidP="00296CDD">
            <w:pPr>
              <w:pStyle w:val="NormalWeb"/>
              <w:spacing w:before="0" w:beforeAutospacing="0" w:after="0" w:afterAutospacing="0" w:line="276" w:lineRule="auto"/>
              <w:jc w:val="lowKashida"/>
              <w:rPr>
                <w:rFonts w:asciiTheme="majorBidi" w:hAnsiTheme="majorBidi" w:cstheme="majorBidi"/>
                <w:sz w:val="28"/>
                <w:szCs w:val="28"/>
                <w:lang w:val="fr-FR"/>
              </w:rPr>
            </w:pPr>
            <w:proofErr w:type="spellStart"/>
            <w:r w:rsidRPr="00351AC4">
              <w:rPr>
                <w:rFonts w:asciiTheme="majorBidi" w:hAnsiTheme="majorBidi" w:cstheme="majorBidi"/>
                <w:sz w:val="28"/>
                <w:szCs w:val="28"/>
                <w:lang w:val="fr-FR"/>
              </w:rPr>
              <w:t>Khanna</w:t>
            </w:r>
            <w:proofErr w:type="spellEnd"/>
            <w:r w:rsidRPr="00351AC4">
              <w:rPr>
                <w:rFonts w:asciiTheme="majorBidi" w:hAnsiTheme="majorBidi" w:cstheme="majorBidi"/>
                <w:sz w:val="28"/>
                <w:szCs w:val="28"/>
                <w:lang w:val="fr-FR"/>
              </w:rPr>
              <w:t xml:space="preserve"> (2001)</w:t>
            </w:r>
          </w:p>
        </w:tc>
        <w:tc>
          <w:tcPr>
            <w:tcW w:w="6960" w:type="dxa"/>
            <w:vAlign w:val="center"/>
          </w:tcPr>
          <w:p w:rsidR="00954D17"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هي</w:t>
            </w:r>
            <w:r>
              <w:rPr>
                <w:rFonts w:ascii="Simplified Arabic" w:hAnsi="Simplified Arabic" w:cs="Simplified Arabic" w:hint="cs"/>
                <w:sz w:val="32"/>
                <w:szCs w:val="32"/>
                <w:rtl/>
              </w:rPr>
              <w:t xml:space="preserve"> </w:t>
            </w:r>
            <w:r w:rsidRPr="002C49DD">
              <w:rPr>
                <w:rFonts w:ascii="Simplified Arabic" w:hAnsi="Simplified Arabic" w:cs="Simplified Arabic"/>
                <w:sz w:val="32"/>
                <w:szCs w:val="32"/>
                <w:rtl/>
              </w:rPr>
              <w:t>تطبيق للتجارة الالكترونية</w:t>
            </w:r>
          </w:p>
        </w:tc>
      </w:tr>
      <w:tr w:rsidR="00954D17" w:rsidTr="00296CDD">
        <w:tc>
          <w:tcPr>
            <w:tcW w:w="2516" w:type="dxa"/>
            <w:vAlign w:val="center"/>
          </w:tcPr>
          <w:p w:rsidR="00954D17" w:rsidRPr="00351AC4" w:rsidRDefault="00954D17" w:rsidP="00296CDD">
            <w:pPr>
              <w:pStyle w:val="NormalWeb"/>
              <w:spacing w:before="0" w:beforeAutospacing="0" w:after="0" w:afterAutospacing="0" w:line="360" w:lineRule="auto"/>
              <w:ind w:firstLine="38"/>
              <w:jc w:val="lowKashida"/>
              <w:rPr>
                <w:rFonts w:asciiTheme="majorBidi" w:hAnsiTheme="majorBidi" w:cstheme="majorBidi"/>
                <w:sz w:val="28"/>
                <w:szCs w:val="28"/>
                <w:lang w:val="fr-FR"/>
              </w:rPr>
            </w:pPr>
            <w:proofErr w:type="spellStart"/>
            <w:r w:rsidRPr="00351AC4">
              <w:rPr>
                <w:rFonts w:asciiTheme="majorBidi" w:hAnsiTheme="majorBidi" w:cstheme="majorBidi"/>
                <w:sz w:val="28"/>
                <w:szCs w:val="28"/>
                <w:lang w:val="fr-FR"/>
              </w:rPr>
              <w:t>Kutner</w:t>
            </w:r>
            <w:proofErr w:type="spellEnd"/>
            <w:r w:rsidRPr="00351AC4">
              <w:rPr>
                <w:rFonts w:asciiTheme="majorBidi" w:hAnsiTheme="majorBidi" w:cstheme="majorBidi"/>
                <w:sz w:val="28"/>
                <w:szCs w:val="28"/>
                <w:lang w:val="fr-FR"/>
              </w:rPr>
              <w:t xml:space="preserve"> and Cripps (1997)</w:t>
            </w:r>
          </w:p>
        </w:tc>
        <w:tc>
          <w:tcPr>
            <w:tcW w:w="6960" w:type="dxa"/>
            <w:vAlign w:val="center"/>
          </w:tcPr>
          <w:p w:rsidR="00954D17"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proofErr w:type="spellStart"/>
            <w:r w:rsidRPr="002C49DD">
              <w:rPr>
                <w:rFonts w:ascii="Simplified Arabic" w:hAnsi="Simplified Arabic" w:cs="Simplified Arabic"/>
                <w:sz w:val="32"/>
                <w:szCs w:val="32"/>
                <w:rtl/>
              </w:rPr>
              <w:t>هيقيادة</w:t>
            </w:r>
            <w:proofErr w:type="spellEnd"/>
            <w:r w:rsidRPr="002C49DD">
              <w:rPr>
                <w:rFonts w:ascii="Simplified Arabic" w:hAnsi="Simplified Arabic" w:cs="Simplified Arabic"/>
                <w:sz w:val="32"/>
                <w:szCs w:val="32"/>
                <w:rtl/>
              </w:rPr>
              <w:t xml:space="preserve"> البيانات التسويقية</w:t>
            </w:r>
          </w:p>
        </w:tc>
      </w:tr>
      <w:tr w:rsidR="00954D17" w:rsidTr="00296CDD">
        <w:tc>
          <w:tcPr>
            <w:tcW w:w="2516" w:type="dxa"/>
            <w:vAlign w:val="center"/>
          </w:tcPr>
          <w:p w:rsidR="00954D17" w:rsidRPr="00351AC4" w:rsidRDefault="00954D17" w:rsidP="00296CDD">
            <w:pPr>
              <w:pStyle w:val="NormalWeb"/>
              <w:spacing w:before="0" w:beforeAutospacing="0" w:after="0" w:afterAutospacing="0" w:line="360" w:lineRule="auto"/>
              <w:ind w:firstLine="38"/>
              <w:jc w:val="lowKashida"/>
              <w:rPr>
                <w:rFonts w:asciiTheme="majorBidi" w:hAnsiTheme="majorBidi" w:cstheme="majorBidi"/>
                <w:sz w:val="28"/>
                <w:szCs w:val="28"/>
                <w:lang w:val="fr-FR"/>
              </w:rPr>
            </w:pPr>
            <w:proofErr w:type="spellStart"/>
            <w:r w:rsidRPr="00351AC4">
              <w:rPr>
                <w:rFonts w:asciiTheme="majorBidi" w:hAnsiTheme="majorBidi" w:cstheme="majorBidi"/>
                <w:sz w:val="28"/>
                <w:szCs w:val="28"/>
                <w:lang w:val="fr-FR"/>
              </w:rPr>
              <w:t>Paravativar</w:t>
            </w:r>
            <w:proofErr w:type="spellEnd"/>
            <w:r w:rsidRPr="00351AC4">
              <w:rPr>
                <w:rFonts w:asciiTheme="majorBidi" w:hAnsiTheme="majorBidi" w:cstheme="majorBidi"/>
                <w:sz w:val="28"/>
                <w:szCs w:val="28"/>
                <w:lang w:val="fr-FR"/>
              </w:rPr>
              <w:t xml:space="preserve"> and Sheth(2001)</w:t>
            </w:r>
          </w:p>
        </w:tc>
        <w:tc>
          <w:tcPr>
            <w:tcW w:w="6960" w:type="dxa"/>
            <w:vAlign w:val="center"/>
          </w:tcPr>
          <w:p w:rsidR="00954D17"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lang w:bidi="ar-DZ"/>
              </w:rPr>
            </w:pPr>
            <w:proofErr w:type="spellStart"/>
            <w:r w:rsidRPr="002C49DD">
              <w:rPr>
                <w:rFonts w:ascii="Simplified Arabic" w:hAnsi="Simplified Arabic" w:cs="Simplified Arabic"/>
                <w:sz w:val="32"/>
                <w:szCs w:val="32"/>
                <w:rtl/>
              </w:rPr>
              <w:t>هياستراتيجية</w:t>
            </w:r>
            <w:proofErr w:type="spellEnd"/>
            <w:r w:rsidRPr="002C49DD">
              <w:rPr>
                <w:rFonts w:ascii="Simplified Arabic" w:hAnsi="Simplified Arabic" w:cs="Simplified Arabic"/>
                <w:sz w:val="32"/>
                <w:szCs w:val="32"/>
                <w:rtl/>
              </w:rPr>
              <w:t xml:space="preserve"> شاملة وعملية اكتساب واحتفاظ ومشاركة مع </w:t>
            </w:r>
            <w:proofErr w:type="spellStart"/>
            <w:r w:rsidRPr="002C49DD">
              <w:rPr>
                <w:rFonts w:ascii="Simplified Arabic" w:hAnsi="Simplified Arabic" w:cs="Simplified Arabic"/>
                <w:sz w:val="32"/>
                <w:szCs w:val="32"/>
                <w:rtl/>
              </w:rPr>
              <w:t>الزبائنالانتقائيين</w:t>
            </w:r>
            <w:proofErr w:type="spellEnd"/>
            <w:r w:rsidRPr="002C49DD">
              <w:rPr>
                <w:rFonts w:ascii="Simplified Arabic" w:hAnsi="Simplified Arabic" w:cs="Simplified Arabic"/>
                <w:sz w:val="32"/>
                <w:szCs w:val="32"/>
                <w:rtl/>
              </w:rPr>
              <w:t xml:space="preserve"> لإنشاء قيمة تفوق للمؤسسة ولزبائنها</w:t>
            </w:r>
          </w:p>
        </w:tc>
      </w:tr>
      <w:tr w:rsidR="00954D17" w:rsidTr="00296CDD">
        <w:tc>
          <w:tcPr>
            <w:tcW w:w="2516" w:type="dxa"/>
            <w:vAlign w:val="center"/>
          </w:tcPr>
          <w:p w:rsidR="00954D17" w:rsidRPr="00351AC4" w:rsidRDefault="00954D17" w:rsidP="00296CDD">
            <w:pPr>
              <w:pStyle w:val="NormalWeb"/>
              <w:spacing w:before="0" w:beforeAutospacing="0" w:after="0" w:afterAutospacing="0" w:line="360" w:lineRule="auto"/>
              <w:ind w:firstLine="38"/>
              <w:jc w:val="lowKashida"/>
              <w:rPr>
                <w:rFonts w:asciiTheme="majorBidi" w:hAnsiTheme="majorBidi" w:cstheme="majorBidi"/>
                <w:sz w:val="28"/>
                <w:szCs w:val="28"/>
                <w:lang w:val="fr-FR"/>
              </w:rPr>
            </w:pPr>
            <w:r w:rsidRPr="00662D3C">
              <w:rPr>
                <w:rFonts w:asciiTheme="majorBidi" w:hAnsiTheme="majorBidi" w:cstheme="majorBidi"/>
                <w:sz w:val="28"/>
                <w:szCs w:val="28"/>
                <w:rtl/>
                <w:lang w:val="fr-FR"/>
              </w:rPr>
              <w:t>(1999) .</w:t>
            </w:r>
            <w:proofErr w:type="spellStart"/>
            <w:r w:rsidRPr="00662D3C">
              <w:rPr>
                <w:rFonts w:asciiTheme="majorBidi" w:hAnsiTheme="majorBidi" w:cstheme="majorBidi"/>
                <w:sz w:val="28"/>
                <w:szCs w:val="28"/>
                <w:lang w:val="fr-FR"/>
              </w:rPr>
              <w:t>Peppers</w:t>
            </w:r>
            <w:proofErr w:type="spellEnd"/>
            <w:r w:rsidRPr="00662D3C">
              <w:rPr>
                <w:rFonts w:asciiTheme="majorBidi" w:hAnsiTheme="majorBidi" w:cstheme="majorBidi"/>
                <w:sz w:val="28"/>
                <w:szCs w:val="28"/>
                <w:lang w:val="fr-FR"/>
              </w:rPr>
              <w:t xml:space="preserve"> et al</w:t>
            </w:r>
          </w:p>
        </w:tc>
        <w:tc>
          <w:tcPr>
            <w:tcW w:w="6960" w:type="dxa"/>
            <w:vAlign w:val="center"/>
          </w:tcPr>
          <w:p w:rsidR="00954D17" w:rsidRPr="00662D3C" w:rsidRDefault="00954D17" w:rsidP="00296CDD">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يمكن النظر إليها على أنها تطبيق المفهوم التسويقي واحد لواحد </w:t>
            </w:r>
            <w:proofErr w:type="spellStart"/>
            <w:r w:rsidRPr="00662D3C">
              <w:rPr>
                <w:rFonts w:ascii="Simplified Arabic" w:hAnsi="Simplified Arabic" w:cs="Simplified Arabic"/>
                <w:sz w:val="32"/>
                <w:szCs w:val="32"/>
                <w:rtl/>
              </w:rPr>
              <w:t>أو</w:t>
            </w:r>
            <w:r w:rsidRPr="002C49DD">
              <w:rPr>
                <w:rFonts w:ascii="Simplified Arabic" w:hAnsi="Simplified Arabic" w:cs="Simplified Arabic"/>
                <w:sz w:val="32"/>
                <w:szCs w:val="32"/>
                <w:rtl/>
              </w:rPr>
              <w:t>التسويق</w:t>
            </w:r>
            <w:proofErr w:type="spellEnd"/>
            <w:r w:rsidRPr="002C49DD">
              <w:rPr>
                <w:rFonts w:ascii="Simplified Arabic" w:hAnsi="Simplified Arabic" w:cs="Simplified Arabic"/>
                <w:sz w:val="32"/>
                <w:szCs w:val="32"/>
                <w:rtl/>
              </w:rPr>
              <w:t xml:space="preserve"> بالعلاقات وترد بشكل فردي لكل زبون من خلال </w:t>
            </w:r>
            <w:proofErr w:type="spellStart"/>
            <w:r w:rsidRPr="002C49DD">
              <w:rPr>
                <w:rFonts w:ascii="Simplified Arabic" w:hAnsi="Simplified Arabic" w:cs="Simplified Arabic"/>
                <w:sz w:val="32"/>
                <w:szCs w:val="32"/>
                <w:rtl/>
              </w:rPr>
              <w:t>المعرفةالفردية</w:t>
            </w:r>
            <w:proofErr w:type="spellEnd"/>
            <w:r w:rsidRPr="002C49DD">
              <w:rPr>
                <w:rFonts w:ascii="Simplified Arabic" w:hAnsi="Simplified Arabic" w:cs="Simplified Arabic"/>
                <w:sz w:val="32"/>
                <w:szCs w:val="32"/>
                <w:rtl/>
              </w:rPr>
              <w:t xml:space="preserve"> لكل زبون</w:t>
            </w:r>
            <w:r>
              <w:rPr>
                <w:rFonts w:ascii="Simplified Arabic" w:hAnsi="Simplified Arabic" w:cs="Simplified Arabic" w:hint="cs"/>
                <w:sz w:val="32"/>
                <w:szCs w:val="32"/>
                <w:rtl/>
              </w:rPr>
              <w:t>.</w:t>
            </w:r>
          </w:p>
        </w:tc>
      </w:tr>
      <w:tr w:rsidR="00954D17" w:rsidTr="00296CDD">
        <w:tc>
          <w:tcPr>
            <w:tcW w:w="2516" w:type="dxa"/>
            <w:vAlign w:val="center"/>
          </w:tcPr>
          <w:p w:rsidR="00954D17" w:rsidRPr="00662D3C" w:rsidRDefault="00954D17" w:rsidP="00296CDD">
            <w:pPr>
              <w:pStyle w:val="NormalWeb"/>
              <w:spacing w:before="0" w:beforeAutospacing="0" w:after="0" w:afterAutospacing="0" w:line="360" w:lineRule="auto"/>
              <w:ind w:firstLine="38"/>
              <w:jc w:val="lowKashida"/>
              <w:rPr>
                <w:rFonts w:asciiTheme="majorBidi" w:hAnsiTheme="majorBidi" w:cstheme="majorBidi"/>
                <w:sz w:val="28"/>
                <w:szCs w:val="28"/>
                <w:rtl/>
                <w:lang w:val="fr-FR"/>
              </w:rPr>
            </w:pPr>
            <w:r w:rsidRPr="009A1739">
              <w:rPr>
                <w:rFonts w:asciiTheme="majorBidi" w:hAnsiTheme="majorBidi" w:cstheme="majorBidi"/>
                <w:sz w:val="28"/>
                <w:szCs w:val="28"/>
                <w:lang w:val="fr-FR"/>
              </w:rPr>
              <w:lastRenderedPageBreak/>
              <w:t>Singh and Agrawal(2003)</w:t>
            </w:r>
          </w:p>
        </w:tc>
        <w:tc>
          <w:tcPr>
            <w:tcW w:w="6960" w:type="dxa"/>
            <w:vAlign w:val="center"/>
          </w:tcPr>
          <w:p w:rsidR="00954D17" w:rsidRPr="002C49DD"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rPr>
            </w:pPr>
            <w:proofErr w:type="spellStart"/>
            <w:r w:rsidRPr="002C49DD">
              <w:rPr>
                <w:rFonts w:ascii="Simplified Arabic" w:hAnsi="Simplified Arabic" w:cs="Simplified Arabic"/>
                <w:sz w:val="32"/>
                <w:szCs w:val="32"/>
                <w:rtl/>
              </w:rPr>
              <w:t>هينشاط</w:t>
            </w:r>
            <w:proofErr w:type="spellEnd"/>
            <w:r w:rsidRPr="002C49DD">
              <w:rPr>
                <w:rFonts w:ascii="Simplified Arabic" w:hAnsi="Simplified Arabic" w:cs="Simplified Arabic"/>
                <w:sz w:val="32"/>
                <w:szCs w:val="32"/>
                <w:rtl/>
              </w:rPr>
              <w:t xml:space="preserve"> أولي في كل </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 xml:space="preserve">نحاء المشروع بحيث يتم الرجوع إليها في </w:t>
            </w:r>
            <w:proofErr w:type="spellStart"/>
            <w:r w:rsidRPr="002C49DD">
              <w:rPr>
                <w:rFonts w:ascii="Simplified Arabic" w:hAnsi="Simplified Arabic" w:cs="Simplified Arabic"/>
                <w:sz w:val="32"/>
                <w:szCs w:val="32"/>
                <w:rtl/>
              </w:rPr>
              <w:t>كلمنطقة</w:t>
            </w:r>
            <w:proofErr w:type="spellEnd"/>
            <w:r w:rsidRPr="002C49DD">
              <w:rPr>
                <w:rFonts w:ascii="Simplified Arabic" w:hAnsi="Simplified Arabic" w:cs="Simplified Arabic"/>
                <w:sz w:val="32"/>
                <w:szCs w:val="32"/>
                <w:rtl/>
              </w:rPr>
              <w:t xml:space="preserve"> من المؤسسة</w:t>
            </w:r>
            <w:r>
              <w:rPr>
                <w:rFonts w:ascii="Simplified Arabic" w:hAnsi="Simplified Arabic" w:cs="Simplified Arabic" w:hint="cs"/>
                <w:sz w:val="32"/>
                <w:szCs w:val="32"/>
                <w:rtl/>
              </w:rPr>
              <w:t>.</w:t>
            </w:r>
          </w:p>
        </w:tc>
      </w:tr>
      <w:tr w:rsidR="00954D17" w:rsidTr="00296CDD">
        <w:tc>
          <w:tcPr>
            <w:tcW w:w="2516" w:type="dxa"/>
            <w:vAlign w:val="center"/>
          </w:tcPr>
          <w:p w:rsidR="00954D17" w:rsidRPr="009A1739" w:rsidRDefault="00954D17" w:rsidP="00296CDD">
            <w:pPr>
              <w:pStyle w:val="NormalWeb"/>
              <w:spacing w:before="0" w:beforeAutospacing="0" w:after="0" w:afterAutospacing="0" w:line="360" w:lineRule="auto"/>
              <w:ind w:firstLine="38"/>
              <w:jc w:val="lowKashida"/>
              <w:rPr>
                <w:rFonts w:asciiTheme="majorBidi" w:hAnsiTheme="majorBidi" w:cstheme="majorBidi"/>
                <w:sz w:val="28"/>
                <w:szCs w:val="28"/>
                <w:lang w:val="fr-FR"/>
              </w:rPr>
            </w:pPr>
            <w:r w:rsidRPr="00141088">
              <w:rPr>
                <w:rFonts w:asciiTheme="majorBidi" w:hAnsiTheme="majorBidi" w:cstheme="majorBidi"/>
                <w:sz w:val="28"/>
                <w:szCs w:val="28"/>
                <w:lang w:val="fr-FR"/>
              </w:rPr>
              <w:t xml:space="preserve">Stone and </w:t>
            </w:r>
            <w:proofErr w:type="spellStart"/>
            <w:r w:rsidRPr="00141088">
              <w:rPr>
                <w:rFonts w:asciiTheme="majorBidi" w:hAnsiTheme="majorBidi" w:cstheme="majorBidi"/>
                <w:sz w:val="28"/>
                <w:szCs w:val="28"/>
                <w:lang w:val="fr-FR"/>
              </w:rPr>
              <w:t>Woodcock</w:t>
            </w:r>
            <w:proofErr w:type="spellEnd"/>
            <w:r>
              <w:rPr>
                <w:rFonts w:asciiTheme="majorBidi" w:hAnsiTheme="majorBidi" w:cstheme="majorBidi"/>
                <w:sz w:val="28"/>
                <w:szCs w:val="28"/>
                <w:lang w:val="fr-FR"/>
              </w:rPr>
              <w:t xml:space="preserve"> (2001)</w:t>
            </w:r>
          </w:p>
        </w:tc>
        <w:tc>
          <w:tcPr>
            <w:tcW w:w="6960" w:type="dxa"/>
            <w:vAlign w:val="center"/>
          </w:tcPr>
          <w:p w:rsidR="00954D17" w:rsidRPr="002C49DD" w:rsidRDefault="00954D17"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2C49DD">
              <w:rPr>
                <w:rFonts w:ascii="Simplified Arabic" w:hAnsi="Simplified Arabic" w:cs="Simplified Arabic"/>
                <w:sz w:val="32"/>
                <w:szCs w:val="32"/>
                <w:rtl/>
              </w:rPr>
              <w:t>تعبر عن المنهجية والتقنية والقدرة على استعمال التجارة الالكترونية من قبل المؤسسة لتسيير العلاقة مع الزبون</w:t>
            </w:r>
            <w:r>
              <w:rPr>
                <w:rFonts w:ascii="Simplified Arabic" w:hAnsi="Simplified Arabic" w:cs="Simplified Arabic" w:hint="cs"/>
                <w:sz w:val="32"/>
                <w:szCs w:val="32"/>
                <w:rtl/>
              </w:rPr>
              <w:t>.</w:t>
            </w:r>
          </w:p>
        </w:tc>
      </w:tr>
    </w:tbl>
    <w:p w:rsidR="00954D17" w:rsidRPr="00004927" w:rsidRDefault="00954D17" w:rsidP="00954D17">
      <w:pPr>
        <w:pStyle w:val="NormalWeb"/>
        <w:bidi/>
        <w:spacing w:before="0" w:beforeAutospacing="0" w:after="0" w:afterAutospacing="0" w:line="276" w:lineRule="auto"/>
        <w:ind w:firstLine="509"/>
        <w:jc w:val="center"/>
        <w:rPr>
          <w:rFonts w:asciiTheme="majorBidi" w:hAnsiTheme="majorBidi" w:cstheme="majorBidi"/>
        </w:rPr>
      </w:pPr>
      <w:proofErr w:type="gramStart"/>
      <w:r w:rsidRPr="00004927">
        <w:rPr>
          <w:rFonts w:asciiTheme="majorBidi" w:hAnsiTheme="majorBidi" w:cstheme="majorBidi"/>
          <w:b/>
          <w:bCs/>
          <w:u w:val="single"/>
        </w:rPr>
        <w:t>Source</w:t>
      </w:r>
      <w:proofErr w:type="gramEnd"/>
      <w:sdt>
        <w:sdtPr>
          <w:rPr>
            <w:rFonts w:asciiTheme="majorBidi" w:hAnsiTheme="majorBidi" w:cstheme="majorBidi"/>
            <w:rtl/>
          </w:rPr>
          <w:id w:val="374588218"/>
          <w:citation/>
        </w:sdtPr>
        <w:sdtContent>
          <w:r>
            <w:rPr>
              <w:rFonts w:asciiTheme="majorBidi" w:hAnsiTheme="majorBidi" w:cstheme="majorBidi"/>
              <w:rtl/>
            </w:rPr>
            <w:fldChar w:fldCharType="begin"/>
          </w:r>
          <w:r>
            <w:rPr>
              <w:rFonts w:asciiTheme="majorBidi" w:hAnsiTheme="majorBidi" w:cstheme="majorBidi"/>
              <w:lang w:val="fr-FR"/>
            </w:rPr>
            <w:instrText xml:space="preserve">CITATION Mar08 \p 15 \l 1036 </w:instrText>
          </w:r>
          <w:r>
            <w:rPr>
              <w:rFonts w:asciiTheme="majorBidi" w:hAnsiTheme="majorBidi" w:cstheme="majorBidi"/>
              <w:rtl/>
            </w:rPr>
            <w:fldChar w:fldCharType="separate"/>
          </w:r>
          <w:r w:rsidRPr="00B8791A">
            <w:rPr>
              <w:rFonts w:asciiTheme="majorBidi" w:hAnsiTheme="majorBidi" w:cstheme="majorBidi"/>
              <w:noProof/>
            </w:rPr>
            <w:t>(Markus, 2008 p. 15)</w:t>
          </w:r>
          <w:r>
            <w:rPr>
              <w:rFonts w:asciiTheme="majorBidi" w:hAnsiTheme="majorBidi" w:cstheme="majorBidi"/>
              <w:rtl/>
            </w:rPr>
            <w:fldChar w:fldCharType="end"/>
          </w:r>
        </w:sdtContent>
      </w:sdt>
      <w:r w:rsidRPr="00004927">
        <w:rPr>
          <w:rFonts w:asciiTheme="majorBidi" w:hAnsiTheme="majorBidi" w:cstheme="majorBidi"/>
          <w:rtl/>
        </w:rPr>
        <w:t>.</w:t>
      </w: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Pr>
      </w:pPr>
      <w:proofErr w:type="gramStart"/>
      <w:r w:rsidRPr="002C49DD">
        <w:rPr>
          <w:rFonts w:ascii="Simplified Arabic" w:hAnsi="Simplified Arabic" w:cs="Simplified Arabic"/>
          <w:sz w:val="32"/>
          <w:szCs w:val="32"/>
          <w:rtl/>
        </w:rPr>
        <w:t>تنشط</w:t>
      </w:r>
      <w:proofErr w:type="gramEnd"/>
      <w:r w:rsidRPr="002C49DD">
        <w:rPr>
          <w:rFonts w:ascii="Simplified Arabic" w:hAnsi="Simplified Arabic" w:cs="Simplified Arabic"/>
          <w:sz w:val="32"/>
          <w:szCs w:val="32"/>
          <w:rtl/>
        </w:rPr>
        <w:t xml:space="preserve"> أغلب المؤسسات في أسواق متعددة</w:t>
      </w:r>
      <w:r>
        <w:rPr>
          <w:rFonts w:ascii="Simplified Arabic" w:hAnsi="Simplified Arabic" w:cs="Simplified Arabic" w:hint="cs"/>
          <w:sz w:val="32"/>
          <w:szCs w:val="32"/>
          <w:rtl/>
          <w:lang w:bidi="ar-DZ"/>
        </w:rPr>
        <w:t>،</w:t>
      </w:r>
      <w:r w:rsidRPr="002C49DD">
        <w:rPr>
          <w:rFonts w:ascii="Simplified Arabic" w:hAnsi="Simplified Arabic" w:cs="Simplified Arabic"/>
          <w:sz w:val="32"/>
          <w:szCs w:val="32"/>
          <w:rtl/>
        </w:rPr>
        <w:t xml:space="preserve"> منها ما له احتياجات متشابهة ومنها ما له احتياجات خاصة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وقد تختلف تسيير العلاقة مع الزبون في بعض الجزئيات من قطاع إلى </w:t>
      </w:r>
      <w:r>
        <w:rPr>
          <w:rFonts w:ascii="Simplified Arabic" w:hAnsi="Simplified Arabic" w:cs="Simplified Arabic" w:hint="cs"/>
          <w:sz w:val="32"/>
          <w:szCs w:val="32"/>
          <w:rtl/>
        </w:rPr>
        <w:t>آ</w:t>
      </w:r>
      <w:r w:rsidRPr="002C49DD">
        <w:rPr>
          <w:rFonts w:ascii="Simplified Arabic" w:hAnsi="Simplified Arabic" w:cs="Simplified Arabic"/>
          <w:sz w:val="32"/>
          <w:szCs w:val="32"/>
          <w:rtl/>
        </w:rPr>
        <w:t>خر</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كأن تكون مؤسسات تجارية أو إنتاجيــــة أو ربحية أو غير ربحية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ويعرف تسيير العلاقة مع الزبون كمؤسسة على أنه</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تعامل مؤسسة مع مؤسسة أخرى بالتركيز على تمديد فترة التعامل إما على أساس فترة مخص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صة أو على أساس مستمر بحسب الدور الذي تؤديه هذه المؤسسة ضمن مكونات التكامل الخلفي أو الأمامي</w:t>
      </w:r>
      <w:sdt>
        <w:sdtPr>
          <w:rPr>
            <w:rFonts w:ascii="Simplified Arabic" w:hAnsi="Simplified Arabic" w:cs="Simplified Arabic" w:hint="cs"/>
            <w:sz w:val="32"/>
            <w:szCs w:val="32"/>
            <w:rtl/>
          </w:rPr>
          <w:id w:val="-895748953"/>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val="fr-FR"/>
            </w:rPr>
            <w:instrText xml:space="preserve">CITATION Ale02 \p 26 \l 1036 </w:instrText>
          </w:r>
          <w:r>
            <w:rPr>
              <w:rFonts w:ascii="Simplified Arabic" w:hAnsi="Simplified Arabic" w:cs="Simplified Arabic"/>
              <w:sz w:val="32"/>
              <w:szCs w:val="32"/>
              <w:rtl/>
            </w:rPr>
            <w:fldChar w:fldCharType="separate"/>
          </w:r>
          <w:r w:rsidRPr="00B8791A">
            <w:rPr>
              <w:rFonts w:ascii="Simplified Arabic" w:hAnsi="Simplified Arabic" w:cs="Simplified Arabic"/>
              <w:noProof/>
              <w:sz w:val="32"/>
              <w:szCs w:val="32"/>
            </w:rPr>
            <w:t>(</w:t>
          </w:r>
          <w:r w:rsidRPr="00627A1C">
            <w:rPr>
              <w:rFonts w:asciiTheme="majorBidi" w:hAnsiTheme="majorBidi" w:cstheme="majorBidi"/>
              <w:noProof/>
              <w:sz w:val="28"/>
              <w:szCs w:val="28"/>
            </w:rPr>
            <w:t>Alexander, et al., 2002 p. 26)</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من </w:t>
      </w:r>
      <w:proofErr w:type="spellStart"/>
      <w:r w:rsidRPr="002C49DD">
        <w:rPr>
          <w:rFonts w:ascii="Simplified Arabic" w:hAnsi="Simplified Arabic" w:cs="Simplified Arabic"/>
          <w:sz w:val="32"/>
          <w:szCs w:val="32"/>
          <w:rtl/>
        </w:rPr>
        <w:t>التعاريف</w:t>
      </w:r>
      <w:proofErr w:type="spellEnd"/>
      <w:r w:rsidRPr="002C49DD">
        <w:rPr>
          <w:rFonts w:ascii="Simplified Arabic" w:hAnsi="Simplified Arabic" w:cs="Simplified Arabic"/>
          <w:sz w:val="32"/>
          <w:szCs w:val="32"/>
          <w:rtl/>
        </w:rPr>
        <w:t xml:space="preserve"> السابقة يمكن أن نعرف تسيير العلاقة مع الزبون على أنها</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تطوير وصيانة العل</w:t>
      </w:r>
      <w:r>
        <w:rPr>
          <w:rFonts w:ascii="Simplified Arabic" w:hAnsi="Simplified Arabic" w:cs="Simplified Arabic"/>
          <w:sz w:val="32"/>
          <w:szCs w:val="32"/>
          <w:rtl/>
        </w:rPr>
        <w:t xml:space="preserve">اقة بين تكنولوجيا المعلومات </w:t>
      </w:r>
      <w:proofErr w:type="spellStart"/>
      <w:r>
        <w:rPr>
          <w:rFonts w:ascii="Simplified Arabic" w:hAnsi="Simplified Arabic" w:cs="Simplified Arabic"/>
          <w:sz w:val="32"/>
          <w:szCs w:val="32"/>
          <w:rtl/>
        </w:rPr>
        <w:t>وال</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w:t>
      </w:r>
      <w:proofErr w:type="spellEnd"/>
      <w:r>
        <w:rPr>
          <w:rFonts w:ascii="Simplified Arabic" w:hAnsi="Simplified Arabic" w:cs="Simplified Arabic" w:hint="cs"/>
          <w:sz w:val="32"/>
          <w:szCs w:val="32"/>
          <w:rtl/>
          <w:lang w:bidi="ar-DZ"/>
        </w:rPr>
        <w:t>ي</w:t>
      </w:r>
      <w:proofErr w:type="spellStart"/>
      <w:r w:rsidRPr="002C49DD">
        <w:rPr>
          <w:rFonts w:ascii="Simplified Arabic" w:hAnsi="Simplified Arabic" w:cs="Simplified Arabic"/>
          <w:sz w:val="32"/>
          <w:szCs w:val="32"/>
          <w:rtl/>
        </w:rPr>
        <w:t>جية</w:t>
      </w:r>
      <w:proofErr w:type="spellEnd"/>
      <w:r w:rsidRPr="002C49DD">
        <w:rPr>
          <w:rFonts w:ascii="Simplified Arabic" w:hAnsi="Simplified Arabic" w:cs="Simplified Arabic"/>
          <w:sz w:val="32"/>
          <w:szCs w:val="32"/>
          <w:rtl/>
        </w:rPr>
        <w:t xml:space="preserve"> التسويقية بشكل مفيد وطويل الأمد في خدمة الزبائن وهـو مــا يظهر </w:t>
      </w:r>
      <w:r>
        <w:rPr>
          <w:rFonts w:ascii="Simplified Arabic" w:hAnsi="Simplified Arabic" w:cs="Simplified Arabic" w:hint="cs"/>
          <w:sz w:val="32"/>
          <w:szCs w:val="32"/>
          <w:rtl/>
        </w:rPr>
        <w:t>ب</w:t>
      </w:r>
      <w:r w:rsidRPr="002C49DD">
        <w:rPr>
          <w:rFonts w:ascii="Simplified Arabic" w:hAnsi="Simplified Arabic" w:cs="Simplified Arabic"/>
          <w:sz w:val="32"/>
          <w:szCs w:val="32"/>
          <w:rtl/>
        </w:rPr>
        <w:t>الشكل رقم (01</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03) </w:t>
      </w:r>
      <w:r>
        <w:rPr>
          <w:rFonts w:ascii="Simplified Arabic" w:hAnsi="Simplified Arabic" w:cs="Simplified Arabic"/>
          <w:sz w:val="32"/>
          <w:szCs w:val="32"/>
          <w:rtl/>
        </w:rPr>
        <w:t>.</w:t>
      </w:r>
    </w:p>
    <w:p w:rsidR="00954D17" w:rsidRPr="00654FB4"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rPr>
      </w:pPr>
      <w:r w:rsidRPr="002C49DD">
        <w:rPr>
          <w:rFonts w:ascii="Simplified Arabic" w:hAnsi="Simplified Arabic" w:cs="Simplified Arabic"/>
          <w:sz w:val="32"/>
          <w:szCs w:val="32"/>
          <w:rtl/>
        </w:rPr>
        <w:t>كما يمكن أن نعرفها</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تسيير العلاقة مع الزبون أو المستهلك هو مفهوم أمريكي الأصل يظهر إرادة المؤسسة في تبني والتكيف مع التوجه بالزبون</w:t>
      </w:r>
      <w:sdt>
        <w:sdtPr>
          <w:rPr>
            <w:rFonts w:ascii="Simplified Arabic" w:hAnsi="Simplified Arabic" w:cs="Simplified Arabic" w:hint="cs"/>
            <w:sz w:val="32"/>
            <w:szCs w:val="32"/>
            <w:rtl/>
          </w:rPr>
          <w:id w:val="1982886767"/>
          <w:citation/>
        </w:sdtPr>
        <w:sdtContent>
          <w:r w:rsidRPr="002748B3">
            <w:rPr>
              <w:rFonts w:asciiTheme="majorBidi" w:hAnsiTheme="majorBidi" w:cstheme="majorBidi"/>
              <w:sz w:val="28"/>
              <w:szCs w:val="28"/>
              <w:rtl/>
            </w:rPr>
            <w:fldChar w:fldCharType="begin"/>
          </w:r>
          <w:r w:rsidRPr="002748B3">
            <w:rPr>
              <w:rFonts w:asciiTheme="majorBidi" w:hAnsiTheme="majorBidi" w:cstheme="majorBidi"/>
              <w:sz w:val="28"/>
              <w:szCs w:val="28"/>
              <w:lang w:bidi="ar-DZ"/>
            </w:rPr>
            <w:instrText>CITATION Her05 \p 10 \l 5121</w:instrText>
          </w:r>
          <w:r w:rsidRPr="002748B3">
            <w:rPr>
              <w:rFonts w:asciiTheme="majorBidi" w:hAnsiTheme="majorBidi" w:cstheme="majorBidi"/>
              <w:sz w:val="28"/>
              <w:szCs w:val="28"/>
              <w:rtl/>
            </w:rPr>
            <w:fldChar w:fldCharType="separate"/>
          </w:r>
          <w:r w:rsidRPr="00B8791A">
            <w:rPr>
              <w:rFonts w:asciiTheme="majorBidi" w:hAnsiTheme="majorBidi" w:cstheme="majorBidi"/>
              <w:noProof/>
              <w:sz w:val="28"/>
              <w:szCs w:val="28"/>
            </w:rPr>
            <w:t>(Hermel, 2005 p. 10)</w:t>
          </w:r>
          <w:r w:rsidRPr="002748B3">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w:t>
      </w:r>
      <w:proofErr w:type="gramStart"/>
      <w:r w:rsidRPr="002C49DD">
        <w:rPr>
          <w:rFonts w:ascii="Simplified Arabic" w:hAnsi="Simplified Arabic" w:cs="Simplified Arabic"/>
          <w:sz w:val="32"/>
          <w:szCs w:val="32"/>
          <w:rtl/>
        </w:rPr>
        <w:t>بحيث</w:t>
      </w:r>
      <w:proofErr w:type="gramEnd"/>
      <w:r w:rsidRPr="002C49DD">
        <w:rPr>
          <w:rFonts w:ascii="Simplified Arabic" w:hAnsi="Simplified Arabic" w:cs="Simplified Arabic"/>
          <w:sz w:val="32"/>
          <w:szCs w:val="32"/>
          <w:rtl/>
        </w:rPr>
        <w:t xml:space="preserve"> انتقلت المؤسسة من التركيز على المنتج إلى التركيز على المستهلك مــن منطلق جعل المستهلك محور كل نشاط المؤسسة</w:t>
      </w:r>
      <w:sdt>
        <w:sdtPr>
          <w:rPr>
            <w:rFonts w:ascii="Simplified Arabic" w:hAnsi="Simplified Arabic" w:cs="Simplified Arabic"/>
            <w:sz w:val="32"/>
            <w:szCs w:val="32"/>
            <w:rtl/>
          </w:rPr>
          <w:id w:val="-1644270632"/>
          <w:citation/>
        </w:sdtPr>
        <w:sdtContent>
          <w:r w:rsidRPr="002748B3">
            <w:rPr>
              <w:rFonts w:asciiTheme="majorBidi" w:hAnsiTheme="majorBidi" w:cstheme="majorBidi"/>
              <w:sz w:val="28"/>
              <w:szCs w:val="28"/>
              <w:rtl/>
            </w:rPr>
            <w:fldChar w:fldCharType="begin"/>
          </w:r>
          <w:r w:rsidRPr="002748B3">
            <w:rPr>
              <w:rFonts w:asciiTheme="majorBidi" w:hAnsiTheme="majorBidi" w:cstheme="majorBidi"/>
              <w:sz w:val="28"/>
              <w:szCs w:val="28"/>
              <w:lang w:val="fr-FR"/>
            </w:rPr>
            <w:instrText xml:space="preserve">CITATION Coo08 \p 27 \l 1036 </w:instrText>
          </w:r>
          <w:r w:rsidRPr="002748B3">
            <w:rPr>
              <w:rFonts w:asciiTheme="majorBidi" w:hAnsiTheme="majorBidi" w:cstheme="majorBidi"/>
              <w:sz w:val="28"/>
              <w:szCs w:val="28"/>
              <w:rtl/>
            </w:rPr>
            <w:fldChar w:fldCharType="separate"/>
          </w:r>
          <w:r w:rsidRPr="00B8791A">
            <w:rPr>
              <w:rFonts w:asciiTheme="majorBidi" w:hAnsiTheme="majorBidi" w:cstheme="majorBidi"/>
              <w:noProof/>
              <w:sz w:val="28"/>
              <w:szCs w:val="28"/>
            </w:rPr>
            <w:t>(Cook, 2008 p. 27)</w:t>
          </w:r>
          <w:r w:rsidRPr="002748B3">
            <w:rPr>
              <w:rFonts w:asciiTheme="majorBidi" w:hAnsiTheme="majorBidi" w:cstheme="majorBidi"/>
              <w:sz w:val="28"/>
              <w:szCs w:val="28"/>
              <w:rtl/>
            </w:rPr>
            <w:fldChar w:fldCharType="end"/>
          </w:r>
        </w:sdtContent>
      </w:sdt>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إن تحليل تطور التسويق خلال الخمسين سنة الأخيرة يظهر توجهين أساسين في الزاوية التي ينظر منها إلى التسويق</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التوجه بالمنتج والذي يعتمد بشكل كبير على البعـــد التكنولوجي الخاص بالمؤسسة والذي يجعل العملية الإنتاجية هي نقطة الارتكاز</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ليعقبه التوجه التسويقي نحو الزبون الذي يسعى إلى إرضاء احتياجات الزبون</w:t>
      </w:r>
      <w:sdt>
        <w:sdtPr>
          <w:rPr>
            <w:rFonts w:asciiTheme="majorBidi" w:hAnsiTheme="majorBidi" w:cstheme="majorBidi"/>
            <w:sz w:val="28"/>
            <w:szCs w:val="28"/>
            <w:rtl/>
          </w:rPr>
          <w:id w:val="-521163522"/>
          <w:citation/>
        </w:sdtPr>
        <w:sdtContent>
          <w:r>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Ham04 \p 04 \l 1036 </w:instrText>
          </w:r>
          <w:r>
            <w:rPr>
              <w:rFonts w:asciiTheme="majorBidi" w:hAnsiTheme="majorBidi" w:cstheme="majorBidi"/>
              <w:sz w:val="28"/>
              <w:szCs w:val="28"/>
              <w:rtl/>
            </w:rPr>
            <w:fldChar w:fldCharType="separate"/>
          </w:r>
          <w:r w:rsidRPr="00B8791A">
            <w:rPr>
              <w:rFonts w:asciiTheme="majorBidi" w:hAnsiTheme="majorBidi" w:cstheme="majorBidi"/>
              <w:noProof/>
              <w:sz w:val="28"/>
              <w:szCs w:val="28"/>
            </w:rPr>
            <w:t>(Hamon, et al., 2004 p. 04)</w:t>
          </w:r>
          <w:r>
            <w:rPr>
              <w:rFonts w:asciiTheme="majorBidi" w:hAnsiTheme="majorBidi" w:cstheme="majorBidi"/>
              <w:sz w:val="28"/>
              <w:szCs w:val="28"/>
              <w:rtl/>
            </w:rPr>
            <w:fldChar w:fldCharType="end"/>
          </w:r>
        </w:sdtContent>
      </w:sdt>
      <w:r w:rsidRPr="00CD1ED5">
        <w:rPr>
          <w:rFonts w:asciiTheme="majorBidi" w:hAnsiTheme="majorBidi" w:cstheme="majorBidi"/>
          <w:sz w:val="28"/>
          <w:szCs w:val="28"/>
          <w:rtl/>
        </w:rPr>
        <w:t>.</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lastRenderedPageBreak/>
        <w:t>في سياق تقديم مفهوم دقيق وكشف أي لبس في هذا المفهوم يجب تجاوز عقبة التفرقة بين الجانب التقني والجان</w:t>
      </w:r>
      <w:r>
        <w:rPr>
          <w:rFonts w:ascii="Simplified Arabic" w:hAnsi="Simplified Arabic" w:cs="Simplified Arabic" w:hint="cs"/>
          <w:sz w:val="32"/>
          <w:szCs w:val="32"/>
          <w:rtl/>
          <w:lang w:bidi="ar-DZ"/>
        </w:rPr>
        <w:t xml:space="preserve">ب </w:t>
      </w:r>
      <w:r w:rsidRPr="002C49DD">
        <w:rPr>
          <w:rFonts w:ascii="Simplified Arabic" w:hAnsi="Simplified Arabic" w:cs="Simplified Arabic"/>
          <w:sz w:val="32"/>
          <w:szCs w:val="32"/>
          <w:rtl/>
        </w:rPr>
        <w:t>الاسترات</w:t>
      </w:r>
      <w:r>
        <w:rPr>
          <w:rFonts w:ascii="Simplified Arabic" w:hAnsi="Simplified Arabic" w:cs="Simplified Arabic" w:hint="cs"/>
          <w:sz w:val="32"/>
          <w:szCs w:val="32"/>
          <w:rtl/>
        </w:rPr>
        <w:t>ي</w:t>
      </w:r>
      <w:r w:rsidRPr="002C49DD">
        <w:rPr>
          <w:rFonts w:ascii="Simplified Arabic" w:hAnsi="Simplified Arabic" w:cs="Simplified Arabic"/>
          <w:sz w:val="32"/>
          <w:szCs w:val="32"/>
          <w:rtl/>
        </w:rPr>
        <w:t>جي بالإجابة على السؤال التالي</w:t>
      </w:r>
      <w:r>
        <w:rPr>
          <w:rFonts w:ascii="Simplified Arabic" w:hAnsi="Simplified Arabic" w:cs="Simplified Arabic"/>
          <w:sz w:val="32"/>
          <w:szCs w:val="32"/>
          <w:rtl/>
        </w:rPr>
        <w:t>:</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954D17" w:rsidRPr="00654FB4"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b/>
          <w:bCs/>
          <w:sz w:val="32"/>
          <w:szCs w:val="32"/>
          <w:rtl/>
        </w:rPr>
      </w:pPr>
      <w:r w:rsidRPr="00654FB4">
        <w:rPr>
          <w:rFonts w:ascii="Simplified Arabic" w:hAnsi="Simplified Arabic" w:cs="Simplified Arabic"/>
          <w:b/>
          <w:bCs/>
          <w:sz w:val="32"/>
          <w:szCs w:val="32"/>
          <w:rtl/>
        </w:rPr>
        <w:t>هل تسيير العلاقة م</w:t>
      </w:r>
      <w:r>
        <w:rPr>
          <w:rFonts w:ascii="Simplified Arabic" w:hAnsi="Simplified Arabic" w:cs="Simplified Arabic"/>
          <w:b/>
          <w:bCs/>
          <w:sz w:val="32"/>
          <w:szCs w:val="32"/>
          <w:rtl/>
        </w:rPr>
        <w:t xml:space="preserve">ع الزبون هي تقنية أم </w:t>
      </w:r>
      <w:proofErr w:type="spellStart"/>
      <w:r>
        <w:rPr>
          <w:rFonts w:ascii="Simplified Arabic" w:hAnsi="Simplified Arabic" w:cs="Simplified Arabic"/>
          <w:b/>
          <w:bCs/>
          <w:sz w:val="32"/>
          <w:szCs w:val="32"/>
          <w:rtl/>
        </w:rPr>
        <w:t>استراتيجية</w:t>
      </w:r>
      <w:proofErr w:type="spellEnd"/>
      <w:r w:rsidRPr="00654FB4">
        <w:rPr>
          <w:rFonts w:ascii="Simplified Arabic" w:hAnsi="Simplified Arabic" w:cs="Simplified Arabic"/>
          <w:b/>
          <w:bCs/>
          <w:sz w:val="32"/>
          <w:szCs w:val="32"/>
          <w:rtl/>
        </w:rPr>
        <w:t>؟</w:t>
      </w: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2C49DD">
        <w:rPr>
          <w:rFonts w:ascii="Simplified Arabic" w:hAnsi="Simplified Arabic" w:cs="Simplified Arabic"/>
          <w:sz w:val="32"/>
          <w:szCs w:val="32"/>
          <w:rtl/>
        </w:rPr>
        <w:t>نجد أن العديد من المؤسسات ما تزال تعتقد بأن تسيير العلاقة مع الزبون تقودها التقنية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كما أن مجموعة الأبحاث المنجزة في السنوات القليلة الماضية تأخذ نفس المنحى</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وبالرغم من أن أغلب المؤس</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سات لها النية الص</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حيحة من ناحية المنطلق حول تفعيل تسيير العلاقة مع الزبون إلا أنهم يركزون على التقنيــة بـدل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ا مــن </w:t>
      </w:r>
      <w:proofErr w:type="spellStart"/>
      <w:r w:rsidRPr="002C49DD">
        <w:rPr>
          <w:rFonts w:ascii="Simplified Arabic" w:hAnsi="Simplified Arabic" w:cs="Simplified Arabic"/>
          <w:sz w:val="32"/>
          <w:szCs w:val="32"/>
          <w:rtl/>
        </w:rPr>
        <w:t>الاستراتيجية</w:t>
      </w:r>
      <w:proofErr w:type="spellEnd"/>
      <w:r w:rsidRPr="002C49DD">
        <w:rPr>
          <w:rFonts w:ascii="Simplified Arabic" w:hAnsi="Simplified Arabic" w:cs="Simplified Arabic"/>
          <w:sz w:val="32"/>
          <w:szCs w:val="32"/>
          <w:rtl/>
        </w:rPr>
        <w:t xml:space="preserve"> أو الزبائن</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زيادة على أنهم يعتبرونها حل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ا سري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عا يجب تفعيله لمواجهة المنافسين؛ معتقدين بأن تسيير العلاقة مع الزبون هي مشروع لتكنولوجيا المعلومات بدلا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من كونها مفهوم</w:t>
      </w:r>
      <w:r>
        <w:rPr>
          <w:rFonts w:ascii="Simplified Arabic" w:hAnsi="Simplified Arabic" w:cs="Simplified Arabic" w:hint="cs"/>
          <w:sz w:val="32"/>
          <w:szCs w:val="32"/>
          <w:rtl/>
        </w:rPr>
        <w:t>ً</w:t>
      </w:r>
      <w:r>
        <w:rPr>
          <w:rFonts w:ascii="Simplified Arabic" w:hAnsi="Simplified Arabic" w:cs="Simplified Arabic"/>
          <w:sz w:val="32"/>
          <w:szCs w:val="32"/>
          <w:rtl/>
        </w:rPr>
        <w:t xml:space="preserve">ا </w:t>
      </w:r>
      <w:proofErr w:type="spellStart"/>
      <w:r>
        <w:rPr>
          <w:rFonts w:ascii="Simplified Arabic" w:hAnsi="Simplified Arabic" w:cs="Simplified Arabic"/>
          <w:sz w:val="32"/>
          <w:szCs w:val="32"/>
          <w:rtl/>
        </w:rPr>
        <w:t>ل</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ستراتيجية</w:t>
      </w:r>
      <w:proofErr w:type="spellEnd"/>
      <w:r w:rsidRPr="002C49DD">
        <w:rPr>
          <w:rFonts w:ascii="Simplified Arabic" w:hAnsi="Simplified Arabic" w:cs="Simplified Arabic"/>
          <w:sz w:val="32"/>
          <w:szCs w:val="32"/>
          <w:rtl/>
        </w:rPr>
        <w:t xml:space="preserve"> تسويقية</w:t>
      </w:r>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فهي ليست حلا</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تكنولوجي</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ا بل هي قضية أعمال وتتعلق </w:t>
      </w:r>
      <w:proofErr w:type="spellStart"/>
      <w:r w:rsidRPr="002C49DD">
        <w:rPr>
          <w:rFonts w:ascii="Simplified Arabic" w:hAnsi="Simplified Arabic" w:cs="Simplified Arabic"/>
          <w:sz w:val="32"/>
          <w:szCs w:val="32"/>
          <w:rtl/>
        </w:rPr>
        <w:t>بسيرورة</w:t>
      </w:r>
      <w:proofErr w:type="spellEnd"/>
      <w:r w:rsidRPr="002C49DD">
        <w:rPr>
          <w:rFonts w:ascii="Simplified Arabic" w:hAnsi="Simplified Arabic" w:cs="Simplified Arabic"/>
          <w:sz w:val="32"/>
          <w:szCs w:val="32"/>
          <w:rtl/>
        </w:rPr>
        <w:t xml:space="preserve"> </w:t>
      </w:r>
      <w:proofErr w:type="spellStart"/>
      <w:r w:rsidRPr="002C49DD">
        <w:rPr>
          <w:rFonts w:ascii="Simplified Arabic" w:hAnsi="Simplified Arabic" w:cs="Simplified Arabic"/>
          <w:sz w:val="32"/>
          <w:szCs w:val="32"/>
          <w:rtl/>
        </w:rPr>
        <w:t>و</w:t>
      </w:r>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ستراتيجية</w:t>
      </w:r>
      <w:proofErr w:type="spellEnd"/>
      <w:r w:rsidRPr="002C49DD">
        <w:rPr>
          <w:rFonts w:ascii="Simplified Arabic" w:hAnsi="Simplified Arabic" w:cs="Simplified Arabic"/>
          <w:sz w:val="32"/>
          <w:szCs w:val="32"/>
          <w:rtl/>
        </w:rPr>
        <w:t xml:space="preserve"> الأعمال</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ومنه يمكن اعتبار أن 80% </w:t>
      </w:r>
      <w:proofErr w:type="spellStart"/>
      <w:r w:rsidRPr="002C49DD">
        <w:rPr>
          <w:rFonts w:ascii="Simplified Arabic" w:hAnsi="Simplified Arabic" w:cs="Simplified Arabic"/>
          <w:sz w:val="32"/>
          <w:szCs w:val="32"/>
          <w:rtl/>
        </w:rPr>
        <w:t>بالمئة</w:t>
      </w:r>
      <w:proofErr w:type="spellEnd"/>
      <w:r w:rsidRPr="002C49DD">
        <w:rPr>
          <w:rFonts w:ascii="Simplified Arabic" w:hAnsi="Simplified Arabic" w:cs="Simplified Arabic"/>
          <w:sz w:val="32"/>
          <w:szCs w:val="32"/>
          <w:rtl/>
        </w:rPr>
        <w:t xml:space="preserve"> منها يتعلق بالأعمال والباقي يتعلق بالتقنية كما نؤكد هذه الفكرة من خلال أن المؤسسة لا تركز من ناحية المنطلق على التكنولوجيا بقدر ما تهدف إلى تحقيق ربح اقتصادي معتمدة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على تسييرها لأحسن علاقة مع الزبائن</w:t>
      </w:r>
      <w:sdt>
        <w:sdtPr>
          <w:rPr>
            <w:rFonts w:asciiTheme="majorBidi" w:hAnsiTheme="majorBidi" w:cstheme="majorBidi"/>
            <w:sz w:val="28"/>
            <w:szCs w:val="28"/>
            <w:rtl/>
          </w:rPr>
          <w:id w:val="-1365515491"/>
          <w:citation/>
        </w:sdtPr>
        <w:sdtContent>
          <w:r>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Yao05 \p 17 \l 1036 </w:instrText>
          </w:r>
          <w:r>
            <w:rPr>
              <w:rFonts w:asciiTheme="majorBidi" w:hAnsiTheme="majorBidi" w:cstheme="majorBidi"/>
              <w:sz w:val="28"/>
              <w:szCs w:val="28"/>
              <w:rtl/>
            </w:rPr>
            <w:fldChar w:fldCharType="separate"/>
          </w:r>
          <w:r w:rsidRPr="00B8791A">
            <w:rPr>
              <w:rFonts w:asciiTheme="majorBidi" w:hAnsiTheme="majorBidi" w:cstheme="majorBidi"/>
              <w:noProof/>
              <w:sz w:val="28"/>
              <w:szCs w:val="28"/>
            </w:rPr>
            <w:t>(Yaonan, 2005 p. 17)</w:t>
          </w:r>
          <w:r>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Pr>
          <w:rFonts w:ascii="Simplified Arabic" w:hAnsi="Simplified Arabic" w:cs="Simplified Arabic"/>
          <w:sz w:val="32"/>
          <w:szCs w:val="32"/>
          <w:rtl/>
        </w:rPr>
        <w:t xml:space="preserve"> مـــع عـــدم </w:t>
      </w:r>
      <w:r>
        <w:rPr>
          <w:rFonts w:ascii="Simplified Arabic" w:hAnsi="Simplified Arabic" w:cs="Simplified Arabic" w:hint="cs"/>
          <w:sz w:val="32"/>
          <w:szCs w:val="32"/>
          <w:rtl/>
        </w:rPr>
        <w:t>إ</w:t>
      </w:r>
      <w:r w:rsidRPr="002C49DD">
        <w:rPr>
          <w:rFonts w:ascii="Simplified Arabic" w:hAnsi="Simplified Arabic" w:cs="Simplified Arabic"/>
          <w:sz w:val="32"/>
          <w:szCs w:val="32"/>
          <w:rtl/>
        </w:rPr>
        <w:t>ن</w:t>
      </w:r>
      <w:r>
        <w:rPr>
          <w:rFonts w:ascii="Simplified Arabic" w:hAnsi="Simplified Arabic" w:cs="Simplified Arabic" w:hint="cs"/>
          <w:sz w:val="32"/>
          <w:szCs w:val="32"/>
          <w:rtl/>
        </w:rPr>
        <w:t>ك</w:t>
      </w:r>
      <w:r w:rsidRPr="002C49DD">
        <w:rPr>
          <w:rFonts w:ascii="Simplified Arabic" w:hAnsi="Simplified Arabic" w:cs="Simplified Arabic"/>
          <w:sz w:val="32"/>
          <w:szCs w:val="32"/>
          <w:rtl/>
        </w:rPr>
        <w:t>ار وجود تداخل بين خصائص تسيير العلاقة مع الزبون وتقنيات تسيير قواعد البيانات لكنه يكفي أن نقول في هذه النقطة أن التقنية المستعملة في قواعد البيانات التسويقية هي جد ضرورية لتطوير برامج تسيير العلاقـة مــع الزبون بشكل فعال</w:t>
      </w:r>
      <w:sdt>
        <w:sdtPr>
          <w:rPr>
            <w:rFonts w:asciiTheme="majorBidi" w:hAnsiTheme="majorBidi" w:cstheme="majorBidi"/>
            <w:sz w:val="28"/>
            <w:szCs w:val="28"/>
            <w:rtl/>
            <w:lang w:bidi="ar-DZ"/>
          </w:rPr>
          <w:id w:val="-1624456451"/>
          <w:citation/>
        </w:sdtPr>
        <w:sdtContent>
          <w:r>
            <w:rPr>
              <w:rFonts w:asciiTheme="majorBidi" w:hAnsiTheme="majorBidi" w:cstheme="majorBidi"/>
              <w:sz w:val="28"/>
              <w:szCs w:val="28"/>
              <w:rtl/>
              <w:lang w:bidi="ar-DZ"/>
            </w:rPr>
            <w:fldChar w:fldCharType="begin"/>
          </w:r>
          <w:r>
            <w:rPr>
              <w:rFonts w:asciiTheme="majorBidi" w:hAnsiTheme="majorBidi" w:cstheme="majorBidi"/>
              <w:sz w:val="28"/>
              <w:szCs w:val="28"/>
              <w:lang w:val="fr-FR" w:bidi="ar-DZ"/>
            </w:rPr>
            <w:instrText xml:space="preserve">CITATION Bel03 \p 469 \l 1036 </w:instrText>
          </w:r>
          <w:r>
            <w:rPr>
              <w:rFonts w:asciiTheme="majorBidi" w:hAnsiTheme="majorBidi" w:cstheme="majorBidi"/>
              <w:sz w:val="28"/>
              <w:szCs w:val="28"/>
              <w:rtl/>
              <w:lang w:bidi="ar-DZ"/>
            </w:rPr>
            <w:fldChar w:fldCharType="separate"/>
          </w:r>
          <w:r w:rsidRPr="00B8791A">
            <w:rPr>
              <w:rFonts w:asciiTheme="majorBidi" w:hAnsiTheme="majorBidi" w:cstheme="majorBidi"/>
              <w:noProof/>
              <w:sz w:val="28"/>
              <w:szCs w:val="28"/>
              <w:lang w:bidi="ar-DZ"/>
            </w:rPr>
            <w:t>(Belche, et al., 2003 p. 469)</w:t>
          </w:r>
          <w:r>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954D17" w:rsidRPr="002C49DD"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2C49DD">
        <w:rPr>
          <w:rFonts w:ascii="Simplified Arabic" w:hAnsi="Simplified Arabic" w:cs="Simplified Arabic"/>
          <w:sz w:val="32"/>
          <w:szCs w:val="32"/>
          <w:rtl/>
        </w:rPr>
        <w:t xml:space="preserve">يتفق </w:t>
      </w:r>
      <w:proofErr w:type="spellStart"/>
      <w:r w:rsidRPr="004E4A8F">
        <w:rPr>
          <w:rFonts w:asciiTheme="majorBidi" w:hAnsiTheme="majorBidi" w:cstheme="majorBidi"/>
          <w:sz w:val="28"/>
          <w:szCs w:val="28"/>
        </w:rPr>
        <w:t>ChrisTodman</w:t>
      </w:r>
      <w:proofErr w:type="spellEnd"/>
      <w:r>
        <w:rPr>
          <w:rFonts w:asciiTheme="majorBidi" w:hAnsiTheme="majorBidi" w:cstheme="majorBidi" w:hint="cs"/>
          <w:sz w:val="28"/>
          <w:szCs w:val="28"/>
          <w:rtl/>
        </w:rPr>
        <w:t xml:space="preserve"> </w:t>
      </w:r>
      <w:r>
        <w:rPr>
          <w:rFonts w:ascii="Simplified Arabic" w:hAnsi="Simplified Arabic" w:cs="Simplified Arabic" w:hint="cs"/>
          <w:sz w:val="32"/>
          <w:szCs w:val="32"/>
          <w:rtl/>
          <w:lang w:bidi="ar-DZ"/>
        </w:rPr>
        <w:t xml:space="preserve">مع </w:t>
      </w:r>
      <w:r w:rsidRPr="002C49DD">
        <w:rPr>
          <w:rFonts w:ascii="Simplified Arabic" w:hAnsi="Simplified Arabic" w:cs="Simplified Arabic"/>
          <w:sz w:val="32"/>
          <w:szCs w:val="32"/>
          <w:rtl/>
        </w:rPr>
        <w:t>هذا الر</w:t>
      </w:r>
      <w:r>
        <w:rPr>
          <w:rFonts w:ascii="Simplified Arabic" w:hAnsi="Simplified Arabic" w:cs="Simplified Arabic" w:hint="cs"/>
          <w:sz w:val="32"/>
          <w:szCs w:val="32"/>
          <w:rtl/>
        </w:rPr>
        <w:t>أ</w:t>
      </w:r>
      <w:r w:rsidRPr="002C49DD">
        <w:rPr>
          <w:rFonts w:ascii="Simplified Arabic" w:hAnsi="Simplified Arabic" w:cs="Simplified Arabic"/>
          <w:sz w:val="32"/>
          <w:szCs w:val="32"/>
          <w:rtl/>
        </w:rPr>
        <w:t>ي بدرجة كبيرة</w:t>
      </w:r>
      <w:r>
        <w:rPr>
          <w:rFonts w:ascii="Simplified Arabic" w:hAnsi="Simplified Arabic" w:cs="Simplified Arabic" w:hint="cs"/>
          <w:sz w:val="32"/>
          <w:szCs w:val="32"/>
          <w:rtl/>
        </w:rPr>
        <w:t>،</w:t>
      </w:r>
      <w:r w:rsidRPr="002C49DD">
        <w:rPr>
          <w:rFonts w:ascii="Simplified Arabic" w:hAnsi="Simplified Arabic" w:cs="Simplified Arabic"/>
          <w:sz w:val="32"/>
          <w:szCs w:val="32"/>
          <w:rtl/>
        </w:rPr>
        <w:t xml:space="preserve"> بحيث يؤكد على أن </w:t>
      </w:r>
      <w:r>
        <w:rPr>
          <w:rFonts w:ascii="Simplified Arabic" w:hAnsi="Simplified Arabic" w:cs="Simplified Arabic" w:hint="cs"/>
          <w:sz w:val="32"/>
          <w:szCs w:val="32"/>
          <w:rtl/>
        </w:rPr>
        <w:t>«</w:t>
      </w:r>
      <w:r>
        <w:rPr>
          <w:rFonts w:ascii="Simplified Arabic" w:hAnsi="Simplified Arabic" w:cs="Simplified Arabic"/>
          <w:sz w:val="32"/>
          <w:szCs w:val="32"/>
          <w:rtl/>
        </w:rPr>
        <w:t xml:space="preserve">تسيير العلاقة مع الزبون هي </w:t>
      </w:r>
      <w:proofErr w:type="spellStart"/>
      <w:r>
        <w:rPr>
          <w:rFonts w:ascii="Simplified Arabic" w:hAnsi="Simplified Arabic" w:cs="Simplified Arabic" w:hint="cs"/>
          <w:sz w:val="32"/>
          <w:szCs w:val="32"/>
          <w:rtl/>
        </w:rPr>
        <w:t>ا</w:t>
      </w:r>
      <w:r w:rsidRPr="002C49DD">
        <w:rPr>
          <w:rFonts w:ascii="Simplified Arabic" w:hAnsi="Simplified Arabic" w:cs="Simplified Arabic"/>
          <w:sz w:val="32"/>
          <w:szCs w:val="32"/>
          <w:rtl/>
        </w:rPr>
        <w:t>ستراتيجية</w:t>
      </w:r>
      <w:proofErr w:type="spellEnd"/>
      <w:r w:rsidRPr="002C49DD">
        <w:rPr>
          <w:rFonts w:ascii="Simplified Arabic" w:hAnsi="Simplified Arabic" w:cs="Simplified Arabic"/>
          <w:sz w:val="32"/>
          <w:szCs w:val="32"/>
          <w:rtl/>
        </w:rPr>
        <w:t xml:space="preserve"> تحقق </w:t>
      </w:r>
      <w:proofErr w:type="spellStart"/>
      <w:r w:rsidRPr="002C49DD">
        <w:rPr>
          <w:rFonts w:ascii="Simplified Arabic" w:hAnsi="Simplified Arabic" w:cs="Simplified Arabic"/>
          <w:sz w:val="32"/>
          <w:szCs w:val="32"/>
          <w:rtl/>
        </w:rPr>
        <w:t>الأمثلية</w:t>
      </w:r>
      <w:proofErr w:type="spellEnd"/>
      <w:r w:rsidRPr="002C49DD">
        <w:rPr>
          <w:rFonts w:ascii="Simplified Arabic" w:hAnsi="Simplified Arabic" w:cs="Simplified Arabic"/>
          <w:sz w:val="32"/>
          <w:szCs w:val="32"/>
          <w:rtl/>
        </w:rPr>
        <w:t xml:space="preserve"> في قيمة الزبائن</w:t>
      </w:r>
      <w:r>
        <w:rPr>
          <w:rFonts w:ascii="Simplified Arabic" w:hAnsi="Simplified Arabic" w:cs="Simplified Arabic" w:hint="cs"/>
          <w:sz w:val="32"/>
          <w:szCs w:val="32"/>
          <w:rtl/>
        </w:rPr>
        <w:t>»</w:t>
      </w:r>
      <w:sdt>
        <w:sdtPr>
          <w:rPr>
            <w:rFonts w:ascii="Simplified Arabic" w:hAnsi="Simplified Arabic" w:cs="Simplified Arabic"/>
            <w:sz w:val="32"/>
            <w:szCs w:val="32"/>
            <w:rtl/>
          </w:rPr>
          <w:id w:val="-54478451"/>
          <w:citation/>
        </w:sdtPr>
        <w:sdtContent>
          <w:r w:rsidRPr="000F0800">
            <w:rPr>
              <w:rFonts w:asciiTheme="majorBidi" w:hAnsiTheme="majorBidi" w:cstheme="majorBidi"/>
              <w:sz w:val="28"/>
              <w:szCs w:val="28"/>
              <w:rtl/>
            </w:rPr>
            <w:fldChar w:fldCharType="begin"/>
          </w:r>
          <w:r w:rsidRPr="000F0800">
            <w:rPr>
              <w:rFonts w:asciiTheme="majorBidi" w:hAnsiTheme="majorBidi" w:cstheme="majorBidi"/>
              <w:sz w:val="28"/>
              <w:szCs w:val="28"/>
              <w:lang w:val="fr-FR"/>
            </w:rPr>
            <w:instrText xml:space="preserve">CITATION Tod \p 32 \l 1036 </w:instrText>
          </w:r>
          <w:r w:rsidRPr="000F0800">
            <w:rPr>
              <w:rFonts w:asciiTheme="majorBidi" w:hAnsiTheme="majorBidi" w:cstheme="majorBidi"/>
              <w:sz w:val="28"/>
              <w:szCs w:val="28"/>
              <w:rtl/>
            </w:rPr>
            <w:fldChar w:fldCharType="separate"/>
          </w:r>
          <w:r w:rsidRPr="00B8791A">
            <w:rPr>
              <w:rFonts w:asciiTheme="majorBidi" w:hAnsiTheme="majorBidi" w:cstheme="majorBidi"/>
              <w:noProof/>
              <w:sz w:val="28"/>
              <w:szCs w:val="28"/>
            </w:rPr>
            <w:t>(Todman, 2000 p. 32)</w:t>
          </w:r>
          <w:r w:rsidRPr="000F0800">
            <w:rPr>
              <w:rFonts w:asciiTheme="majorBidi" w:hAnsiTheme="majorBidi" w:cstheme="majorBidi"/>
              <w:sz w:val="28"/>
              <w:szCs w:val="28"/>
              <w:rtl/>
            </w:rPr>
            <w:fldChar w:fldCharType="end"/>
          </w:r>
        </w:sdtContent>
      </w:sdt>
      <w:r>
        <w:rPr>
          <w:rFonts w:ascii="Simplified Arabic" w:hAnsi="Simplified Arabic" w:cs="Simplified Arabic"/>
          <w:sz w:val="32"/>
          <w:szCs w:val="32"/>
          <w:rtl/>
        </w:rPr>
        <w:t>.</w:t>
      </w:r>
      <w:r w:rsidRPr="002C49DD">
        <w:rPr>
          <w:rFonts w:ascii="Simplified Arabic" w:hAnsi="Simplified Arabic" w:cs="Simplified Arabic"/>
          <w:sz w:val="32"/>
          <w:szCs w:val="32"/>
          <w:rtl/>
        </w:rPr>
        <w:t xml:space="preserve"> وقد أجاب كل من </w:t>
      </w:r>
      <w:proofErr w:type="spellStart"/>
      <w:r w:rsidRPr="004E4A8F">
        <w:rPr>
          <w:rFonts w:asciiTheme="majorBidi" w:hAnsiTheme="majorBidi" w:cstheme="majorBidi"/>
          <w:sz w:val="28"/>
          <w:szCs w:val="28"/>
        </w:rPr>
        <w:t>lynetteryals</w:t>
      </w:r>
      <w:r w:rsidRPr="002C49DD">
        <w:rPr>
          <w:rFonts w:ascii="Simplified Arabic" w:hAnsi="Simplified Arabic" w:cs="Simplified Arabic"/>
          <w:sz w:val="32"/>
          <w:szCs w:val="32"/>
        </w:rPr>
        <w:t>,</w:t>
      </w:r>
      <w:r w:rsidRPr="004E4A8F">
        <w:rPr>
          <w:rFonts w:asciiTheme="majorBidi" w:hAnsiTheme="majorBidi" w:cstheme="majorBidi"/>
          <w:sz w:val="28"/>
          <w:szCs w:val="28"/>
        </w:rPr>
        <w:t>Adrianpayne</w:t>
      </w:r>
      <w:proofErr w:type="spellEnd"/>
      <w:r w:rsidRPr="002C49DD">
        <w:rPr>
          <w:rFonts w:ascii="Simplified Arabic" w:hAnsi="Simplified Arabic" w:cs="Simplified Arabic"/>
          <w:sz w:val="32"/>
          <w:szCs w:val="32"/>
          <w:rtl/>
        </w:rPr>
        <w:t xml:space="preserve"> على مفهوم تسيير العلاقــــة مع الزبون باعتبارها فلسفة للتسويق بالعلاقات انطلاقا من توفير الالتزامات المادية </w:t>
      </w:r>
      <w:r w:rsidRPr="002C49DD">
        <w:rPr>
          <w:rFonts w:ascii="Simplified Arabic" w:hAnsi="Simplified Arabic" w:cs="Simplified Arabic"/>
          <w:sz w:val="32"/>
          <w:szCs w:val="32"/>
          <w:rtl/>
        </w:rPr>
        <w:lastRenderedPageBreak/>
        <w:t>والبشرية في البناء التنظيمي ومعالجة البيات نحو توجه حقيقي في تسيير العلاقة مع الزبون والشكل رقم (01</w:t>
      </w:r>
      <w:r>
        <w:rPr>
          <w:rFonts w:ascii="Simplified Arabic" w:hAnsi="Simplified Arabic" w:cs="Simplified Arabic"/>
          <w:sz w:val="32"/>
          <w:szCs w:val="32"/>
        </w:rPr>
        <w:t>-</w:t>
      </w:r>
      <w:r w:rsidRPr="002C49DD">
        <w:rPr>
          <w:rFonts w:ascii="Simplified Arabic" w:hAnsi="Simplified Arabic" w:cs="Simplified Arabic"/>
          <w:sz w:val="32"/>
          <w:szCs w:val="32"/>
          <w:rtl/>
        </w:rPr>
        <w:t xml:space="preserve">02) يظهر هذا التحليل </w:t>
      </w:r>
      <w:proofErr w:type="spellStart"/>
      <w:r w:rsidRPr="002C49DD">
        <w:rPr>
          <w:rFonts w:ascii="Simplified Arabic" w:hAnsi="Simplified Arabic" w:cs="Simplified Arabic"/>
          <w:sz w:val="32"/>
          <w:szCs w:val="32"/>
          <w:rtl/>
        </w:rPr>
        <w:t>بشكلجد</w:t>
      </w:r>
      <w:proofErr w:type="spellEnd"/>
      <w:r w:rsidRPr="002C49DD">
        <w:rPr>
          <w:rFonts w:ascii="Simplified Arabic" w:hAnsi="Simplified Arabic" w:cs="Simplified Arabic"/>
          <w:sz w:val="32"/>
          <w:szCs w:val="32"/>
          <w:rtl/>
        </w:rPr>
        <w:t xml:space="preserve"> دقيق ومعبر</w:t>
      </w:r>
      <w:r>
        <w:rPr>
          <w:rFonts w:ascii="Simplified Arabic" w:hAnsi="Simplified Arabic" w:cs="Simplified Arabic"/>
          <w:sz w:val="32"/>
          <w:szCs w:val="32"/>
          <w:rtl/>
        </w:rPr>
        <w:t>.</w:t>
      </w:r>
    </w:p>
    <w:p w:rsidR="00954D17" w:rsidRPr="002C49DD" w:rsidRDefault="00954D17" w:rsidP="00954D17">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Pr>
          <w:noProof/>
          <w:lang w:val="fr-FR" w:eastAsia="fr-FR"/>
        </w:rPr>
        <w:drawing>
          <wp:anchor distT="0" distB="0" distL="114300" distR="114300" simplePos="0" relativeHeight="251659264" behindDoc="0" locked="0" layoutInCell="1" allowOverlap="1">
            <wp:simplePos x="0" y="0"/>
            <wp:positionH relativeFrom="column">
              <wp:posOffset>-292100</wp:posOffset>
            </wp:positionH>
            <wp:positionV relativeFrom="paragraph">
              <wp:posOffset>531495</wp:posOffset>
            </wp:positionV>
            <wp:extent cx="6056630" cy="3936365"/>
            <wp:effectExtent l="0" t="0" r="1270" b="6985"/>
            <wp:wrapSquare wrapText="bothSides"/>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731" t="13582" r="17099" b="1832"/>
                    <a:stretch/>
                  </pic:blipFill>
                  <pic:spPr bwMode="auto">
                    <a:xfrm>
                      <a:off x="0" y="0"/>
                      <a:ext cx="6056630" cy="39363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D1BE2">
        <w:rPr>
          <w:rFonts w:ascii="Simplified Arabic" w:hAnsi="Simplified Arabic" w:cs="Simplified Arabic"/>
          <w:b/>
          <w:bCs/>
          <w:sz w:val="32"/>
          <w:szCs w:val="32"/>
          <w:u w:val="single"/>
          <w:rtl/>
        </w:rPr>
        <w:t>الشكل رقم (01</w:t>
      </w:r>
      <w:r w:rsidRPr="006D1BE2">
        <w:rPr>
          <w:rFonts w:ascii="Simplified Arabic" w:hAnsi="Simplified Arabic" w:cs="Simplified Arabic" w:hint="cs"/>
          <w:b/>
          <w:bCs/>
          <w:sz w:val="32"/>
          <w:szCs w:val="32"/>
          <w:u w:val="single"/>
          <w:rtl/>
        </w:rPr>
        <w:t>-</w:t>
      </w:r>
      <w:r w:rsidRPr="006D1BE2">
        <w:rPr>
          <w:rFonts w:ascii="Simplified Arabic" w:hAnsi="Simplified Arabic" w:cs="Simplified Arabic"/>
          <w:b/>
          <w:bCs/>
          <w:sz w:val="32"/>
          <w:szCs w:val="32"/>
          <w:u w:val="single"/>
          <w:rtl/>
        </w:rPr>
        <w:t>02</w:t>
      </w:r>
      <w:r w:rsidRPr="006D1BE2">
        <w:rPr>
          <w:rFonts w:ascii="Simplified Arabic" w:hAnsi="Simplified Arabic" w:cs="Simplified Arabic" w:hint="cs"/>
          <w:b/>
          <w:bCs/>
          <w:sz w:val="32"/>
          <w:szCs w:val="32"/>
          <w:u w:val="single"/>
          <w:rtl/>
        </w:rPr>
        <w:t>):</w:t>
      </w:r>
      <w:r>
        <w:rPr>
          <w:rFonts w:ascii="Simplified Arabic" w:hAnsi="Simplified Arabic" w:cs="Simplified Arabic" w:hint="cs"/>
          <w:sz w:val="32"/>
          <w:szCs w:val="32"/>
          <w:rtl/>
        </w:rPr>
        <w:t xml:space="preserve"> إ</w:t>
      </w:r>
      <w:r w:rsidRPr="002C49DD">
        <w:rPr>
          <w:rFonts w:ascii="Simplified Arabic" w:hAnsi="Simplified Arabic" w:cs="Simplified Arabic"/>
          <w:sz w:val="32"/>
          <w:szCs w:val="32"/>
          <w:rtl/>
        </w:rPr>
        <w:t>طار تبني تسيير العلاقة مع الزبون في المؤسسة</w:t>
      </w:r>
    </w:p>
    <w:p w:rsidR="00954D17" w:rsidRDefault="00954D17" w:rsidP="00954D17">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A57A54" w:rsidRDefault="00954D17" w:rsidP="00954D17">
      <w:r w:rsidRPr="00DC5599">
        <w:rPr>
          <w:rFonts w:asciiTheme="majorBidi" w:hAnsiTheme="majorBidi" w:cstheme="majorBidi"/>
          <w:b/>
          <w:bCs/>
          <w:u w:val="single"/>
          <w:lang w:val="fr-FR"/>
        </w:rPr>
        <w:t>Source</w:t>
      </w:r>
      <w:r w:rsidRPr="00DC5599">
        <w:rPr>
          <w:rFonts w:asciiTheme="majorBidi" w:hAnsiTheme="majorBidi" w:cstheme="majorBidi"/>
          <w:lang w:val="fr-FR"/>
        </w:rPr>
        <w:t>:</w:t>
      </w:r>
      <w:sdt>
        <w:sdtPr>
          <w:rPr>
            <w:rFonts w:asciiTheme="majorBidi" w:hAnsiTheme="majorBidi" w:cstheme="majorBidi"/>
            <w:rtl/>
          </w:rPr>
          <w:id w:val="1776745278"/>
          <w:citation/>
        </w:sdtPr>
        <w:sdtContent>
          <w:r>
            <w:rPr>
              <w:rFonts w:asciiTheme="majorBidi" w:hAnsiTheme="majorBidi" w:cstheme="majorBidi"/>
              <w:rtl/>
            </w:rPr>
            <w:fldChar w:fldCharType="begin"/>
          </w:r>
          <w:r>
            <w:rPr>
              <w:rFonts w:asciiTheme="majorBidi" w:hAnsiTheme="majorBidi" w:cstheme="majorBidi"/>
              <w:lang w:val="fr-FR"/>
            </w:rPr>
            <w:instrText xml:space="preserve">CITATION Rya01 \p 16 \l 1036 </w:instrText>
          </w:r>
          <w:r>
            <w:rPr>
              <w:rFonts w:asciiTheme="majorBidi" w:hAnsiTheme="majorBidi" w:cstheme="majorBidi"/>
              <w:rtl/>
            </w:rPr>
            <w:fldChar w:fldCharType="separate"/>
          </w:r>
          <w:r w:rsidRPr="00DC5599">
            <w:rPr>
              <w:rFonts w:asciiTheme="majorBidi" w:hAnsiTheme="majorBidi" w:cstheme="majorBidi"/>
              <w:noProof/>
              <w:lang w:val="fr-FR"/>
            </w:rPr>
            <w:t>(Ryals, et al., 2001 p. 16)</w:t>
          </w:r>
          <w:r>
            <w:rPr>
              <w:rFonts w:asciiTheme="majorBidi" w:hAnsiTheme="majorBidi" w:cstheme="majorBidi"/>
              <w:rtl/>
            </w:rPr>
            <w:fldChar w:fldCharType="end"/>
          </w:r>
        </w:sdtContent>
      </w:sdt>
    </w:p>
    <w:sectPr w:rsidR="00A57A54" w:rsidSect="00A57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4D17"/>
    <w:rsid w:val="003E77AB"/>
    <w:rsid w:val="00954D17"/>
    <w:rsid w:val="00A57A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17"/>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4D17"/>
    <w:pPr>
      <w:bidi w:val="0"/>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954D1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54D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4D1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Pai10</b:Tag>
    <b:SourceType>Misc</b:SourceType>
    <b:Guid>{9E6AA23B-3C33-41B8-9826-E0A9C4B47FCD}</b:Guid>
    <b:Title>The acceptance and use of customer relationship management (CRM) systems,</b:Title>
    <b:Year>2010</b:Year>
    <b:LCID>fr-FR</b:LCID>
    <b:PublicationTitle> An empirical study of distribution service industry in Taiwan, Expert Systems with Applications 38 (2011) 579- 584 Elsevier, sdarticle_82</b:PublicationTitle>
    <b:Author>
      <b:Author>
        <b:NameList>
          <b:Person>
            <b:Last>Pai</b:Last>
            <b:First>Jubg-Chi</b:First>
          </b:Person>
          <b:Person>
            <b:Last>Tu</b:Last>
            <b:First>Fu-Ming</b:First>
          </b:Person>
        </b:NameList>
      </b:Author>
    </b:Author>
    <b:RefOrder>9</b:RefOrder>
  </b:Source>
  <b:Source>
    <b:Tag>Her05</b:Tag>
    <b:SourceType>Book</b:SourceType>
    <b:Guid>{D0BFC35B-C3B8-4728-A883-FFD5294F17A3}</b:Guid>
    <b:Title>Centre d'appels Centre de relation client</b:Title>
    <b:Year>2005</b:Year>
    <b:City>Francis</b:City>
    <b:Publisher>AFNOR</b:Publisher>
    <b:LCID>fr-FR</b:LCID>
    <b:Author>
      <b:Author>
        <b:NameList>
          <b:Person>
            <b:Last>Hermel</b:Last>
            <b:First>Laurnt</b:First>
          </b:Person>
        </b:NameList>
      </b:Author>
    </b:Author>
    <b:RefOrder>10</b:RefOrder>
  </b:Source>
  <b:Source>
    <b:Tag>Jon03</b:Tag>
    <b:SourceType>ArticleInAPeriodical</b:SourceType>
    <b:Guid>{9A77FD2A-D33C-40B4-93A2-B20E5DC2BF4B}</b:Guid>
    <b:Title>A Model For Evaluating The Effectiveness Of Crm Using The Balanced Scorecard</b:Title>
    <b:Year>2003</b:Year>
    <b:LCID>fr-FR</b:LCID>
    <b:PeriodicalTitle>Of Interactive Marketing</b:PeriodicalTitle>
    <b:Volume>17</b:Volume>
    <b:Author>
      <b:Author>
        <b:NameList>
          <b:Person>
            <b:Last>Jonghyeok</b:Last>
            <b:First>Kim</b:First>
          </b:Person>
        </b:NameList>
      </b:Author>
    </b:Author>
    <b:Issue>Number 02</b:Issue>
    <b:RefOrder>11</b:RefOrder>
  </b:Source>
  <b:Source>
    <b:Tag>Cun02</b:Tag>
    <b:SourceType>Book</b:SourceType>
    <b:Guid>{291B46B4-885F-4EE3-82D2-34CF89107AA4}</b:Guid>
    <b:Title>Customer Relationship Management</b:Title>
    <b:Year>2002</b:Year>
    <b:LCID>fr-FR</b:LCID>
    <b:City> United Kingdom</b:City>
    <b:Publisher>Capstone Publishing</b:Publisher>
    <b:Author>
      <b:Author>
        <b:NameList>
          <b:Person>
            <b:Last>Cunnigham</b:Last>
            <b:First>Michael J</b:First>
          </b:Person>
        </b:NameList>
      </b:Author>
    </b:Author>
    <b:RefOrder>12</b:RefOrder>
  </b:Source>
  <b:Source>
    <b:Tag>Mar08</b:Tag>
    <b:SourceType>Book</b:SourceType>
    <b:Guid>{4F33DBA6-ACCF-4B8D-B492-73168149A306}</b:Guid>
    <b:Title>Analytical CRM Developing and Maintaining Profitable Customer Relationships in Non- Contractual Settings</b:Title>
    <b:Year>2008</b:Year>
    <b:Edition>1est Edition</b:Edition>
    <b:Issue>1est Edition</b:Issue>
    <b:Author>
      <b:Author>
        <b:NameList>
          <b:Person>
            <b:Last>Markus</b:Last>
            <b:First>Wübben</b:First>
          </b:Person>
        </b:NameList>
      </b:Author>
    </b:Author>
    <b:LCID>fr-FR</b:LCID>
    <b:City>Wiesbaden Germaby</b:City>
    <b:Publisher>GWV Fachverlage Gmbh</b:Publisher>
    <b:RefOrder>3</b:RefOrder>
  </b:Source>
  <b:Source>
    <b:Tag>Ale02</b:Tag>
    <b:SourceType>Book</b:SourceType>
    <b:Guid>{305CA929-2E51-48C3-8635-3EA9A06DD6BC}</b:Guid>
    <b:LCID>fr-FR</b:LCID>
    <b:Title>The C.R.M., Management </b:Title>
    <b:Year>2002</b:Year>
    <b:City>UK</b:City>
    <b:Publisher>Pocketbooks Ltd</b:Publisher>
    <b:Author>
      <b:Author>
        <b:NameList>
          <b:Person>
            <b:Last>Alexander</b:Last>
            <b:First>David</b:First>
          </b:Person>
          <b:Person>
            <b:Last>Turner</b:Last>
            <b:First>Charles</b:First>
          </b:Person>
        </b:NameList>
      </b:Author>
    </b:Author>
    <b:RefOrder>13</b:RefOrder>
  </b:Source>
  <b:Source>
    <b:Tag>Coo08</b:Tag>
    <b:SourceType>Book</b:SourceType>
    <b:Guid>{D033AA3E-486C-4846-A0F4-9022AC7D9F90}</b:Guid>
    <b:LCID>fr-FR</b:LCID>
    <b:Title>Customer care excellence how to create an effective customer focus</b:Title>
    <b:Year>2008</b:Year>
    <b:City>Britain</b:City>
    <b:Publisher>Kogan Page</b:Publisher>
    <b:Author>
      <b:Author>
        <b:NameList>
          <b:Person>
            <b:Last>Cook</b:Last>
            <b:First>Sarah</b:First>
          </b:Person>
        </b:NameList>
      </b:Author>
    </b:Author>
    <b:Edition>Fifth Edition</b:Edition>
    <b:RefOrder>14</b:RefOrder>
  </b:Source>
  <b:Source>
    <b:Tag>Ham04</b:Tag>
    <b:SourceType>Book</b:SourceType>
    <b:Guid>{70BFF9CF-7BA7-4311-AE25-6F56FB3821C2}</b:Guid>
    <b:LCID>fr-FR</b:LCID>
    <b:Title>gestion de clientèles</b:Title>
    <b:Year>2004</b:Year>
    <b:City>Paris</b:City>
    <b:Publisher>Dunod</b:Publisher>
    <b:Author>
      <b:Author>
        <b:NameList>
          <b:Person>
            <b:Last>Hamon</b:Last>
            <b:First>Carole</b:First>
          </b:Person>
          <b:Person>
            <b:Last>Lézin</b:Last>
            <b:First>Pascal</b:First>
          </b:Person>
          <b:Person>
            <b:Last>Toullec</b:Last>
            <b:First>Alain</b:First>
          </b:Person>
        </b:NameList>
      </b:Author>
    </b:Author>
    <b:RefOrder>15</b:RefOrder>
  </b:Source>
  <b:Source>
    <b:Tag>Yao05</b:Tag>
    <b:SourceType>Misc</b:SourceType>
    <b:Guid>{D43C304F-4C5D-4D91-9BAB-AA5998458B6F}</b:Guid>
    <b:Title>Information privacy concerns in the customer relationship management context: A Comparison of Consumer Attitudes in the .U.S., China, and Taiwan, </b:Title>
    <b:Year>2005</b:Year>
    <b:City>China</b:City>
    <b:Publisher>Golden Gate University</b:Publisher>
    <b:LCID>fr-FR</b:LCID>
    <b:PublicationTitle>Doctor of Business Administration, </b:PublicationTitle>
    <b:Author>
      <b:Author>
        <b:NameList>
          <b:Person>
            <b:Last>Yaonan</b:Last>
            <b:First>Lin</b:First>
          </b:Person>
        </b:NameList>
      </b:Author>
    </b:Author>
    <b:RefOrder>16</b:RefOrder>
  </b:Source>
  <b:Source>
    <b:Tag>Bel03</b:Tag>
    <b:SourceType>Book</b:SourceType>
    <b:Guid>{B9B59E59-ACDE-482D-AEAC-8C99BC1E6E91}</b:Guid>
    <b:Title>Advertising and Promotion an integrated marketing communications perspective</b:Title>
    <b:Year>2003</b:Year>
    <b:City>USA</b:City>
    <b:Publisher>Mcgraw-Hill</b:Publisher>
    <b:LCID>fr-FR</b:LCID>
    <b:Author>
      <b:Author>
        <b:NameList>
          <b:Person>
            <b:Last>Belche</b:Last>
            <b:First>George E</b:First>
          </b:Person>
          <b:Person>
            <b:Last>Belche</b:Last>
            <b:First>Michael A</b:First>
          </b:Person>
        </b:NameList>
      </b:Author>
    </b:Author>
    <b:Edition>Sixth Edition</b:Edition>
    <b:RefOrder>17</b:RefOrder>
  </b:Source>
  <b:Source>
    <b:Tag>Tod</b:Tag>
    <b:SourceType>Book</b:SourceType>
    <b:Guid>{561DE9F0-CFE4-49FE-9739-7DDADE1F097E}</b:Guid>
    <b:LCID>fr-FR</b:LCID>
    <b:Title>Designing a Data Warehouse Supporting Customer Relationship Management</b:Title>
    <b:Author>
      <b:Author>
        <b:NameList>
          <b:Person>
            <b:Last>Todman</b:Last>
            <b:First>Chris</b:First>
          </b:Person>
        </b:NameList>
      </b:Author>
    </b:Author>
    <b:Year>2000</b:Year>
    <b:Publisher>Prentice Hall PTR</b:Publisher>
    <b:RefOrder>18</b:RefOrder>
  </b:Source>
  <b:Source>
    <b:Tag>Rya01</b:Tag>
    <b:SourceType>ArticleInAPeriodical</b:SourceType>
    <b:Guid>{539EB171-CC1D-4874-9C9A-5A0DCB84A3FF}</b:Guid>
    <b:Title>Customer relationship management in financial services towards information enabled relationship marketing</b:Title>
    <b:Year>2001</b:Year>
    <b:LCID>fr-FR</b:LCID>
    <b:PeriodicalTitle>journal of strategic marketing</b:PeriodicalTitle>
    <b:Volume>93-27</b:Volume>
    <b:Issue>UK</b:Issue>
    <b:Author>
      <b:Author>
        <b:NameList>
          <b:Person>
            <b:Last>Ryals</b:Last>
            <b:First>Lynette</b:First>
          </b:Person>
          <b:Person>
            <b:Last>Payane </b:Last>
            <b:First>Adriane</b:First>
          </b:Person>
        </b:NameList>
      </b:Author>
    </b:Author>
    <b:RefOrder>4</b:RefOrder>
  </b:Source>
</b:Sources>
</file>

<file path=customXml/itemProps1.xml><?xml version="1.0" encoding="utf-8"?>
<ds:datastoreItem xmlns:ds="http://schemas.openxmlformats.org/officeDocument/2006/customXml" ds:itemID="{10386DC4-9ADE-4EEB-86E5-52290F242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5318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2025-03-09T06:38:00Z</dcterms:created>
  <dcterms:modified xsi:type="dcterms:W3CDTF">2025-03-09T07:06:00Z</dcterms:modified>
</cp:coreProperties>
</file>