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72" w:rsidRDefault="00F56D04">
      <w:pPr>
        <w:bidi/>
        <w:jc w:val="center"/>
        <w:rPr>
          <w:sz w:val="96"/>
          <w:szCs w:val="96"/>
        </w:rPr>
      </w:pPr>
      <w:r>
        <w:rPr>
          <w:rFonts w:hint="cs"/>
          <w:sz w:val="96"/>
          <w:szCs w:val="96"/>
          <w:rtl/>
        </w:rPr>
        <w:t xml:space="preserve">جامعة محمد </w:t>
      </w:r>
      <w:proofErr w:type="spellStart"/>
      <w:r>
        <w:rPr>
          <w:rFonts w:hint="cs"/>
          <w:sz w:val="96"/>
          <w:szCs w:val="96"/>
          <w:rtl/>
        </w:rPr>
        <w:t>خيضر</w:t>
      </w:r>
      <w:proofErr w:type="spellEnd"/>
      <w:r>
        <w:rPr>
          <w:rFonts w:hint="cs"/>
          <w:sz w:val="96"/>
          <w:szCs w:val="96"/>
          <w:rtl/>
        </w:rPr>
        <w:t xml:space="preserve">              بسكرة </w:t>
      </w:r>
    </w:p>
    <w:p w:rsidR="00206172" w:rsidRDefault="00F56D04">
      <w:pPr>
        <w:bidi/>
        <w:rPr>
          <w:sz w:val="44"/>
          <w:szCs w:val="44"/>
        </w:rPr>
      </w:pPr>
      <w:r>
        <w:rPr>
          <w:rFonts w:hint="cs"/>
          <w:sz w:val="44"/>
          <w:szCs w:val="44"/>
          <w:rtl/>
        </w:rPr>
        <w:t xml:space="preserve">كلية العلوم الاقتصادية </w:t>
      </w:r>
    </w:p>
    <w:p w:rsidR="00206172" w:rsidRDefault="00F56D04">
      <w:pPr>
        <w:bidi/>
        <w:rPr>
          <w:sz w:val="44"/>
          <w:szCs w:val="44"/>
        </w:rPr>
      </w:pPr>
      <w:r>
        <w:rPr>
          <w:rFonts w:hint="cs"/>
          <w:sz w:val="44"/>
          <w:szCs w:val="44"/>
          <w:rtl/>
        </w:rPr>
        <w:t>التخصص</w:t>
      </w:r>
      <w:r>
        <w:rPr>
          <w:sz w:val="44"/>
          <w:szCs w:val="44"/>
          <w:rtl/>
        </w:rPr>
        <w:t>:</w:t>
      </w:r>
      <w:proofErr w:type="spellStart"/>
      <w:r>
        <w:rPr>
          <w:rFonts w:hint="cs"/>
          <w:sz w:val="44"/>
          <w:szCs w:val="44"/>
          <w:rtl/>
        </w:rPr>
        <w:t>إقتصاد</w:t>
      </w:r>
      <w:proofErr w:type="spellEnd"/>
      <w:r>
        <w:rPr>
          <w:rFonts w:hint="cs"/>
          <w:sz w:val="44"/>
          <w:szCs w:val="44"/>
          <w:rtl/>
        </w:rPr>
        <w:t xml:space="preserve"> طاقة </w:t>
      </w:r>
    </w:p>
    <w:p w:rsidR="00206172" w:rsidRDefault="00206172">
      <w:pPr>
        <w:bidi/>
        <w:rPr>
          <w:sz w:val="44"/>
          <w:szCs w:val="44"/>
        </w:rPr>
      </w:pPr>
    </w:p>
    <w:p w:rsidR="00206172" w:rsidRDefault="00F56D04">
      <w:pPr>
        <w:bidi/>
        <w:rPr>
          <w:sz w:val="56"/>
          <w:szCs w:val="56"/>
        </w:rPr>
      </w:pPr>
      <w:r>
        <w:rPr>
          <w:rFonts w:hint="cs"/>
          <w:sz w:val="56"/>
          <w:szCs w:val="56"/>
          <w:highlight w:val="yellow"/>
          <w:rtl/>
        </w:rPr>
        <w:t>بحث حول</w:t>
      </w:r>
      <w:r>
        <w:rPr>
          <w:sz w:val="56"/>
          <w:szCs w:val="56"/>
          <w:highlight w:val="yellow"/>
          <w:rtl/>
        </w:rPr>
        <w:t>:</w:t>
      </w:r>
      <w:proofErr w:type="gramStart"/>
      <w:r>
        <w:rPr>
          <w:rFonts w:hint="cs"/>
          <w:sz w:val="56"/>
          <w:szCs w:val="56"/>
          <w:highlight w:val="yellow"/>
          <w:rtl/>
        </w:rPr>
        <w:t>التحليل</w:t>
      </w:r>
      <w:proofErr w:type="gramEnd"/>
      <w:r>
        <w:rPr>
          <w:rFonts w:hint="cs"/>
          <w:sz w:val="56"/>
          <w:szCs w:val="56"/>
          <w:highlight w:val="yellow"/>
          <w:rtl/>
        </w:rPr>
        <w:t xml:space="preserve"> الصناعي</w:t>
      </w:r>
      <w:r>
        <w:rPr>
          <w:rFonts w:hint="cs"/>
          <w:sz w:val="44"/>
          <w:szCs w:val="44"/>
          <w:rtl/>
        </w:rPr>
        <w:t xml:space="preserve"> </w:t>
      </w:r>
    </w:p>
    <w:p w:rsidR="00206172" w:rsidRDefault="00206172">
      <w:pPr>
        <w:bidi/>
        <w:rPr>
          <w:sz w:val="56"/>
          <w:szCs w:val="56"/>
        </w:rPr>
      </w:pPr>
    </w:p>
    <w:p w:rsidR="00206172" w:rsidRDefault="00206172">
      <w:pPr>
        <w:bidi/>
        <w:rPr>
          <w:sz w:val="56"/>
          <w:szCs w:val="56"/>
        </w:rPr>
      </w:pPr>
    </w:p>
    <w:p w:rsidR="00206172" w:rsidRDefault="00F56D04">
      <w:pPr>
        <w:bidi/>
        <w:rPr>
          <w:sz w:val="56"/>
          <w:szCs w:val="56"/>
        </w:rPr>
      </w:pPr>
      <w:r>
        <w:rPr>
          <w:rFonts w:hint="cs"/>
          <w:sz w:val="56"/>
          <w:szCs w:val="56"/>
          <w:rtl/>
        </w:rPr>
        <w:t>اسم الطالبة</w:t>
      </w:r>
      <w:r>
        <w:rPr>
          <w:sz w:val="56"/>
          <w:szCs w:val="56"/>
          <w:rtl/>
        </w:rPr>
        <w:t xml:space="preserve">.                             </w:t>
      </w:r>
      <w:r>
        <w:rPr>
          <w:rFonts w:hint="cs"/>
          <w:sz w:val="56"/>
          <w:szCs w:val="56"/>
          <w:rtl/>
        </w:rPr>
        <w:t xml:space="preserve">اسم </w:t>
      </w:r>
      <w:proofErr w:type="spellStart"/>
      <w:r>
        <w:rPr>
          <w:rFonts w:hint="cs"/>
          <w:sz w:val="56"/>
          <w:szCs w:val="56"/>
          <w:rtl/>
        </w:rPr>
        <w:t>الاستاذة</w:t>
      </w:r>
      <w:proofErr w:type="spellEnd"/>
      <w:r>
        <w:rPr>
          <w:rFonts w:hint="cs"/>
          <w:sz w:val="56"/>
          <w:szCs w:val="56"/>
          <w:rtl/>
        </w:rPr>
        <w:t xml:space="preserve"> </w:t>
      </w:r>
    </w:p>
    <w:p w:rsidR="00206172" w:rsidRDefault="00F56D04">
      <w:pPr>
        <w:bidi/>
        <w:rPr>
          <w:sz w:val="56"/>
          <w:szCs w:val="56"/>
        </w:rPr>
      </w:pPr>
      <w:r>
        <w:rPr>
          <w:rFonts w:hint="cs"/>
          <w:sz w:val="56"/>
          <w:szCs w:val="56"/>
          <w:rtl/>
        </w:rPr>
        <w:t xml:space="preserve">عقيلة </w:t>
      </w:r>
      <w:proofErr w:type="spellStart"/>
      <w:r>
        <w:rPr>
          <w:rFonts w:hint="cs"/>
          <w:sz w:val="56"/>
          <w:szCs w:val="56"/>
          <w:rtl/>
        </w:rPr>
        <w:t>سايح</w:t>
      </w:r>
      <w:proofErr w:type="spellEnd"/>
      <w:r>
        <w:rPr>
          <w:rFonts w:hint="cs"/>
          <w:sz w:val="56"/>
          <w:szCs w:val="56"/>
          <w:rtl/>
        </w:rPr>
        <w:t xml:space="preserve">                               </w:t>
      </w:r>
      <w:proofErr w:type="spellStart"/>
      <w:r>
        <w:rPr>
          <w:rFonts w:hint="cs"/>
          <w:sz w:val="56"/>
          <w:szCs w:val="56"/>
          <w:rtl/>
        </w:rPr>
        <w:t>حدانةاسماء</w:t>
      </w:r>
      <w:proofErr w:type="spellEnd"/>
    </w:p>
    <w:p w:rsidR="00206172" w:rsidRDefault="00206172">
      <w:pPr>
        <w:bidi/>
        <w:rPr>
          <w:sz w:val="56"/>
          <w:szCs w:val="56"/>
        </w:rPr>
      </w:pPr>
    </w:p>
    <w:p w:rsidR="00206172" w:rsidRDefault="00F56D04">
      <w:pPr>
        <w:bidi/>
        <w:rPr>
          <w:sz w:val="56"/>
          <w:szCs w:val="56"/>
        </w:rPr>
      </w:pPr>
      <w:proofErr w:type="gramStart"/>
      <w:r>
        <w:rPr>
          <w:rFonts w:hint="cs"/>
          <w:sz w:val="56"/>
          <w:szCs w:val="56"/>
          <w:rtl/>
        </w:rPr>
        <w:t>مقدمة</w:t>
      </w:r>
      <w:proofErr w:type="gramEnd"/>
      <w:r>
        <w:rPr>
          <w:sz w:val="56"/>
          <w:szCs w:val="56"/>
          <w:rtl/>
        </w:rPr>
        <w:t>:</w:t>
      </w:r>
    </w:p>
    <w:p w:rsidR="00206172" w:rsidRDefault="00F56D04">
      <w:pPr>
        <w:bidi/>
        <w:rPr>
          <w:sz w:val="32"/>
          <w:szCs w:val="32"/>
        </w:rPr>
      </w:pPr>
      <w:r>
        <w:rPr>
          <w:sz w:val="32"/>
          <w:szCs w:val="32"/>
          <w:rtl/>
        </w:rPr>
        <w:t>ي</w:t>
      </w:r>
      <w:r>
        <w:rPr>
          <w:sz w:val="32"/>
          <w:szCs w:val="32"/>
          <w:rtl/>
        </w:rPr>
        <w:t>عتبر التحليل الصناعي من الأدوات</w:t>
      </w:r>
      <w:r>
        <w:rPr>
          <w:sz w:val="32"/>
          <w:szCs w:val="32"/>
          <w:rtl/>
        </w:rPr>
        <w:t xml:space="preserve"> الأساسية لفهم طبيعة القطاعات الاقتصادية المختلفة وديناميكياتها. فهو </w:t>
      </w:r>
      <w:proofErr w:type="gramStart"/>
      <w:r>
        <w:rPr>
          <w:sz w:val="32"/>
          <w:szCs w:val="32"/>
          <w:rtl/>
        </w:rPr>
        <w:t>يهدف</w:t>
      </w:r>
      <w:proofErr w:type="gramEnd"/>
      <w:r>
        <w:rPr>
          <w:sz w:val="32"/>
          <w:szCs w:val="32"/>
          <w:rtl/>
        </w:rPr>
        <w:t xml:space="preserve"> إلى دراسة البيئة التي تعمل فيها الشركات، بما في ذلك المنافسة، التطورات التكنولوجية، واتجاهات السوق. يُستخدم التحليل الصناعي كمدخل لتحديد </w:t>
      </w:r>
      <w:proofErr w:type="gramStart"/>
      <w:r>
        <w:rPr>
          <w:sz w:val="32"/>
          <w:szCs w:val="32"/>
          <w:rtl/>
        </w:rPr>
        <w:t>نقاط</w:t>
      </w:r>
      <w:proofErr w:type="gramEnd"/>
      <w:r>
        <w:rPr>
          <w:sz w:val="32"/>
          <w:szCs w:val="32"/>
          <w:rtl/>
        </w:rPr>
        <w:t xml:space="preserve"> القوة والضعف في الصناعة، واستكشاف الفرص </w:t>
      </w:r>
      <w:r>
        <w:rPr>
          <w:sz w:val="32"/>
          <w:szCs w:val="32"/>
          <w:rtl/>
        </w:rPr>
        <w:t xml:space="preserve">والمخاطر التي تواجهها الشركات. وبهذا، </w:t>
      </w:r>
      <w:r>
        <w:rPr>
          <w:sz w:val="32"/>
          <w:szCs w:val="32"/>
          <w:rtl/>
        </w:rPr>
        <w:lastRenderedPageBreak/>
        <w:t>يُعد التحليل الصناعي حجر الأساس لأي عملية تخطيط استراتيجي تهدف إلى تعزيز التنافسية وتحقيق النمو المستدام</w:t>
      </w:r>
    </w:p>
    <w:p w:rsidR="00206172" w:rsidRDefault="00206172">
      <w:pPr>
        <w:bidi/>
        <w:rPr>
          <w:sz w:val="56"/>
          <w:szCs w:val="56"/>
        </w:rPr>
      </w:pPr>
    </w:p>
    <w:p w:rsidR="00206172" w:rsidRDefault="00206172">
      <w:pPr>
        <w:bidi/>
        <w:rPr>
          <w:sz w:val="56"/>
          <w:szCs w:val="56"/>
        </w:rPr>
      </w:pPr>
    </w:p>
    <w:p w:rsidR="00206172" w:rsidRDefault="00206172">
      <w:pPr>
        <w:bidi/>
        <w:rPr>
          <w:sz w:val="56"/>
          <w:szCs w:val="56"/>
        </w:rPr>
      </w:pPr>
    </w:p>
    <w:p w:rsidR="00206172" w:rsidRDefault="00206172">
      <w:pPr>
        <w:bidi/>
        <w:rPr>
          <w:sz w:val="56"/>
          <w:szCs w:val="56"/>
        </w:rPr>
      </w:pPr>
    </w:p>
    <w:p w:rsidR="00206172" w:rsidRPr="00F56D04" w:rsidRDefault="00206172">
      <w:pPr>
        <w:bidi/>
        <w:rPr>
          <w:sz w:val="56"/>
          <w:szCs w:val="56"/>
        </w:rPr>
      </w:pPr>
    </w:p>
    <w:p w:rsidR="00206172" w:rsidRDefault="00206172">
      <w:pPr>
        <w:bidi/>
        <w:rPr>
          <w:sz w:val="56"/>
          <w:szCs w:val="56"/>
        </w:rPr>
      </w:pPr>
    </w:p>
    <w:p w:rsidR="00206172" w:rsidRDefault="00206172">
      <w:pPr>
        <w:bidi/>
        <w:rPr>
          <w:sz w:val="56"/>
          <w:szCs w:val="56"/>
        </w:rPr>
      </w:pPr>
    </w:p>
    <w:p w:rsidR="00206172" w:rsidRDefault="00206172">
      <w:pPr>
        <w:bidi/>
        <w:rPr>
          <w:sz w:val="56"/>
          <w:szCs w:val="56"/>
        </w:rPr>
      </w:pPr>
    </w:p>
    <w:p w:rsidR="00206172" w:rsidRDefault="00F56D04">
      <w:pPr>
        <w:bidi/>
        <w:rPr>
          <w:sz w:val="56"/>
          <w:szCs w:val="56"/>
        </w:rPr>
      </w:pPr>
      <w:proofErr w:type="gramStart"/>
      <w:r>
        <w:rPr>
          <w:rFonts w:hint="cs"/>
          <w:b/>
          <w:bCs/>
          <w:sz w:val="32"/>
          <w:szCs w:val="32"/>
          <w:rtl/>
        </w:rPr>
        <w:t>تعريف</w:t>
      </w:r>
      <w:proofErr w:type="gramEnd"/>
      <w:r>
        <w:rPr>
          <w:rFonts w:hint="cs"/>
          <w:b/>
          <w:bCs/>
          <w:sz w:val="32"/>
          <w:szCs w:val="32"/>
          <w:rtl/>
        </w:rPr>
        <w:t xml:space="preserve"> التحليل الصناعي</w:t>
      </w:r>
      <w:r>
        <w:rPr>
          <w:rFonts w:hint="cs"/>
          <w:sz w:val="56"/>
          <w:szCs w:val="56"/>
          <w:rtl/>
        </w:rPr>
        <w:t xml:space="preserve"> </w:t>
      </w:r>
    </w:p>
    <w:p w:rsidR="00206172" w:rsidRDefault="00F56D04">
      <w:pPr>
        <w:bidi/>
        <w:rPr>
          <w:b/>
          <w:bCs/>
          <w:sz w:val="32"/>
          <w:szCs w:val="32"/>
          <w:rtl/>
        </w:rPr>
      </w:pPr>
      <w:r>
        <w:rPr>
          <w:rFonts w:hint="cs"/>
          <w:sz w:val="32"/>
          <w:szCs w:val="32"/>
          <w:rtl/>
        </w:rPr>
        <w:t xml:space="preserve">تحليل الصناعة </w:t>
      </w:r>
      <w:proofErr w:type="gramStart"/>
      <w:r>
        <w:rPr>
          <w:rFonts w:hint="cs"/>
          <w:sz w:val="32"/>
          <w:szCs w:val="32"/>
          <w:rtl/>
        </w:rPr>
        <w:t>هو  تقييم</w:t>
      </w:r>
      <w:proofErr w:type="gramEnd"/>
      <w:r>
        <w:rPr>
          <w:rFonts w:hint="cs"/>
          <w:sz w:val="32"/>
          <w:szCs w:val="32"/>
          <w:rtl/>
        </w:rPr>
        <w:t xml:space="preserve"> السوق وهو أداة يمكن أن تساعدك على فهم عمليات الشركة في سيا</w:t>
      </w:r>
      <w:r>
        <w:rPr>
          <w:rFonts w:hint="cs"/>
          <w:sz w:val="32"/>
          <w:szCs w:val="32"/>
          <w:rtl/>
        </w:rPr>
        <w:t>ق الآخرين مثلها. عادة</w:t>
      </w:r>
      <w:proofErr w:type="gramStart"/>
      <w:r>
        <w:rPr>
          <w:rFonts w:hint="cs"/>
          <w:sz w:val="32"/>
          <w:szCs w:val="32"/>
          <w:rtl/>
        </w:rPr>
        <w:t xml:space="preserve">ً ما </w:t>
      </w:r>
      <w:proofErr w:type="gramEnd"/>
      <w:r>
        <w:rPr>
          <w:rFonts w:hint="cs"/>
          <w:sz w:val="32"/>
          <w:szCs w:val="32"/>
          <w:rtl/>
        </w:rPr>
        <w:t xml:space="preserve">يكون الهدف من تحليل الصناعة هو فهم كيف يمكنك أنت أو عميلك التنافس مع اللاعبين الرئيسيين أو قادة </w:t>
      </w:r>
      <w:proofErr w:type="spellStart"/>
      <w:r>
        <w:rPr>
          <w:rFonts w:hint="cs"/>
          <w:sz w:val="32"/>
          <w:szCs w:val="32"/>
          <w:rtl/>
        </w:rPr>
        <w:t>السوقداخل</w:t>
      </w:r>
      <w:proofErr w:type="spellEnd"/>
      <w:r>
        <w:rPr>
          <w:rFonts w:hint="cs"/>
          <w:sz w:val="32"/>
          <w:szCs w:val="32"/>
          <w:rtl/>
        </w:rPr>
        <w:t xml:space="preserve"> الصناعة. ومع ذلك ، يمكن أن تتنوع الأهداف. </w:t>
      </w:r>
      <w:proofErr w:type="gramStart"/>
      <w:r>
        <w:rPr>
          <w:rFonts w:hint="cs"/>
          <w:sz w:val="32"/>
          <w:szCs w:val="32"/>
          <w:rtl/>
        </w:rPr>
        <w:t>يمكن</w:t>
      </w:r>
      <w:proofErr w:type="gramEnd"/>
      <w:r>
        <w:rPr>
          <w:rFonts w:hint="cs"/>
          <w:sz w:val="32"/>
          <w:szCs w:val="32"/>
          <w:rtl/>
        </w:rPr>
        <w:t xml:space="preserve"> أن يساعدك تحليل الصناعة أيضًا في النظر إلى فرص النمو أو المخاطر الخارجية أو ا</w:t>
      </w:r>
      <w:r>
        <w:rPr>
          <w:rFonts w:hint="cs"/>
          <w:sz w:val="32"/>
          <w:szCs w:val="32"/>
          <w:rtl/>
        </w:rPr>
        <w:t>لتغيرات التكنولوجية التي تحدث داخل الصناعة.</w:t>
      </w:r>
      <w:r>
        <w:rPr>
          <w:sz w:val="32"/>
          <w:szCs w:val="32"/>
          <w:rtl/>
        </w:rPr>
        <w:t>(</w:t>
      </w:r>
      <w:r>
        <w:rPr>
          <w:rFonts w:hint="cs"/>
          <w:b/>
          <w:bCs/>
          <w:sz w:val="32"/>
          <w:szCs w:val="32"/>
          <w:rtl/>
        </w:rPr>
        <w:t xml:space="preserve">كتاب الثمين صفحة </w:t>
      </w:r>
      <w:r>
        <w:rPr>
          <w:b/>
          <w:bCs/>
          <w:sz w:val="32"/>
          <w:szCs w:val="32"/>
          <w:rtl/>
        </w:rPr>
        <w:t>25)</w:t>
      </w:r>
    </w:p>
    <w:p w:rsidR="00206172" w:rsidRDefault="00F56D04">
      <w:pPr>
        <w:bidi/>
        <w:rPr>
          <w:sz w:val="56"/>
          <w:szCs w:val="56"/>
        </w:rPr>
      </w:pPr>
      <w:r>
        <w:rPr>
          <w:rFonts w:hint="cs"/>
          <w:b/>
          <w:bCs/>
          <w:sz w:val="32"/>
          <w:szCs w:val="32"/>
          <w:rtl/>
        </w:rPr>
        <w:t>دور التحليل الصناعي</w:t>
      </w:r>
      <w:r>
        <w:rPr>
          <w:rFonts w:hint="cs"/>
          <w:sz w:val="56"/>
          <w:szCs w:val="56"/>
          <w:rtl/>
        </w:rPr>
        <w:t xml:space="preserve"> </w:t>
      </w:r>
    </w:p>
    <w:p w:rsidR="00206172" w:rsidRDefault="00F56D04">
      <w:pPr>
        <w:bidi/>
        <w:rPr>
          <w:sz w:val="32"/>
          <w:szCs w:val="32"/>
        </w:rPr>
      </w:pPr>
      <w:r>
        <w:rPr>
          <w:rFonts w:hint="cs"/>
          <w:sz w:val="32"/>
          <w:szCs w:val="32"/>
          <w:rtl/>
        </w:rPr>
        <w:t xml:space="preserve">على مستوى عالٍ ، يمكن أن يساعد التحليل الصناعي في تطوير الشركة وصقلها استراتيجيات الأعمال وفقًا لظروف السوق ، وليس فقط عملياته الداخلية. يعد تحليل </w:t>
      </w:r>
      <w:r>
        <w:rPr>
          <w:rFonts w:hint="cs"/>
          <w:sz w:val="32"/>
          <w:szCs w:val="32"/>
          <w:rtl/>
        </w:rPr>
        <w:lastRenderedPageBreak/>
        <w:t>الصناعة مكونًا مهمًا في</w:t>
      </w:r>
      <w:r>
        <w:rPr>
          <w:rFonts w:hint="cs"/>
          <w:sz w:val="32"/>
          <w:szCs w:val="32"/>
          <w:rtl/>
        </w:rPr>
        <w:t xml:space="preserve"> معظم الأنشطة التجارية ، من المبيعات إلى التسويق </w:t>
      </w:r>
      <w:proofErr w:type="spellStart"/>
      <w:r>
        <w:rPr>
          <w:rFonts w:hint="cs"/>
          <w:sz w:val="32"/>
          <w:szCs w:val="32"/>
          <w:rtl/>
        </w:rPr>
        <w:t>والاستراتيجية</w:t>
      </w:r>
      <w:proofErr w:type="spellEnd"/>
      <w:r>
        <w:rPr>
          <w:rFonts w:hint="cs"/>
          <w:sz w:val="32"/>
          <w:szCs w:val="32"/>
          <w:rtl/>
        </w:rPr>
        <w:t xml:space="preserve"> والمشتريات وعمليات الدمج والاستحواذ وتطوير المنتجات. ضمن المبيعات والتسويق </w:t>
      </w:r>
      <w:proofErr w:type="spellStart"/>
      <w:r>
        <w:rPr>
          <w:rFonts w:hint="cs"/>
          <w:sz w:val="32"/>
          <w:szCs w:val="32"/>
          <w:rtl/>
        </w:rPr>
        <w:t>والاستراتيجية</w:t>
      </w:r>
      <w:proofErr w:type="spellEnd"/>
      <w:r>
        <w:rPr>
          <w:rFonts w:hint="cs"/>
          <w:sz w:val="32"/>
          <w:szCs w:val="32"/>
          <w:rtl/>
        </w:rPr>
        <w:t xml:space="preserve"> ، يؤدي إجراء تحليل الصناعة إلى توفير الوقت فرص التأهيل، بينما تساعد أيضًا في وضع مندوبي المبيعات كخبراء </w:t>
      </w:r>
      <w:r>
        <w:rPr>
          <w:rFonts w:hint="cs"/>
          <w:sz w:val="32"/>
          <w:szCs w:val="32"/>
          <w:rtl/>
        </w:rPr>
        <w:t xml:space="preserve">وتعزيز مصداقيتهم. إنها تمكن من التحسين الاستراتيجي لشركتك الأسواق المستهدفة، مما يساعد في تحقيق إيرادات أكثر فعالية. كما أنه يساعد عملك في تطوير </w:t>
      </w:r>
      <w:proofErr w:type="gramStart"/>
      <w:r>
        <w:rPr>
          <w:rFonts w:hint="cs"/>
          <w:sz w:val="32"/>
          <w:szCs w:val="32"/>
          <w:rtl/>
        </w:rPr>
        <w:t>المنتجات ،</w:t>
      </w:r>
      <w:proofErr w:type="gramEnd"/>
      <w:r>
        <w:rPr>
          <w:rFonts w:hint="cs"/>
          <w:sz w:val="32"/>
          <w:szCs w:val="32"/>
          <w:rtl/>
        </w:rPr>
        <w:t xml:space="preserve"> وتحديد الأسواق النامية والاتجاهات الناشئة ، مما يسمح لشركتك بالاستفادة من سلوك الصناعة المتغير والبق</w:t>
      </w:r>
      <w:r>
        <w:rPr>
          <w:rFonts w:hint="cs"/>
          <w:sz w:val="32"/>
          <w:szCs w:val="32"/>
          <w:rtl/>
        </w:rPr>
        <w:t>اء في الصدارة.</w:t>
      </w:r>
    </w:p>
    <w:p w:rsidR="00206172" w:rsidRDefault="00F56D04">
      <w:pPr>
        <w:bidi/>
        <w:rPr>
          <w:b/>
          <w:bCs/>
          <w:sz w:val="32"/>
          <w:szCs w:val="32"/>
        </w:rPr>
      </w:pPr>
      <w:r>
        <w:rPr>
          <w:rFonts w:hint="cs"/>
          <w:sz w:val="32"/>
          <w:szCs w:val="32"/>
          <w:rtl/>
        </w:rPr>
        <w:t xml:space="preserve">بدون السياق الإضافي لتحليل </w:t>
      </w:r>
      <w:proofErr w:type="gramStart"/>
      <w:r>
        <w:rPr>
          <w:rFonts w:hint="cs"/>
          <w:sz w:val="32"/>
          <w:szCs w:val="32"/>
          <w:rtl/>
        </w:rPr>
        <w:t>الصناعة ،</w:t>
      </w:r>
      <w:proofErr w:type="gramEnd"/>
      <w:r>
        <w:rPr>
          <w:rFonts w:hint="cs"/>
          <w:sz w:val="32"/>
          <w:szCs w:val="32"/>
          <w:rtl/>
        </w:rPr>
        <w:t xml:space="preserve"> فإنك تخاطر برؤية جزء فقط من الصورة وتفويت التفاصيل الهامة لفرصة أو مخاطرة. نظرًا للتطور المستمر </w:t>
      </w:r>
      <w:proofErr w:type="gramStart"/>
      <w:r>
        <w:rPr>
          <w:rFonts w:hint="cs"/>
          <w:sz w:val="32"/>
          <w:szCs w:val="32"/>
          <w:rtl/>
        </w:rPr>
        <w:t>للصناعات ،</w:t>
      </w:r>
      <w:proofErr w:type="gramEnd"/>
      <w:r>
        <w:rPr>
          <w:rFonts w:hint="cs"/>
          <w:sz w:val="32"/>
          <w:szCs w:val="32"/>
          <w:rtl/>
        </w:rPr>
        <w:t xml:space="preserve"> يمكن أن يصبح تحليل الصناعة السابق قديمًا بسرعة كبيرة ، مما يعني أن الفحص المنتظم للبيئة التي تعمل</w:t>
      </w:r>
      <w:r>
        <w:rPr>
          <w:rFonts w:hint="cs"/>
          <w:sz w:val="32"/>
          <w:szCs w:val="32"/>
          <w:rtl/>
        </w:rPr>
        <w:t xml:space="preserve"> فيها أمر ضروري للنجاح</w:t>
      </w:r>
      <w:r>
        <w:rPr>
          <w:sz w:val="32"/>
          <w:szCs w:val="32"/>
          <w:rtl/>
        </w:rPr>
        <w:t>(</w:t>
      </w:r>
      <w:r>
        <w:rPr>
          <w:sz w:val="32"/>
          <w:szCs w:val="32"/>
        </w:rPr>
        <w:t>content://com.android.providers.downloads.documents/document/1793)</w:t>
      </w:r>
    </w:p>
    <w:p w:rsidR="00206172" w:rsidRDefault="00F56D04">
      <w:pPr>
        <w:bidi/>
        <w:rPr>
          <w:b/>
          <w:bCs/>
          <w:sz w:val="32"/>
          <w:szCs w:val="32"/>
        </w:rPr>
      </w:pPr>
      <w:proofErr w:type="gramStart"/>
      <w:r>
        <w:rPr>
          <w:rFonts w:hint="cs"/>
          <w:b/>
          <w:bCs/>
          <w:sz w:val="32"/>
          <w:szCs w:val="32"/>
          <w:rtl/>
        </w:rPr>
        <w:t>أهمية</w:t>
      </w:r>
      <w:proofErr w:type="gramEnd"/>
      <w:r>
        <w:rPr>
          <w:rFonts w:hint="cs"/>
          <w:b/>
          <w:bCs/>
          <w:sz w:val="32"/>
          <w:szCs w:val="32"/>
          <w:rtl/>
        </w:rPr>
        <w:t xml:space="preserve"> التحليل الصناعي </w:t>
      </w:r>
    </w:p>
    <w:p w:rsidR="00206172" w:rsidRDefault="00F56D04">
      <w:pPr>
        <w:bidi/>
        <w:rPr>
          <w:sz w:val="32"/>
          <w:szCs w:val="32"/>
        </w:rPr>
      </w:pPr>
      <w:proofErr w:type="gramStart"/>
      <w:r>
        <w:rPr>
          <w:rFonts w:hint="cs"/>
          <w:sz w:val="32"/>
          <w:szCs w:val="32"/>
          <w:rtl/>
        </w:rPr>
        <w:t>تحتاج</w:t>
      </w:r>
      <w:proofErr w:type="gramEnd"/>
      <w:r>
        <w:rPr>
          <w:rFonts w:hint="cs"/>
          <w:sz w:val="32"/>
          <w:szCs w:val="32"/>
          <w:rtl/>
        </w:rPr>
        <w:t xml:space="preserve"> الشركات إلى فهم عملياتها في سياق الأعمال التجارية المماثلة وبيئتها. لذا ، سواء كنت تراجع عملك الخاص أو عميلك ، تذكر أنه لا توجد شركة تعمل</w:t>
      </w:r>
      <w:r>
        <w:rPr>
          <w:rFonts w:hint="cs"/>
          <w:sz w:val="32"/>
          <w:szCs w:val="32"/>
          <w:rtl/>
        </w:rPr>
        <w:t xml:space="preserve"> بمعزل عن غيرها. لتحقيق </w:t>
      </w:r>
      <w:proofErr w:type="gramStart"/>
      <w:r>
        <w:rPr>
          <w:rFonts w:hint="cs"/>
          <w:sz w:val="32"/>
          <w:szCs w:val="32"/>
          <w:rtl/>
        </w:rPr>
        <w:t>النجاح ،</w:t>
      </w:r>
      <w:proofErr w:type="gramEnd"/>
      <w:r>
        <w:rPr>
          <w:rFonts w:hint="cs"/>
          <w:sz w:val="32"/>
          <w:szCs w:val="32"/>
          <w:rtl/>
        </w:rPr>
        <w:t xml:space="preserve"> تحتاج الشركات إلى فهم ليس فقط عملياتها الخاصة ، ولكن أيضًا عمليات الأعمال التجارية التي تتنافس معها. </w:t>
      </w:r>
      <w:proofErr w:type="gramStart"/>
      <w:r>
        <w:rPr>
          <w:rFonts w:hint="cs"/>
          <w:sz w:val="32"/>
          <w:szCs w:val="32"/>
          <w:rtl/>
        </w:rPr>
        <w:t>لا</w:t>
      </w:r>
      <w:proofErr w:type="gramEnd"/>
      <w:r>
        <w:rPr>
          <w:rFonts w:hint="cs"/>
          <w:sz w:val="32"/>
          <w:szCs w:val="32"/>
          <w:rtl/>
        </w:rPr>
        <w:t xml:space="preserve"> يمكن التقليل من قيمة معرفة السوق الخاص بك.</w:t>
      </w:r>
    </w:p>
    <w:p w:rsidR="00206172" w:rsidRDefault="00F56D04">
      <w:pPr>
        <w:bidi/>
        <w:rPr>
          <w:sz w:val="32"/>
          <w:szCs w:val="32"/>
        </w:rPr>
      </w:pPr>
      <w:proofErr w:type="gramStart"/>
      <w:r>
        <w:rPr>
          <w:rFonts w:hint="cs"/>
          <w:b/>
          <w:bCs/>
          <w:sz w:val="32"/>
          <w:szCs w:val="32"/>
          <w:rtl/>
        </w:rPr>
        <w:t>أنواع</w:t>
      </w:r>
      <w:proofErr w:type="gramEnd"/>
      <w:r>
        <w:rPr>
          <w:rFonts w:hint="cs"/>
          <w:b/>
          <w:bCs/>
          <w:sz w:val="32"/>
          <w:szCs w:val="32"/>
          <w:rtl/>
        </w:rPr>
        <w:t xml:space="preserve"> التحليل الصناعي </w:t>
      </w:r>
      <w:r>
        <w:rPr>
          <w:b/>
          <w:bCs/>
          <w:sz w:val="32"/>
          <w:szCs w:val="32"/>
          <w:rtl/>
        </w:rPr>
        <w:t>(</w:t>
      </w:r>
      <w:r>
        <w:rPr>
          <w:sz w:val="32"/>
          <w:szCs w:val="32"/>
        </w:rPr>
        <w:t>content://com.android.providers.downloads.documents/document/1783</w:t>
      </w:r>
      <w:r>
        <w:rPr>
          <w:b/>
          <w:bCs/>
          <w:sz w:val="32"/>
          <w:szCs w:val="32"/>
        </w:rPr>
        <w:t>)</w:t>
      </w:r>
    </w:p>
    <w:p w:rsidR="00206172" w:rsidRDefault="00F56D04">
      <w:pPr>
        <w:bidi/>
        <w:rPr>
          <w:sz w:val="32"/>
          <w:szCs w:val="32"/>
        </w:rPr>
      </w:pPr>
      <w:r>
        <w:rPr>
          <w:rFonts w:hint="cs"/>
          <w:sz w:val="32"/>
          <w:szCs w:val="32"/>
          <w:rtl/>
        </w:rPr>
        <w:t xml:space="preserve">يمكن استخدام مجموعة من أطر تحليل الصناعة لوضع سياق لعمليات </w:t>
      </w:r>
      <w:proofErr w:type="gramStart"/>
      <w:r>
        <w:rPr>
          <w:rFonts w:hint="cs"/>
          <w:sz w:val="32"/>
          <w:szCs w:val="32"/>
          <w:rtl/>
        </w:rPr>
        <w:t>الشركة ،</w:t>
      </w:r>
      <w:proofErr w:type="gramEnd"/>
      <w:r>
        <w:rPr>
          <w:rFonts w:hint="cs"/>
          <w:sz w:val="32"/>
          <w:szCs w:val="32"/>
          <w:rtl/>
        </w:rPr>
        <w:t xml:space="preserve"> بما في ذلك:</w:t>
      </w:r>
    </w:p>
    <w:p w:rsidR="00206172" w:rsidRDefault="00F56D04">
      <w:pPr>
        <w:bidi/>
        <w:rPr>
          <w:sz w:val="32"/>
          <w:szCs w:val="32"/>
        </w:rPr>
      </w:pPr>
      <w:r>
        <w:rPr>
          <w:rFonts w:hint="cs"/>
          <w:sz w:val="32"/>
          <w:szCs w:val="32"/>
          <w:rtl/>
        </w:rPr>
        <w:t xml:space="preserve">التحليل التنافسي (قوى </w:t>
      </w:r>
      <w:proofErr w:type="spellStart"/>
      <w:r>
        <w:rPr>
          <w:rFonts w:hint="cs"/>
          <w:sz w:val="32"/>
          <w:szCs w:val="32"/>
          <w:rtl/>
        </w:rPr>
        <w:t>بورتر</w:t>
      </w:r>
      <w:proofErr w:type="spellEnd"/>
      <w:r>
        <w:rPr>
          <w:rFonts w:hint="cs"/>
          <w:sz w:val="32"/>
          <w:szCs w:val="32"/>
          <w:rtl/>
        </w:rPr>
        <w:t xml:space="preserve"> الخمسة)</w:t>
      </w:r>
    </w:p>
    <w:p w:rsidR="00206172" w:rsidRDefault="00F56D04">
      <w:pPr>
        <w:bidi/>
        <w:rPr>
          <w:sz w:val="32"/>
          <w:szCs w:val="32"/>
        </w:rPr>
      </w:pPr>
      <w:r>
        <w:rPr>
          <w:rFonts w:hint="cs"/>
          <w:sz w:val="32"/>
          <w:szCs w:val="32"/>
          <w:rtl/>
        </w:rPr>
        <w:t>التحليل الاستراتيجي (تحليل SWOT)</w:t>
      </w:r>
    </w:p>
    <w:p w:rsidR="00206172" w:rsidRDefault="00F56D04">
      <w:pPr>
        <w:bidi/>
        <w:rPr>
          <w:sz w:val="32"/>
          <w:szCs w:val="32"/>
        </w:rPr>
      </w:pPr>
      <w:r>
        <w:rPr>
          <w:rFonts w:hint="cs"/>
          <w:sz w:val="32"/>
          <w:szCs w:val="32"/>
          <w:rtl/>
        </w:rPr>
        <w:t>تحليل عامل واسع (</w:t>
      </w:r>
      <w:proofErr w:type="gramStart"/>
      <w:r>
        <w:rPr>
          <w:rFonts w:hint="cs"/>
          <w:sz w:val="32"/>
          <w:szCs w:val="32"/>
          <w:rtl/>
        </w:rPr>
        <w:t>تحليل</w:t>
      </w:r>
      <w:proofErr w:type="gramEnd"/>
      <w:r>
        <w:rPr>
          <w:rFonts w:hint="cs"/>
          <w:sz w:val="32"/>
          <w:szCs w:val="32"/>
          <w:rtl/>
        </w:rPr>
        <w:t xml:space="preserve"> PESTELE)</w:t>
      </w:r>
    </w:p>
    <w:p w:rsidR="00206172" w:rsidRDefault="00F56D04">
      <w:pPr>
        <w:bidi/>
        <w:rPr>
          <w:sz w:val="32"/>
          <w:szCs w:val="32"/>
        </w:rPr>
      </w:pPr>
      <w:r>
        <w:rPr>
          <w:rFonts w:hint="cs"/>
          <w:sz w:val="32"/>
          <w:szCs w:val="32"/>
          <w:rtl/>
        </w:rPr>
        <w:lastRenderedPageBreak/>
        <w:t>دعونا نف</w:t>
      </w:r>
      <w:r>
        <w:rPr>
          <w:rFonts w:hint="cs"/>
          <w:sz w:val="32"/>
          <w:szCs w:val="32"/>
          <w:rtl/>
        </w:rPr>
        <w:t xml:space="preserve">حص </w:t>
      </w:r>
      <w:proofErr w:type="gramStart"/>
      <w:r>
        <w:rPr>
          <w:rFonts w:hint="cs"/>
          <w:sz w:val="32"/>
          <w:szCs w:val="32"/>
          <w:rtl/>
        </w:rPr>
        <w:t>كل</w:t>
      </w:r>
      <w:proofErr w:type="gramEnd"/>
      <w:r>
        <w:rPr>
          <w:rFonts w:hint="cs"/>
          <w:sz w:val="32"/>
          <w:szCs w:val="32"/>
          <w:rtl/>
        </w:rPr>
        <w:t xml:space="preserve"> من هذه الأطر بمزيد من التفصيل</w:t>
      </w:r>
    </w:p>
    <w:p w:rsidR="00206172" w:rsidRDefault="00F56D04">
      <w:pPr>
        <w:bidi/>
        <w:rPr>
          <w:b/>
          <w:bCs/>
          <w:sz w:val="32"/>
          <w:szCs w:val="32"/>
        </w:rPr>
      </w:pPr>
      <w:r>
        <w:rPr>
          <w:rFonts w:hint="cs"/>
          <w:b/>
          <w:bCs/>
          <w:sz w:val="32"/>
          <w:szCs w:val="32"/>
          <w:rtl/>
        </w:rPr>
        <w:t xml:space="preserve">قوات </w:t>
      </w:r>
      <w:proofErr w:type="spellStart"/>
      <w:r>
        <w:rPr>
          <w:rFonts w:hint="cs"/>
          <w:b/>
          <w:bCs/>
          <w:sz w:val="32"/>
          <w:szCs w:val="32"/>
          <w:rtl/>
        </w:rPr>
        <w:t>بورتر</w:t>
      </w:r>
      <w:proofErr w:type="spellEnd"/>
      <w:r>
        <w:rPr>
          <w:rFonts w:hint="cs"/>
          <w:b/>
          <w:bCs/>
          <w:sz w:val="32"/>
          <w:szCs w:val="32"/>
          <w:rtl/>
        </w:rPr>
        <w:t xml:space="preserve"> الخمسة</w:t>
      </w:r>
    </w:p>
    <w:p w:rsidR="00206172" w:rsidRDefault="00F56D04">
      <w:pPr>
        <w:bidi/>
        <w:rPr>
          <w:sz w:val="32"/>
          <w:szCs w:val="32"/>
        </w:rPr>
      </w:pPr>
      <w:r>
        <w:rPr>
          <w:rFonts w:hint="cs"/>
          <w:sz w:val="32"/>
          <w:szCs w:val="32"/>
          <w:rtl/>
        </w:rPr>
        <w:t xml:space="preserve">مايكل </w:t>
      </w:r>
      <w:proofErr w:type="spellStart"/>
      <w:r>
        <w:rPr>
          <w:rFonts w:hint="cs"/>
          <w:sz w:val="32"/>
          <w:szCs w:val="32"/>
          <w:rtl/>
        </w:rPr>
        <w:t>بورتر</w:t>
      </w:r>
      <w:proofErr w:type="spellEnd"/>
      <w:r>
        <w:rPr>
          <w:rFonts w:hint="cs"/>
          <w:sz w:val="32"/>
          <w:szCs w:val="32"/>
          <w:rtl/>
        </w:rPr>
        <w:t xml:space="preserve"> يحدد نموذج لتحليل الصناعة خمس قوى رئيسية تساعد في توفير رؤية دقيقة للصناعة. تم تطوير هذا النموذج في كلية هارفارد للأعمال في عام 1979 ، ولا يزال النموذج من بين أشهر النماذج وأكثرها شهرة في تح</w:t>
      </w:r>
      <w:r>
        <w:rPr>
          <w:rFonts w:hint="cs"/>
          <w:sz w:val="32"/>
          <w:szCs w:val="32"/>
          <w:rtl/>
        </w:rPr>
        <w:t>ليل ظروف الصناعة</w:t>
      </w:r>
    </w:p>
    <w:p w:rsidR="00206172" w:rsidRDefault="00F56D04">
      <w:pPr>
        <w:bidi/>
        <w:rPr>
          <w:b/>
          <w:bCs/>
          <w:sz w:val="32"/>
          <w:szCs w:val="32"/>
        </w:rPr>
      </w:pPr>
      <w:proofErr w:type="gramStart"/>
      <w:r>
        <w:rPr>
          <w:rFonts w:hint="cs"/>
          <w:b/>
          <w:bCs/>
          <w:sz w:val="32"/>
          <w:szCs w:val="32"/>
          <w:rtl/>
        </w:rPr>
        <w:t>تهديد</w:t>
      </w:r>
      <w:proofErr w:type="gramEnd"/>
      <w:r>
        <w:rPr>
          <w:rFonts w:hint="cs"/>
          <w:b/>
          <w:bCs/>
          <w:sz w:val="32"/>
          <w:szCs w:val="32"/>
          <w:rtl/>
        </w:rPr>
        <w:t xml:space="preserve"> الوافدين الجدد المحتملين</w:t>
      </w:r>
    </w:p>
    <w:p w:rsidR="00206172" w:rsidRDefault="00F56D04">
      <w:pPr>
        <w:bidi/>
        <w:rPr>
          <w:sz w:val="32"/>
          <w:szCs w:val="32"/>
        </w:rPr>
      </w:pPr>
      <w:r>
        <w:rPr>
          <w:rFonts w:hint="cs"/>
          <w:sz w:val="32"/>
          <w:szCs w:val="32"/>
          <w:rtl/>
        </w:rPr>
        <w:t xml:space="preserve">شركة القدرة التنافسية يمكن أن تتأثر بمدى سهولة دخول شركة جديدة </w:t>
      </w:r>
      <w:proofErr w:type="gramStart"/>
      <w:r>
        <w:rPr>
          <w:rFonts w:hint="cs"/>
          <w:sz w:val="32"/>
          <w:szCs w:val="32"/>
          <w:rtl/>
        </w:rPr>
        <w:t>إلى</w:t>
      </w:r>
      <w:proofErr w:type="gramEnd"/>
      <w:r>
        <w:rPr>
          <w:rFonts w:hint="cs"/>
          <w:sz w:val="32"/>
          <w:szCs w:val="32"/>
          <w:rtl/>
        </w:rPr>
        <w:t xml:space="preserve"> نفس الصناعة. صناعة يكون للاعبين الرئيسيين فيها أهمية كبيرة قوة السوق </w:t>
      </w:r>
      <w:proofErr w:type="gramStart"/>
      <w:r>
        <w:rPr>
          <w:rFonts w:hint="cs"/>
          <w:sz w:val="32"/>
          <w:szCs w:val="32"/>
          <w:rtl/>
        </w:rPr>
        <w:t>يعني</w:t>
      </w:r>
      <w:proofErr w:type="gramEnd"/>
      <w:r>
        <w:rPr>
          <w:rFonts w:hint="cs"/>
          <w:sz w:val="32"/>
          <w:szCs w:val="32"/>
          <w:rtl/>
        </w:rPr>
        <w:t xml:space="preserve"> عادةً أنه من الصعب على الشركات الجديدة الدخول. على العكس من </w:t>
      </w:r>
      <w:proofErr w:type="gramStart"/>
      <w:r>
        <w:rPr>
          <w:rFonts w:hint="cs"/>
          <w:sz w:val="32"/>
          <w:szCs w:val="32"/>
          <w:rtl/>
        </w:rPr>
        <w:t>ذلك ،</w:t>
      </w:r>
      <w:proofErr w:type="gramEnd"/>
      <w:r>
        <w:rPr>
          <w:rFonts w:hint="cs"/>
          <w:sz w:val="32"/>
          <w:szCs w:val="32"/>
          <w:rtl/>
        </w:rPr>
        <w:t xml:space="preserve"> ع</w:t>
      </w:r>
      <w:r>
        <w:rPr>
          <w:rFonts w:hint="cs"/>
          <w:sz w:val="32"/>
          <w:szCs w:val="32"/>
          <w:rtl/>
        </w:rPr>
        <w:t>ندما تكون صناعة ما مجزأة للغاية بدون الشركات التي تمتلك حصة كبيرة في السوق ، يكون من الأسهل بشكل عام للشركات الجديدة دخول هذه الصناعة. يعني المزيد من الداخلين المزيد من المنافسين المحتملين لعملك</w:t>
      </w:r>
    </w:p>
    <w:p w:rsidR="00206172" w:rsidRDefault="00F56D04">
      <w:pPr>
        <w:bidi/>
        <w:rPr>
          <w:b/>
          <w:bCs/>
          <w:sz w:val="32"/>
          <w:szCs w:val="32"/>
        </w:rPr>
      </w:pPr>
      <w:proofErr w:type="gramStart"/>
      <w:r>
        <w:rPr>
          <w:rFonts w:hint="cs"/>
          <w:b/>
          <w:bCs/>
          <w:sz w:val="32"/>
          <w:szCs w:val="32"/>
          <w:rtl/>
        </w:rPr>
        <w:t>تهديد</w:t>
      </w:r>
      <w:proofErr w:type="gramEnd"/>
      <w:r>
        <w:rPr>
          <w:rFonts w:hint="cs"/>
          <w:b/>
          <w:bCs/>
          <w:sz w:val="32"/>
          <w:szCs w:val="32"/>
          <w:rtl/>
        </w:rPr>
        <w:t xml:space="preserve"> السلع / الخدمات البديلة</w:t>
      </w:r>
    </w:p>
    <w:p w:rsidR="00206172" w:rsidRDefault="00F56D04">
      <w:pPr>
        <w:bidi/>
        <w:rPr>
          <w:sz w:val="32"/>
          <w:szCs w:val="32"/>
        </w:rPr>
      </w:pPr>
      <w:proofErr w:type="gramStart"/>
      <w:r>
        <w:rPr>
          <w:rFonts w:hint="cs"/>
          <w:sz w:val="32"/>
          <w:szCs w:val="32"/>
          <w:rtl/>
        </w:rPr>
        <w:t>يشير</w:t>
      </w:r>
      <w:proofErr w:type="gramEnd"/>
      <w:r>
        <w:rPr>
          <w:rFonts w:hint="cs"/>
          <w:sz w:val="32"/>
          <w:szCs w:val="32"/>
          <w:rtl/>
        </w:rPr>
        <w:t xml:space="preserve"> هذا التهديد إلى مدى سهولة </w:t>
      </w:r>
      <w:r>
        <w:rPr>
          <w:rFonts w:hint="cs"/>
          <w:sz w:val="32"/>
          <w:szCs w:val="32"/>
          <w:rtl/>
        </w:rPr>
        <w:t xml:space="preserve">عثور عملائك على ملف منتج / خدمة بديلة التي من شأنها أن تلبي احتياجاتهم على قدم المساواة. إذا </w:t>
      </w:r>
      <w:proofErr w:type="gramStart"/>
      <w:r>
        <w:rPr>
          <w:rFonts w:hint="cs"/>
          <w:sz w:val="32"/>
          <w:szCs w:val="32"/>
          <w:rtl/>
        </w:rPr>
        <w:t>كان م</w:t>
      </w:r>
      <w:proofErr w:type="gramEnd"/>
      <w:r>
        <w:rPr>
          <w:rFonts w:hint="cs"/>
          <w:sz w:val="32"/>
          <w:szCs w:val="32"/>
          <w:rtl/>
        </w:rPr>
        <w:t>نتجك أو خدمتك شديدة التخصص أو متمايزة ، فيجب أن تكون معزولًا نسبيًا عن تهديد البدائل. ومع ذلك ، إذا كنت تبيع شيئًا يمكن استبداله بسهولة ، مثل الطعام ، فقد يكو</w:t>
      </w:r>
      <w:r>
        <w:rPr>
          <w:rFonts w:hint="cs"/>
          <w:sz w:val="32"/>
          <w:szCs w:val="32"/>
          <w:rtl/>
        </w:rPr>
        <w:t>ن من الصعب الاحتفاظ بالعملاء.</w:t>
      </w:r>
    </w:p>
    <w:p w:rsidR="00206172" w:rsidRDefault="00F56D04">
      <w:pPr>
        <w:bidi/>
        <w:rPr>
          <w:b/>
          <w:bCs/>
          <w:sz w:val="32"/>
          <w:szCs w:val="32"/>
        </w:rPr>
      </w:pPr>
      <w:proofErr w:type="gramStart"/>
      <w:r>
        <w:rPr>
          <w:rFonts w:hint="cs"/>
          <w:b/>
          <w:bCs/>
          <w:sz w:val="32"/>
          <w:szCs w:val="32"/>
          <w:rtl/>
        </w:rPr>
        <w:t>صراع</w:t>
      </w:r>
      <w:proofErr w:type="gramEnd"/>
      <w:r>
        <w:rPr>
          <w:rFonts w:hint="cs"/>
          <w:b/>
          <w:bCs/>
          <w:sz w:val="32"/>
          <w:szCs w:val="32"/>
          <w:rtl/>
        </w:rPr>
        <w:t xml:space="preserve"> بين متنافسين حقيقيين</w:t>
      </w:r>
    </w:p>
    <w:p w:rsidR="00206172" w:rsidRDefault="00F56D04">
      <w:pPr>
        <w:bidi/>
        <w:rPr>
          <w:sz w:val="32"/>
          <w:szCs w:val="32"/>
        </w:rPr>
      </w:pPr>
      <w:r>
        <w:rPr>
          <w:rFonts w:hint="cs"/>
          <w:sz w:val="32"/>
          <w:szCs w:val="32"/>
          <w:rtl/>
        </w:rPr>
        <w:t xml:space="preserve">عادة ما يوفر المنافسون الحاليون أكبر مصدر للمنافسة ، والذي يوفر أساس المنافسة الداخلية. تعتمد كيفية </w:t>
      </w:r>
      <w:proofErr w:type="gramStart"/>
      <w:r>
        <w:rPr>
          <w:rFonts w:hint="cs"/>
          <w:sz w:val="32"/>
          <w:szCs w:val="32"/>
          <w:rtl/>
        </w:rPr>
        <w:t>قياس</w:t>
      </w:r>
      <w:proofErr w:type="gramEnd"/>
      <w:r>
        <w:rPr>
          <w:rFonts w:hint="cs"/>
          <w:sz w:val="32"/>
          <w:szCs w:val="32"/>
          <w:rtl/>
        </w:rPr>
        <w:t xml:space="preserve"> المنافسة داخل الصناعة على نضج دورة الحياة من الصناعة. يمكن أن تكون الصناعات </w:t>
      </w:r>
      <w:proofErr w:type="gramStart"/>
      <w:r>
        <w:rPr>
          <w:rFonts w:hint="cs"/>
          <w:sz w:val="32"/>
          <w:szCs w:val="32"/>
          <w:rtl/>
        </w:rPr>
        <w:t>إما</w:t>
      </w:r>
      <w:proofErr w:type="gramEnd"/>
      <w:r>
        <w:rPr>
          <w:rFonts w:hint="cs"/>
          <w:sz w:val="32"/>
          <w:szCs w:val="32"/>
          <w:rtl/>
        </w:rPr>
        <w:t xml:space="preserve"> تنمو أو ناضجة أ</w:t>
      </w:r>
      <w:r>
        <w:rPr>
          <w:rFonts w:hint="cs"/>
          <w:sz w:val="32"/>
          <w:szCs w:val="32"/>
          <w:rtl/>
        </w:rPr>
        <w:t xml:space="preserve">و متراجعة. غالبًا ما تعرض الصناعات المتنامية تطورًا سريعًا في المنتجات الجديدة </w:t>
      </w:r>
      <w:proofErr w:type="gramStart"/>
      <w:r>
        <w:rPr>
          <w:rFonts w:hint="cs"/>
          <w:sz w:val="32"/>
          <w:szCs w:val="32"/>
          <w:rtl/>
        </w:rPr>
        <w:t>للمنافسة ،</w:t>
      </w:r>
      <w:proofErr w:type="gramEnd"/>
      <w:r>
        <w:rPr>
          <w:rFonts w:hint="cs"/>
          <w:sz w:val="32"/>
          <w:szCs w:val="32"/>
          <w:rtl/>
        </w:rPr>
        <w:t xml:space="preserve"> بينما ستظهر الصناعات الناضجة علامات تجارية قوية وأساليب تسويق. تتنافس الصناعات المتراجعة بشدة على السعر ، حيث تقوم الشركات بتخفيض الأسعار باعتبارها ميزة تنافسية.</w:t>
      </w:r>
    </w:p>
    <w:p w:rsidR="00206172" w:rsidRDefault="00F56D04">
      <w:pPr>
        <w:bidi/>
        <w:rPr>
          <w:b/>
          <w:bCs/>
          <w:sz w:val="32"/>
          <w:szCs w:val="32"/>
        </w:rPr>
      </w:pPr>
      <w:r>
        <w:rPr>
          <w:rFonts w:hint="cs"/>
          <w:b/>
          <w:bCs/>
          <w:sz w:val="32"/>
          <w:szCs w:val="32"/>
          <w:rtl/>
        </w:rPr>
        <w:t>القد</w:t>
      </w:r>
      <w:r>
        <w:rPr>
          <w:rFonts w:hint="cs"/>
          <w:b/>
          <w:bCs/>
          <w:sz w:val="32"/>
          <w:szCs w:val="32"/>
          <w:rtl/>
        </w:rPr>
        <w:t>رة التفاوضية للموردين</w:t>
      </w:r>
    </w:p>
    <w:p w:rsidR="00206172" w:rsidRDefault="00F56D04">
      <w:pPr>
        <w:bidi/>
        <w:rPr>
          <w:sz w:val="32"/>
          <w:szCs w:val="32"/>
        </w:rPr>
      </w:pPr>
      <w:r>
        <w:rPr>
          <w:rFonts w:hint="cs"/>
          <w:sz w:val="32"/>
          <w:szCs w:val="32"/>
          <w:rtl/>
        </w:rPr>
        <w:t xml:space="preserve">يشير هذا إلى قوة موردي </w:t>
      </w:r>
      <w:proofErr w:type="gramStart"/>
      <w:r>
        <w:rPr>
          <w:rFonts w:hint="cs"/>
          <w:sz w:val="32"/>
          <w:szCs w:val="32"/>
          <w:rtl/>
        </w:rPr>
        <w:t>الشركة ،</w:t>
      </w:r>
      <w:proofErr w:type="gramEnd"/>
      <w:r>
        <w:rPr>
          <w:rFonts w:hint="cs"/>
          <w:sz w:val="32"/>
          <w:szCs w:val="32"/>
          <w:rtl/>
        </w:rPr>
        <w:t xml:space="preserve"> ويتم قياسه بشكل أساسي من خلال قدرتهم على رفع الأسعار. إذا كان المورد يبيع عرضًا فريدًا لا يمكن العثور عليه بسهولة في مكان آخر أو </w:t>
      </w:r>
      <w:proofErr w:type="gramStart"/>
      <w:r>
        <w:rPr>
          <w:rFonts w:hint="cs"/>
          <w:sz w:val="32"/>
          <w:szCs w:val="32"/>
          <w:rtl/>
        </w:rPr>
        <w:lastRenderedPageBreak/>
        <w:t>استبداله ،</w:t>
      </w:r>
      <w:proofErr w:type="gramEnd"/>
      <w:r>
        <w:rPr>
          <w:rFonts w:hint="cs"/>
          <w:sz w:val="32"/>
          <w:szCs w:val="32"/>
          <w:rtl/>
        </w:rPr>
        <w:t xml:space="preserve"> فسيكون لديه قوة أكبر للتأثير على السعر. من ناحية </w:t>
      </w:r>
      <w:proofErr w:type="gramStart"/>
      <w:r>
        <w:rPr>
          <w:rFonts w:hint="cs"/>
          <w:sz w:val="32"/>
          <w:szCs w:val="32"/>
          <w:rtl/>
        </w:rPr>
        <w:t>أخرى ،</w:t>
      </w:r>
      <w:proofErr w:type="gramEnd"/>
      <w:r>
        <w:rPr>
          <w:rFonts w:hint="cs"/>
          <w:sz w:val="32"/>
          <w:szCs w:val="32"/>
          <w:rtl/>
        </w:rPr>
        <w:t xml:space="preserve"> فإن ال</w:t>
      </w:r>
      <w:r>
        <w:rPr>
          <w:rFonts w:hint="cs"/>
          <w:sz w:val="32"/>
          <w:szCs w:val="32"/>
          <w:rtl/>
        </w:rPr>
        <w:t>موردين الأقل قدرة على ذلك تميز عروضهم لا تملك هذه القوة حيث يمكن استبدالها بسهولة</w:t>
      </w:r>
    </w:p>
    <w:p w:rsidR="00206172" w:rsidRDefault="00F56D04">
      <w:pPr>
        <w:bidi/>
        <w:rPr>
          <w:b/>
          <w:bCs/>
          <w:sz w:val="32"/>
          <w:szCs w:val="32"/>
        </w:rPr>
      </w:pPr>
      <w:r>
        <w:rPr>
          <w:rFonts w:hint="cs"/>
          <w:b/>
          <w:bCs/>
          <w:sz w:val="32"/>
          <w:szCs w:val="32"/>
          <w:rtl/>
        </w:rPr>
        <w:t>القوة التفاوضية للمشترين</w:t>
      </w:r>
    </w:p>
    <w:p w:rsidR="00206172" w:rsidRDefault="00F56D04">
      <w:pPr>
        <w:bidi/>
        <w:rPr>
          <w:sz w:val="32"/>
          <w:szCs w:val="32"/>
        </w:rPr>
      </w:pPr>
      <w:proofErr w:type="gramStart"/>
      <w:r>
        <w:rPr>
          <w:rFonts w:hint="cs"/>
          <w:sz w:val="32"/>
          <w:szCs w:val="32"/>
          <w:rtl/>
        </w:rPr>
        <w:t>وأخيرا</w:t>
      </w:r>
      <w:proofErr w:type="gramEnd"/>
      <w:r>
        <w:rPr>
          <w:rFonts w:hint="cs"/>
          <w:sz w:val="32"/>
          <w:szCs w:val="32"/>
          <w:rtl/>
        </w:rPr>
        <w:t xml:space="preserve">، القدرة على المساومة من المشترين أو العملاء يتأثرون بالعدد النسبي للمشترين بالنسبة للموردين في الصناعة. إذا قمت ببيع سلعك أو خدماتك لعدد صغير </w:t>
      </w:r>
      <w:r>
        <w:rPr>
          <w:rFonts w:hint="cs"/>
          <w:sz w:val="32"/>
          <w:szCs w:val="32"/>
          <w:rtl/>
        </w:rPr>
        <w:t xml:space="preserve">من العملاء </w:t>
      </w:r>
      <w:proofErr w:type="gramStart"/>
      <w:r>
        <w:rPr>
          <w:rFonts w:hint="cs"/>
          <w:sz w:val="32"/>
          <w:szCs w:val="32"/>
          <w:rtl/>
        </w:rPr>
        <w:t>الكبار ،</w:t>
      </w:r>
      <w:proofErr w:type="gramEnd"/>
      <w:r>
        <w:rPr>
          <w:rFonts w:hint="cs"/>
          <w:sz w:val="32"/>
          <w:szCs w:val="32"/>
          <w:rtl/>
        </w:rPr>
        <w:t xml:space="preserve"> فإن قدرتهم على التأثير في السعر المدفوع تكون أكبر. ومع </w:t>
      </w:r>
      <w:proofErr w:type="gramStart"/>
      <w:r>
        <w:rPr>
          <w:rFonts w:hint="cs"/>
          <w:sz w:val="32"/>
          <w:szCs w:val="32"/>
          <w:rtl/>
        </w:rPr>
        <w:t>ذلك ،</w:t>
      </w:r>
      <w:proofErr w:type="gramEnd"/>
      <w:r>
        <w:rPr>
          <w:rFonts w:hint="cs"/>
          <w:sz w:val="32"/>
          <w:szCs w:val="32"/>
          <w:rtl/>
        </w:rPr>
        <w:t xml:space="preserve"> فإن البيع لعدد كبير من العملاء ، خاصة إذا كانوا أصغر حجمًا ، يقلل من قدرتهم على المساومة ويعني أنهم أقل قدرة على تبديل الموردين بسهولة</w:t>
      </w:r>
    </w:p>
    <w:p w:rsidR="00206172" w:rsidRDefault="00F56D04">
      <w:pPr>
        <w:bidi/>
        <w:rPr>
          <w:sz w:val="32"/>
          <w:szCs w:val="32"/>
        </w:rPr>
      </w:pPr>
      <w:r>
        <w:rPr>
          <w:rFonts w:hint="cs"/>
          <w:b/>
          <w:bCs/>
          <w:sz w:val="32"/>
          <w:szCs w:val="32"/>
          <w:rtl/>
        </w:rPr>
        <w:t>مثال على تحليل الصناعة</w:t>
      </w:r>
      <w:r>
        <w:rPr>
          <w:rFonts w:hint="cs"/>
          <w:sz w:val="32"/>
          <w:szCs w:val="32"/>
          <w:rtl/>
        </w:rPr>
        <w:t>:</w:t>
      </w:r>
    </w:p>
    <w:p w:rsidR="00206172" w:rsidRDefault="00F56D04">
      <w:pPr>
        <w:bidi/>
        <w:rPr>
          <w:sz w:val="32"/>
          <w:szCs w:val="32"/>
        </w:rPr>
      </w:pPr>
      <w:r>
        <w:rPr>
          <w:rFonts w:hint="cs"/>
          <w:sz w:val="32"/>
          <w:szCs w:val="32"/>
          <w:rtl/>
        </w:rPr>
        <w:t xml:space="preserve">شركات الاتصالات </w:t>
      </w:r>
      <w:r>
        <w:rPr>
          <w:rFonts w:hint="cs"/>
          <w:sz w:val="32"/>
          <w:szCs w:val="32"/>
          <w:rtl/>
        </w:rPr>
        <w:t>اللاسلكية في أستراليا</w:t>
      </w:r>
    </w:p>
    <w:p w:rsidR="00206172" w:rsidRDefault="00F56D04">
      <w:pPr>
        <w:bidi/>
        <w:rPr>
          <w:b/>
          <w:bCs/>
          <w:sz w:val="32"/>
          <w:szCs w:val="32"/>
          <w:rtl/>
        </w:rPr>
      </w:pPr>
      <w:proofErr w:type="gramStart"/>
      <w:r>
        <w:rPr>
          <w:rFonts w:hint="cs"/>
          <w:b/>
          <w:bCs/>
          <w:sz w:val="32"/>
          <w:szCs w:val="32"/>
          <w:rtl/>
        </w:rPr>
        <w:t>تهديد</w:t>
      </w:r>
      <w:proofErr w:type="gramEnd"/>
      <w:r>
        <w:rPr>
          <w:rFonts w:hint="cs"/>
          <w:b/>
          <w:bCs/>
          <w:sz w:val="32"/>
          <w:szCs w:val="32"/>
          <w:rtl/>
        </w:rPr>
        <w:t xml:space="preserve"> الوافدين الجدد المحتملين</w:t>
      </w:r>
    </w:p>
    <w:p w:rsidR="00206172" w:rsidRDefault="00F56D04">
      <w:pPr>
        <w:bidi/>
        <w:rPr>
          <w:sz w:val="32"/>
          <w:szCs w:val="32"/>
        </w:rPr>
      </w:pPr>
      <w:r>
        <w:rPr>
          <w:rFonts w:hint="cs"/>
          <w:sz w:val="32"/>
          <w:szCs w:val="32"/>
          <w:rtl/>
        </w:rPr>
        <w:t xml:space="preserve">تركيز الحصة السوقية </w:t>
      </w:r>
      <w:proofErr w:type="gramStart"/>
      <w:r>
        <w:rPr>
          <w:rFonts w:hint="cs"/>
          <w:sz w:val="32"/>
          <w:szCs w:val="32"/>
          <w:rtl/>
        </w:rPr>
        <w:t>بين</w:t>
      </w:r>
      <w:proofErr w:type="gramEnd"/>
      <w:r>
        <w:rPr>
          <w:rFonts w:hint="cs"/>
          <w:sz w:val="32"/>
          <w:szCs w:val="32"/>
          <w:rtl/>
        </w:rPr>
        <w:t xml:space="preserve"> Telstra و Optus و TPG غالبًا ما يزيد عن 90 ٪. </w:t>
      </w:r>
      <w:proofErr w:type="gramStart"/>
      <w:r>
        <w:rPr>
          <w:rFonts w:hint="cs"/>
          <w:sz w:val="32"/>
          <w:szCs w:val="32"/>
          <w:rtl/>
        </w:rPr>
        <w:t>لذلك ،</w:t>
      </w:r>
      <w:proofErr w:type="gramEnd"/>
      <w:r>
        <w:rPr>
          <w:rFonts w:hint="cs"/>
          <w:sz w:val="32"/>
          <w:szCs w:val="32"/>
          <w:rtl/>
        </w:rPr>
        <w:t xml:space="preserve"> فإن قوتهم السوقية الكبيرة تخلق حواجز عالية أمام دخول الصناعة ، مما يحد من تهديد الداخلين الجدد المحتملين. هناك بعض المجال أمام</w:t>
      </w:r>
      <w:r>
        <w:rPr>
          <w:rFonts w:hint="cs"/>
          <w:sz w:val="32"/>
          <w:szCs w:val="32"/>
          <w:rtl/>
        </w:rPr>
        <w:t xml:space="preserve"> المنافسين للظهور من خلال الترخيص واستخدام البنية التحتية للشبكة الحالية.</w:t>
      </w:r>
    </w:p>
    <w:p w:rsidR="00206172" w:rsidRDefault="00206172">
      <w:pPr>
        <w:bidi/>
        <w:rPr>
          <w:sz w:val="32"/>
          <w:szCs w:val="32"/>
        </w:rPr>
      </w:pPr>
    </w:p>
    <w:p w:rsidR="00206172" w:rsidRDefault="00F56D04">
      <w:pPr>
        <w:bidi/>
        <w:rPr>
          <w:b/>
          <w:bCs/>
          <w:sz w:val="32"/>
          <w:szCs w:val="32"/>
        </w:rPr>
      </w:pPr>
      <w:proofErr w:type="gramStart"/>
      <w:r>
        <w:rPr>
          <w:rFonts w:hint="cs"/>
          <w:b/>
          <w:bCs/>
          <w:sz w:val="32"/>
          <w:szCs w:val="32"/>
          <w:rtl/>
        </w:rPr>
        <w:t>تهديد</w:t>
      </w:r>
      <w:proofErr w:type="gramEnd"/>
      <w:r>
        <w:rPr>
          <w:rFonts w:hint="cs"/>
          <w:b/>
          <w:bCs/>
          <w:sz w:val="32"/>
          <w:szCs w:val="32"/>
          <w:rtl/>
        </w:rPr>
        <w:t xml:space="preserve"> السلع / الخدمات البديلة</w:t>
      </w:r>
    </w:p>
    <w:p w:rsidR="00206172" w:rsidRDefault="00F56D04">
      <w:pPr>
        <w:bidi/>
        <w:rPr>
          <w:sz w:val="32"/>
          <w:szCs w:val="32"/>
        </w:rPr>
      </w:pPr>
      <w:r>
        <w:rPr>
          <w:rFonts w:hint="cs"/>
          <w:sz w:val="32"/>
          <w:szCs w:val="32"/>
          <w:rtl/>
        </w:rPr>
        <w:t xml:space="preserve">لا تملك هذه الصناعة أي بدائل مباشرة أو </w:t>
      </w:r>
      <w:proofErr w:type="gramStart"/>
      <w:r>
        <w:rPr>
          <w:rFonts w:hint="cs"/>
          <w:sz w:val="32"/>
          <w:szCs w:val="32"/>
          <w:rtl/>
        </w:rPr>
        <w:t>مثالية</w:t>
      </w:r>
      <w:proofErr w:type="gramEnd"/>
      <w:r>
        <w:rPr>
          <w:rFonts w:hint="cs"/>
          <w:sz w:val="32"/>
          <w:szCs w:val="32"/>
          <w:rtl/>
        </w:rPr>
        <w:t xml:space="preserve"> لسلعها وخدماتها. ومع </w:t>
      </w:r>
      <w:proofErr w:type="gramStart"/>
      <w:r>
        <w:rPr>
          <w:rFonts w:hint="cs"/>
          <w:sz w:val="32"/>
          <w:szCs w:val="32"/>
          <w:rtl/>
        </w:rPr>
        <w:t>ذلك ،</w:t>
      </w:r>
      <w:proofErr w:type="gramEnd"/>
      <w:r>
        <w:rPr>
          <w:rFonts w:hint="cs"/>
          <w:sz w:val="32"/>
          <w:szCs w:val="32"/>
          <w:rtl/>
        </w:rPr>
        <w:t xml:space="preserve"> يمكن القيام ببعض جوانب الأنشطة التي تقوم </w:t>
      </w:r>
      <w:proofErr w:type="spellStart"/>
      <w:r>
        <w:rPr>
          <w:rFonts w:hint="cs"/>
          <w:sz w:val="32"/>
          <w:szCs w:val="32"/>
          <w:rtl/>
        </w:rPr>
        <w:t>بها</w:t>
      </w:r>
      <w:proofErr w:type="spellEnd"/>
      <w:r>
        <w:rPr>
          <w:rFonts w:hint="cs"/>
          <w:sz w:val="32"/>
          <w:szCs w:val="32"/>
          <w:rtl/>
        </w:rPr>
        <w:t xml:space="preserve"> الهواتف المحمولة في مكان آخر. على</w:t>
      </w:r>
      <w:r>
        <w:rPr>
          <w:rFonts w:hint="cs"/>
          <w:sz w:val="32"/>
          <w:szCs w:val="32"/>
          <w:rtl/>
        </w:rPr>
        <w:t xml:space="preserve"> سبيل المثال ، يمكن أن يؤدي الاتصال عبر الإنترنت ، مثل Zoom أو Microsoft Teams ، جزئيًا دور الهواتف المحمولة. ومع ذلك ، تظل الهواتف المحمولة مكونًا أساسيًا للاتصالات الحديثة.</w:t>
      </w:r>
    </w:p>
    <w:p w:rsidR="00206172" w:rsidRDefault="00206172">
      <w:pPr>
        <w:bidi/>
        <w:rPr>
          <w:sz w:val="32"/>
          <w:szCs w:val="32"/>
        </w:rPr>
      </w:pPr>
    </w:p>
    <w:p w:rsidR="00206172" w:rsidRDefault="00F56D04">
      <w:pPr>
        <w:bidi/>
        <w:rPr>
          <w:b/>
          <w:bCs/>
          <w:sz w:val="32"/>
          <w:szCs w:val="32"/>
        </w:rPr>
      </w:pPr>
      <w:proofErr w:type="gramStart"/>
      <w:r>
        <w:rPr>
          <w:rFonts w:hint="cs"/>
          <w:b/>
          <w:bCs/>
          <w:sz w:val="32"/>
          <w:szCs w:val="32"/>
          <w:rtl/>
        </w:rPr>
        <w:t>صراع</w:t>
      </w:r>
      <w:proofErr w:type="gramEnd"/>
      <w:r>
        <w:rPr>
          <w:rFonts w:hint="cs"/>
          <w:b/>
          <w:bCs/>
          <w:sz w:val="32"/>
          <w:szCs w:val="32"/>
          <w:rtl/>
        </w:rPr>
        <w:t xml:space="preserve"> بين متنافسين حقيقيين</w:t>
      </w:r>
    </w:p>
    <w:p w:rsidR="00206172" w:rsidRDefault="00F56D04">
      <w:pPr>
        <w:bidi/>
        <w:rPr>
          <w:sz w:val="32"/>
          <w:szCs w:val="32"/>
        </w:rPr>
      </w:pPr>
      <w:r>
        <w:rPr>
          <w:rFonts w:hint="cs"/>
          <w:sz w:val="32"/>
          <w:szCs w:val="32"/>
          <w:rtl/>
        </w:rPr>
        <w:t>هذه الصناعة ناضجة. ترتبط المنافسة بين اللاعبين الرئيسي</w:t>
      </w:r>
      <w:r>
        <w:rPr>
          <w:rFonts w:hint="cs"/>
          <w:sz w:val="32"/>
          <w:szCs w:val="32"/>
          <w:rtl/>
        </w:rPr>
        <w:t>ين الحاليين إلى حد كبير بأنشط</w:t>
      </w:r>
      <w:proofErr w:type="gramStart"/>
      <w:r>
        <w:rPr>
          <w:rFonts w:hint="cs"/>
          <w:sz w:val="32"/>
          <w:szCs w:val="32"/>
          <w:rtl/>
        </w:rPr>
        <w:t>ة التسوي</w:t>
      </w:r>
      <w:proofErr w:type="gramEnd"/>
      <w:r>
        <w:rPr>
          <w:rFonts w:hint="cs"/>
          <w:sz w:val="32"/>
          <w:szCs w:val="32"/>
          <w:rtl/>
        </w:rPr>
        <w:t xml:space="preserve">ق والترويج القوية ، حيث يسعى كل منهم لتحقيق أقصى قدر الوعي بالعلامة </w:t>
      </w:r>
      <w:r>
        <w:rPr>
          <w:rFonts w:hint="cs"/>
          <w:sz w:val="32"/>
          <w:szCs w:val="32"/>
          <w:rtl/>
        </w:rPr>
        <w:lastRenderedPageBreak/>
        <w:t xml:space="preserve">التجارية. تتنافس الشركات أيضًا على أساس </w:t>
      </w:r>
      <w:proofErr w:type="gramStart"/>
      <w:r>
        <w:rPr>
          <w:rFonts w:hint="cs"/>
          <w:sz w:val="32"/>
          <w:szCs w:val="32"/>
          <w:rtl/>
        </w:rPr>
        <w:t>السعر ،</w:t>
      </w:r>
      <w:proofErr w:type="gramEnd"/>
      <w:r>
        <w:rPr>
          <w:rFonts w:hint="cs"/>
          <w:sz w:val="32"/>
          <w:szCs w:val="32"/>
          <w:rtl/>
        </w:rPr>
        <w:t xml:space="preserve"> حيث يسعى العديد من المستهلكين إلى أدنى سعر بسبب الطبيعة المتكررة لتكاليف الهاتف المحمول.</w:t>
      </w:r>
    </w:p>
    <w:p w:rsidR="00206172" w:rsidRDefault="00206172">
      <w:pPr>
        <w:bidi/>
        <w:rPr>
          <w:sz w:val="32"/>
          <w:szCs w:val="32"/>
        </w:rPr>
      </w:pPr>
    </w:p>
    <w:p w:rsidR="00206172" w:rsidRDefault="00F56D04">
      <w:pPr>
        <w:bidi/>
        <w:rPr>
          <w:b/>
          <w:bCs/>
          <w:sz w:val="32"/>
          <w:szCs w:val="32"/>
        </w:rPr>
      </w:pPr>
      <w:r>
        <w:rPr>
          <w:rFonts w:hint="cs"/>
          <w:b/>
          <w:bCs/>
          <w:sz w:val="32"/>
          <w:szCs w:val="32"/>
          <w:rtl/>
        </w:rPr>
        <w:t xml:space="preserve">القدرة </w:t>
      </w:r>
      <w:r>
        <w:rPr>
          <w:rFonts w:hint="cs"/>
          <w:b/>
          <w:bCs/>
          <w:sz w:val="32"/>
          <w:szCs w:val="32"/>
          <w:rtl/>
        </w:rPr>
        <w:t>التفاوضية للموردين</w:t>
      </w:r>
    </w:p>
    <w:p w:rsidR="00206172" w:rsidRDefault="00F56D04">
      <w:pPr>
        <w:bidi/>
        <w:rPr>
          <w:sz w:val="32"/>
          <w:szCs w:val="32"/>
        </w:rPr>
      </w:pPr>
      <w:r>
        <w:rPr>
          <w:rFonts w:hint="cs"/>
          <w:sz w:val="32"/>
          <w:szCs w:val="32"/>
          <w:rtl/>
        </w:rPr>
        <w:t>تُظهر ا</w:t>
      </w:r>
      <w:proofErr w:type="gramStart"/>
      <w:r>
        <w:rPr>
          <w:rFonts w:hint="cs"/>
          <w:sz w:val="32"/>
          <w:szCs w:val="32"/>
          <w:rtl/>
        </w:rPr>
        <w:t>لصناعا</w:t>
      </w:r>
      <w:proofErr w:type="gramEnd"/>
      <w:r>
        <w:rPr>
          <w:rFonts w:hint="cs"/>
          <w:sz w:val="32"/>
          <w:szCs w:val="32"/>
          <w:rtl/>
        </w:rPr>
        <w:t>ت التي تزود شركات الاتصالات اللاسلكية تركيزًا منخفضًا في حصة السوق أو تنظيمًا للتسعير بسبب الطبيعة الأساسية للاتصالات. ونتيجة لذلك ، فإن القدرة التفاوضية للموردين منخفضة نسبيًا - مما يعود بالفائدة على الوضع الشرائي للصناعة.</w:t>
      </w:r>
    </w:p>
    <w:p w:rsidR="00206172" w:rsidRDefault="00F56D04">
      <w:pPr>
        <w:bidi/>
        <w:rPr>
          <w:b/>
          <w:bCs/>
          <w:sz w:val="32"/>
          <w:szCs w:val="32"/>
        </w:rPr>
      </w:pPr>
      <w:r>
        <w:rPr>
          <w:rFonts w:hint="cs"/>
          <w:b/>
          <w:bCs/>
          <w:sz w:val="32"/>
          <w:szCs w:val="32"/>
          <w:rtl/>
        </w:rPr>
        <w:t>القوة التفاوضية للمشترين</w:t>
      </w:r>
    </w:p>
    <w:p w:rsidR="00206172" w:rsidRDefault="00F56D04">
      <w:pPr>
        <w:bidi/>
        <w:rPr>
          <w:sz w:val="32"/>
          <w:szCs w:val="32"/>
        </w:rPr>
      </w:pPr>
      <w:r>
        <w:rPr>
          <w:rFonts w:hint="cs"/>
          <w:sz w:val="32"/>
          <w:szCs w:val="32"/>
          <w:rtl/>
        </w:rPr>
        <w:t xml:space="preserve">المشترون </w:t>
      </w:r>
      <w:proofErr w:type="spellStart"/>
      <w:r>
        <w:rPr>
          <w:rFonts w:hint="cs"/>
          <w:sz w:val="32"/>
          <w:szCs w:val="32"/>
          <w:rtl/>
        </w:rPr>
        <w:t>النهائيون</w:t>
      </w:r>
      <w:proofErr w:type="spellEnd"/>
      <w:r>
        <w:rPr>
          <w:rFonts w:hint="cs"/>
          <w:sz w:val="32"/>
          <w:szCs w:val="32"/>
          <w:rtl/>
        </w:rPr>
        <w:t xml:space="preserve"> في الصناعة هم المستهلكون. عادة ، الأسواق الكبيرة والمجزأة مثل المستهلكين العاديين لا تمارس قوة المشتري ، لأن فقدان عميل واحد لا يؤثر بشكل كبير على إيرادات أعمال الاتصالات اللاسلكية. ومع ذلك ، فإن المنافسة </w:t>
      </w:r>
      <w:proofErr w:type="spellStart"/>
      <w:r>
        <w:rPr>
          <w:rFonts w:hint="cs"/>
          <w:sz w:val="32"/>
          <w:szCs w:val="32"/>
          <w:rtl/>
        </w:rPr>
        <w:t>السعرية</w:t>
      </w:r>
      <w:proofErr w:type="spellEnd"/>
      <w:r>
        <w:rPr>
          <w:rFonts w:hint="cs"/>
          <w:sz w:val="32"/>
          <w:szCs w:val="32"/>
          <w:rtl/>
        </w:rPr>
        <w:t xml:space="preserve"> الشديدة بين اللاعبين الرئيسيين تؤدي بشكل غير مباشر إلى تأثير القوة الشرائية الجماعية للمستهلكين المهتمين بالأسعار على الأسعار التي تتلقاها الصناعة.</w:t>
      </w:r>
      <w:r>
        <w:rPr>
          <w:sz w:val="32"/>
          <w:szCs w:val="32"/>
          <w:rtl/>
        </w:rPr>
        <w:t>(</w:t>
      </w:r>
      <w:r>
        <w:rPr>
          <w:sz w:val="32"/>
          <w:szCs w:val="32"/>
        </w:rPr>
        <w:t>content://com.android.providers.downloads.documents/document/1774)</w:t>
      </w:r>
    </w:p>
    <w:p w:rsidR="00206172" w:rsidRDefault="00F56D04">
      <w:pPr>
        <w:bidi/>
        <w:rPr>
          <w:b/>
          <w:bCs/>
          <w:sz w:val="32"/>
          <w:szCs w:val="32"/>
        </w:rPr>
      </w:pPr>
      <w:proofErr w:type="gramStart"/>
      <w:r>
        <w:rPr>
          <w:rFonts w:hint="cs"/>
          <w:b/>
          <w:bCs/>
          <w:sz w:val="32"/>
          <w:szCs w:val="32"/>
          <w:rtl/>
        </w:rPr>
        <w:t>تحليل</w:t>
      </w:r>
      <w:proofErr w:type="gramEnd"/>
      <w:r>
        <w:rPr>
          <w:rFonts w:hint="cs"/>
          <w:b/>
          <w:bCs/>
          <w:sz w:val="32"/>
          <w:szCs w:val="32"/>
          <w:rtl/>
        </w:rPr>
        <w:t xml:space="preserve"> SWOT</w:t>
      </w:r>
    </w:p>
    <w:p w:rsidR="00206172" w:rsidRDefault="00F56D04">
      <w:pPr>
        <w:bidi/>
        <w:rPr>
          <w:sz w:val="32"/>
          <w:szCs w:val="32"/>
        </w:rPr>
      </w:pPr>
      <w:r>
        <w:rPr>
          <w:rFonts w:hint="cs"/>
          <w:sz w:val="32"/>
          <w:szCs w:val="32"/>
          <w:rtl/>
        </w:rPr>
        <w:t>تحليل SWOT يلقي نظرة على نقاط</w:t>
      </w:r>
      <w:r>
        <w:rPr>
          <w:rFonts w:hint="cs"/>
          <w:sz w:val="32"/>
          <w:szCs w:val="32"/>
          <w:rtl/>
        </w:rPr>
        <w:t xml:space="preserve"> القوة والضعف والفرص </w:t>
      </w:r>
      <w:proofErr w:type="gramStart"/>
      <w:r>
        <w:rPr>
          <w:rFonts w:hint="cs"/>
          <w:sz w:val="32"/>
          <w:szCs w:val="32"/>
          <w:rtl/>
        </w:rPr>
        <w:t>والتهديدات ،</w:t>
      </w:r>
      <w:proofErr w:type="gramEnd"/>
      <w:r>
        <w:rPr>
          <w:rFonts w:hint="cs"/>
          <w:sz w:val="32"/>
          <w:szCs w:val="32"/>
          <w:rtl/>
        </w:rPr>
        <w:t xml:space="preserve"> وربما يكون الإطار الأكثر استخدامًا لتحليل الصناعة. إنه مفيد بشكل خاص لتلخيص ظروف الصناعة وآثارها على عملك أو عمل عميلك. يمكن أن يساعد أيضًا في توفير سياق </w:t>
      </w:r>
      <w:proofErr w:type="gramStart"/>
      <w:r>
        <w:rPr>
          <w:rFonts w:hint="cs"/>
          <w:sz w:val="32"/>
          <w:szCs w:val="32"/>
          <w:rtl/>
        </w:rPr>
        <w:t>يتعلق</w:t>
      </w:r>
      <w:proofErr w:type="gramEnd"/>
      <w:r>
        <w:rPr>
          <w:rFonts w:hint="cs"/>
          <w:sz w:val="32"/>
          <w:szCs w:val="32"/>
          <w:rtl/>
        </w:rPr>
        <w:t xml:space="preserve"> بظروف SWOT للصناعات الأخرى.</w:t>
      </w:r>
    </w:p>
    <w:p w:rsidR="00206172" w:rsidRDefault="00F56D04">
      <w:pPr>
        <w:bidi/>
        <w:rPr>
          <w:sz w:val="32"/>
          <w:szCs w:val="32"/>
        </w:rPr>
      </w:pPr>
      <w:r>
        <w:rPr>
          <w:rFonts w:hint="cs"/>
          <w:sz w:val="32"/>
          <w:szCs w:val="32"/>
          <w:rtl/>
        </w:rPr>
        <w:t xml:space="preserve">يغطي تحليل SWOT </w:t>
      </w:r>
      <w:proofErr w:type="gramStart"/>
      <w:r>
        <w:rPr>
          <w:rFonts w:hint="cs"/>
          <w:sz w:val="32"/>
          <w:szCs w:val="32"/>
          <w:rtl/>
        </w:rPr>
        <w:t>أربعة</w:t>
      </w:r>
      <w:proofErr w:type="gramEnd"/>
      <w:r>
        <w:rPr>
          <w:rFonts w:hint="cs"/>
          <w:sz w:val="32"/>
          <w:szCs w:val="32"/>
          <w:rtl/>
        </w:rPr>
        <w:t xml:space="preserve"> مجالات:</w:t>
      </w:r>
    </w:p>
    <w:p w:rsidR="00206172" w:rsidRDefault="00F56D04">
      <w:pPr>
        <w:bidi/>
        <w:rPr>
          <w:b/>
          <w:bCs/>
          <w:sz w:val="32"/>
          <w:szCs w:val="32"/>
          <w:rtl/>
        </w:rPr>
      </w:pPr>
      <w:r>
        <w:rPr>
          <w:rFonts w:hint="cs"/>
          <w:b/>
          <w:bCs/>
          <w:sz w:val="32"/>
          <w:szCs w:val="32"/>
          <w:rtl/>
        </w:rPr>
        <w:t>نقاط</w:t>
      </w:r>
      <w:r>
        <w:rPr>
          <w:rFonts w:hint="cs"/>
          <w:b/>
          <w:bCs/>
          <w:sz w:val="32"/>
          <w:szCs w:val="32"/>
          <w:rtl/>
        </w:rPr>
        <w:t xml:space="preserve"> القوة</w:t>
      </w:r>
    </w:p>
    <w:p w:rsidR="00206172" w:rsidRDefault="00F56D04">
      <w:pPr>
        <w:bidi/>
        <w:rPr>
          <w:sz w:val="32"/>
          <w:szCs w:val="32"/>
        </w:rPr>
      </w:pPr>
      <w:r>
        <w:rPr>
          <w:rFonts w:hint="cs"/>
          <w:sz w:val="32"/>
          <w:szCs w:val="32"/>
          <w:rtl/>
        </w:rPr>
        <w:t xml:space="preserve">انظر إلى ما تقوم </w:t>
      </w:r>
      <w:proofErr w:type="spellStart"/>
      <w:r>
        <w:rPr>
          <w:rFonts w:hint="cs"/>
          <w:sz w:val="32"/>
          <w:szCs w:val="32"/>
          <w:rtl/>
        </w:rPr>
        <w:t>به</w:t>
      </w:r>
      <w:proofErr w:type="spellEnd"/>
      <w:r>
        <w:rPr>
          <w:rFonts w:hint="cs"/>
          <w:sz w:val="32"/>
          <w:szCs w:val="32"/>
          <w:rtl/>
        </w:rPr>
        <w:t xml:space="preserve"> </w:t>
      </w:r>
      <w:proofErr w:type="gramStart"/>
      <w:r>
        <w:rPr>
          <w:rFonts w:hint="cs"/>
          <w:sz w:val="32"/>
          <w:szCs w:val="32"/>
          <w:rtl/>
        </w:rPr>
        <w:t>صناعتك</w:t>
      </w:r>
      <w:proofErr w:type="gramEnd"/>
      <w:r>
        <w:rPr>
          <w:rFonts w:hint="cs"/>
          <w:sz w:val="32"/>
          <w:szCs w:val="32"/>
          <w:rtl/>
        </w:rPr>
        <w:t xml:space="preserve"> جيدًا بالفعل. يمكن أن يشمل ذلك فهم الجوانب التي تميز صناعتك عن </w:t>
      </w:r>
      <w:proofErr w:type="gramStart"/>
      <w:r>
        <w:rPr>
          <w:rFonts w:hint="cs"/>
          <w:sz w:val="32"/>
          <w:szCs w:val="32"/>
          <w:rtl/>
        </w:rPr>
        <w:t>الآخرين ،</w:t>
      </w:r>
      <w:proofErr w:type="gramEnd"/>
      <w:r>
        <w:rPr>
          <w:rFonts w:hint="cs"/>
          <w:sz w:val="32"/>
          <w:szCs w:val="32"/>
          <w:rtl/>
        </w:rPr>
        <w:t xml:space="preserve"> أو تعلم كيفية الوصول إلى موارد فريدة من خلال صناعتك.</w:t>
      </w:r>
    </w:p>
    <w:p w:rsidR="00206172" w:rsidRDefault="00F56D04">
      <w:pPr>
        <w:bidi/>
        <w:rPr>
          <w:b/>
          <w:bCs/>
          <w:sz w:val="32"/>
          <w:szCs w:val="32"/>
        </w:rPr>
      </w:pPr>
      <w:proofErr w:type="gramStart"/>
      <w:r>
        <w:rPr>
          <w:rFonts w:hint="cs"/>
          <w:b/>
          <w:bCs/>
          <w:sz w:val="32"/>
          <w:szCs w:val="32"/>
          <w:rtl/>
        </w:rPr>
        <w:t>نقاط</w:t>
      </w:r>
      <w:proofErr w:type="gramEnd"/>
      <w:r>
        <w:rPr>
          <w:rFonts w:hint="cs"/>
          <w:b/>
          <w:bCs/>
          <w:sz w:val="32"/>
          <w:szCs w:val="32"/>
          <w:rtl/>
        </w:rPr>
        <w:t xml:space="preserve"> الضعف</w:t>
      </w:r>
    </w:p>
    <w:p w:rsidR="00206172" w:rsidRDefault="00F56D04">
      <w:pPr>
        <w:bidi/>
        <w:rPr>
          <w:sz w:val="32"/>
          <w:szCs w:val="32"/>
        </w:rPr>
      </w:pPr>
      <w:r>
        <w:rPr>
          <w:rFonts w:hint="cs"/>
          <w:sz w:val="32"/>
          <w:szCs w:val="32"/>
          <w:rtl/>
        </w:rPr>
        <w:lastRenderedPageBreak/>
        <w:t xml:space="preserve">فكر في المكان الذي تفتقر فيه صناعتك إلى الموارد. يمكن التخفيف من أي ميزات متأصلة حيث </w:t>
      </w:r>
      <w:r>
        <w:rPr>
          <w:rFonts w:hint="cs"/>
          <w:sz w:val="32"/>
          <w:szCs w:val="32"/>
          <w:rtl/>
        </w:rPr>
        <w:t xml:space="preserve">يوجد احتمال لحدوث قصور أو </w:t>
      </w:r>
      <w:proofErr w:type="gramStart"/>
      <w:r>
        <w:rPr>
          <w:rFonts w:hint="cs"/>
          <w:sz w:val="32"/>
          <w:szCs w:val="32"/>
          <w:rtl/>
        </w:rPr>
        <w:t>إدارتها</w:t>
      </w:r>
      <w:proofErr w:type="gramEnd"/>
      <w:r>
        <w:rPr>
          <w:rFonts w:hint="cs"/>
          <w:sz w:val="32"/>
          <w:szCs w:val="32"/>
          <w:rtl/>
        </w:rPr>
        <w:t>. من المفيد أيضًا التفكير في كيفية تصور منافسيك لمؤسستك ، وأي نقاط ضعف قد يحاولون الاستفادة منها.</w:t>
      </w:r>
    </w:p>
    <w:p w:rsidR="00206172" w:rsidRDefault="00F56D04">
      <w:pPr>
        <w:bidi/>
        <w:rPr>
          <w:sz w:val="32"/>
          <w:szCs w:val="32"/>
        </w:rPr>
      </w:pPr>
      <w:proofErr w:type="gramStart"/>
      <w:r>
        <w:rPr>
          <w:rFonts w:hint="cs"/>
          <w:b/>
          <w:bCs/>
          <w:sz w:val="32"/>
          <w:szCs w:val="32"/>
          <w:rtl/>
        </w:rPr>
        <w:t>الفرصة</w:t>
      </w:r>
      <w:proofErr w:type="gramEnd"/>
    </w:p>
    <w:p w:rsidR="00206172" w:rsidRDefault="00F56D04">
      <w:pPr>
        <w:bidi/>
        <w:rPr>
          <w:sz w:val="32"/>
          <w:szCs w:val="32"/>
        </w:rPr>
      </w:pPr>
      <w:proofErr w:type="gramStart"/>
      <w:r>
        <w:rPr>
          <w:rFonts w:hint="cs"/>
          <w:sz w:val="32"/>
          <w:szCs w:val="32"/>
          <w:rtl/>
        </w:rPr>
        <w:t>ضع</w:t>
      </w:r>
      <w:proofErr w:type="gramEnd"/>
      <w:r>
        <w:rPr>
          <w:rFonts w:hint="cs"/>
          <w:sz w:val="32"/>
          <w:szCs w:val="32"/>
          <w:rtl/>
        </w:rPr>
        <w:t xml:space="preserve"> في اعتبارك ما إذا كانت هناك مناطق غير مستغلة لنمو عملك. تحديد النقاط التي توجد فيها فرصة لمؤسستك لزيادة الإيرادات أ</w:t>
      </w:r>
      <w:r>
        <w:rPr>
          <w:rFonts w:hint="cs"/>
          <w:sz w:val="32"/>
          <w:szCs w:val="32"/>
          <w:rtl/>
        </w:rPr>
        <w:t xml:space="preserve">و </w:t>
      </w:r>
      <w:proofErr w:type="gramStart"/>
      <w:r>
        <w:rPr>
          <w:rFonts w:hint="cs"/>
          <w:sz w:val="32"/>
          <w:szCs w:val="32"/>
          <w:rtl/>
        </w:rPr>
        <w:t>تطوير</w:t>
      </w:r>
      <w:proofErr w:type="gramEnd"/>
      <w:r>
        <w:rPr>
          <w:rFonts w:hint="cs"/>
          <w:sz w:val="32"/>
          <w:szCs w:val="32"/>
          <w:rtl/>
        </w:rPr>
        <w:t xml:space="preserve"> قنوات جديدة أو الأسواق عادة حاسمة للنمو</w:t>
      </w:r>
    </w:p>
    <w:p w:rsidR="00206172" w:rsidRDefault="00F56D04">
      <w:pPr>
        <w:bidi/>
        <w:rPr>
          <w:b/>
          <w:bCs/>
          <w:sz w:val="32"/>
          <w:szCs w:val="32"/>
        </w:rPr>
      </w:pPr>
      <w:proofErr w:type="gramStart"/>
      <w:r>
        <w:rPr>
          <w:rFonts w:hint="cs"/>
          <w:b/>
          <w:bCs/>
          <w:sz w:val="32"/>
          <w:szCs w:val="32"/>
          <w:rtl/>
        </w:rPr>
        <w:t>التهديدات</w:t>
      </w:r>
      <w:proofErr w:type="gramEnd"/>
    </w:p>
    <w:p w:rsidR="00206172" w:rsidRDefault="00F56D04">
      <w:pPr>
        <w:bidi/>
        <w:rPr>
          <w:sz w:val="32"/>
          <w:szCs w:val="32"/>
        </w:rPr>
      </w:pPr>
      <w:r>
        <w:rPr>
          <w:rFonts w:hint="cs"/>
          <w:sz w:val="32"/>
          <w:szCs w:val="32"/>
          <w:rtl/>
        </w:rPr>
        <w:t xml:space="preserve">اكتشف التهديدات التي قد تلوح في الأفق. يمكن أن تكون هذه أي عوامل خارجية حالية أو ناشئة قد تشكل خطرًا على عملك ، مثل قيود سلسلة </w:t>
      </w:r>
      <w:proofErr w:type="spellStart"/>
      <w:r>
        <w:rPr>
          <w:rFonts w:hint="cs"/>
          <w:sz w:val="32"/>
          <w:szCs w:val="32"/>
          <w:rtl/>
        </w:rPr>
        <w:t>التوريدأو</w:t>
      </w:r>
      <w:proofErr w:type="spellEnd"/>
      <w:r>
        <w:rPr>
          <w:rFonts w:hint="cs"/>
          <w:sz w:val="32"/>
          <w:szCs w:val="32"/>
          <w:rtl/>
        </w:rPr>
        <w:t xml:space="preserve"> تغيير </w:t>
      </w:r>
      <w:proofErr w:type="spellStart"/>
      <w:r>
        <w:rPr>
          <w:rFonts w:hint="cs"/>
          <w:sz w:val="32"/>
          <w:szCs w:val="32"/>
          <w:rtl/>
        </w:rPr>
        <w:t>تفضيلات</w:t>
      </w:r>
      <w:proofErr w:type="spellEnd"/>
      <w:r>
        <w:rPr>
          <w:rFonts w:hint="cs"/>
          <w:sz w:val="32"/>
          <w:szCs w:val="32"/>
          <w:rtl/>
        </w:rPr>
        <w:t xml:space="preserve"> المستهلك أو التطورات التكنولوجية. </w:t>
      </w:r>
      <w:proofErr w:type="gramStart"/>
      <w:r>
        <w:rPr>
          <w:rFonts w:hint="cs"/>
          <w:sz w:val="32"/>
          <w:szCs w:val="32"/>
          <w:rtl/>
        </w:rPr>
        <w:t>يعد</w:t>
      </w:r>
      <w:proofErr w:type="gramEnd"/>
      <w:r>
        <w:rPr>
          <w:rFonts w:hint="cs"/>
          <w:sz w:val="32"/>
          <w:szCs w:val="32"/>
          <w:rtl/>
        </w:rPr>
        <w:t xml:space="preserve"> توقع الته</w:t>
      </w:r>
      <w:r>
        <w:rPr>
          <w:rFonts w:hint="cs"/>
          <w:sz w:val="32"/>
          <w:szCs w:val="32"/>
          <w:rtl/>
        </w:rPr>
        <w:t>ديدات واكتشافها مقدمًا أمرًا بالغ الأهمية للحفاظ على الميزة التنافسية</w:t>
      </w:r>
    </w:p>
    <w:p w:rsidR="00206172" w:rsidRDefault="00F56D04">
      <w:pPr>
        <w:bidi/>
        <w:rPr>
          <w:b/>
          <w:bCs/>
          <w:sz w:val="32"/>
          <w:szCs w:val="32"/>
        </w:rPr>
      </w:pPr>
      <w:proofErr w:type="gramStart"/>
      <w:r>
        <w:rPr>
          <w:rFonts w:hint="cs"/>
          <w:b/>
          <w:bCs/>
          <w:sz w:val="32"/>
          <w:szCs w:val="32"/>
          <w:rtl/>
        </w:rPr>
        <w:t>تحليل</w:t>
      </w:r>
      <w:proofErr w:type="gramEnd"/>
      <w:r>
        <w:rPr>
          <w:rFonts w:hint="cs"/>
          <w:b/>
          <w:bCs/>
          <w:sz w:val="32"/>
          <w:szCs w:val="32"/>
          <w:rtl/>
        </w:rPr>
        <w:t xml:space="preserve"> PESTELE</w:t>
      </w:r>
    </w:p>
    <w:p w:rsidR="00206172" w:rsidRDefault="00F56D04">
      <w:pPr>
        <w:bidi/>
        <w:rPr>
          <w:sz w:val="32"/>
          <w:szCs w:val="32"/>
          <w:rtl/>
        </w:rPr>
      </w:pPr>
      <w:r>
        <w:rPr>
          <w:rFonts w:hint="cs"/>
          <w:sz w:val="32"/>
          <w:szCs w:val="32"/>
          <w:rtl/>
        </w:rPr>
        <w:t>تحليل (PESTLE) هو أداة عمل إستراتيجيّة تسمح للمؤسسات بفهم كيف يمكن لعناصر مختلفة أن تؤثر في أعمالها الآن وفي المستقبل. ترمز PESTLE إلى العوامل الرئيسية الستة التي يمكن أن ت</w:t>
      </w:r>
      <w:r>
        <w:rPr>
          <w:rFonts w:hint="cs"/>
          <w:sz w:val="32"/>
          <w:szCs w:val="32"/>
          <w:rtl/>
        </w:rPr>
        <w:t xml:space="preserve">ؤثر في العمل وهي: العوامل السياسية والاقتصادية والاجتماعية والتكنولوجية والقانونية والبيئية. </w:t>
      </w:r>
      <w:proofErr w:type="gramStart"/>
      <w:r>
        <w:rPr>
          <w:rFonts w:hint="cs"/>
          <w:sz w:val="32"/>
          <w:szCs w:val="32"/>
          <w:rtl/>
        </w:rPr>
        <w:t>يُشكَل</w:t>
      </w:r>
      <w:proofErr w:type="gramEnd"/>
      <w:r>
        <w:rPr>
          <w:rFonts w:hint="cs"/>
          <w:sz w:val="32"/>
          <w:szCs w:val="32"/>
          <w:rtl/>
        </w:rPr>
        <w:t xml:space="preserve"> كلٌ من هذه المفاهيم عاملاً خارجياً يمكن أن يمثّل الفرص والتّهديدات لمؤسستك.</w:t>
      </w:r>
    </w:p>
    <w:p w:rsidR="00206172" w:rsidRDefault="00F56D04">
      <w:pPr>
        <w:bidi/>
        <w:rPr>
          <w:sz w:val="32"/>
          <w:szCs w:val="32"/>
          <w:rtl/>
        </w:rPr>
      </w:pPr>
      <w:r>
        <w:rPr>
          <w:b/>
          <w:bCs/>
          <w:sz w:val="32"/>
          <w:szCs w:val="32"/>
          <w:rtl/>
        </w:rPr>
        <w:t xml:space="preserve"> يجب إجراء تحليل (PESTLE)</w:t>
      </w:r>
    </w:p>
    <w:p w:rsidR="00206172" w:rsidRDefault="00F56D04">
      <w:pPr>
        <w:bidi/>
        <w:rPr>
          <w:sz w:val="32"/>
          <w:szCs w:val="32"/>
          <w:rtl/>
        </w:rPr>
      </w:pPr>
      <w:r>
        <w:rPr>
          <w:sz w:val="32"/>
          <w:szCs w:val="32"/>
          <w:rtl/>
        </w:rPr>
        <w:t>تستخدم المؤسسات تحليلات (PESTLE) لاكتشاف عوامل الاقتصا</w:t>
      </w:r>
      <w:r>
        <w:rPr>
          <w:sz w:val="32"/>
          <w:szCs w:val="32"/>
          <w:rtl/>
        </w:rPr>
        <w:t>د الكلي الكامنة وراء نتائج العمل وتقييمها وتنظيمها وتتبُّعها. تساعد تحليلات (PESTLE) في تقديم معلومات عن التّخطيط الإستراتيجي وتخصيص الميزانية وأبحاث السوق.</w:t>
      </w:r>
    </w:p>
    <w:p w:rsidR="00206172" w:rsidRDefault="00206172">
      <w:pPr>
        <w:bidi/>
        <w:rPr>
          <w:sz w:val="32"/>
          <w:szCs w:val="32"/>
          <w:rtl/>
        </w:rPr>
      </w:pPr>
    </w:p>
    <w:p w:rsidR="00206172" w:rsidRDefault="00F56D04">
      <w:pPr>
        <w:bidi/>
        <w:rPr>
          <w:sz w:val="32"/>
          <w:szCs w:val="32"/>
        </w:rPr>
      </w:pPr>
      <w:proofErr w:type="gramStart"/>
      <w:r>
        <w:rPr>
          <w:sz w:val="32"/>
          <w:szCs w:val="32"/>
          <w:rtl/>
        </w:rPr>
        <w:t>قم</w:t>
      </w:r>
      <w:proofErr w:type="gramEnd"/>
      <w:r>
        <w:rPr>
          <w:sz w:val="32"/>
          <w:szCs w:val="32"/>
          <w:rtl/>
        </w:rPr>
        <w:t xml:space="preserve"> بإجراء تحليل (PESTLE) في أي وقت تود فيه إجراء تقييم إستراتيجي لمكانك ولِما يمكن أن تتعرّض له في</w:t>
      </w:r>
      <w:r>
        <w:rPr>
          <w:sz w:val="32"/>
          <w:szCs w:val="32"/>
          <w:rtl/>
        </w:rPr>
        <w:t xml:space="preserve"> المستقبل. يفيد هذا التمرين بشكل خاص عند التخطيط للتّسويق والتّغيير التنظيمي وتطوير الأعمال والمنتجات والبحث.</w:t>
      </w:r>
      <w:r>
        <w:rPr>
          <w:sz w:val="32"/>
          <w:szCs w:val="32"/>
        </w:rPr>
        <w:t>/</w:t>
      </w:r>
      <w:r>
        <w:rPr>
          <w:sz w:val="32"/>
          <w:szCs w:val="32"/>
          <w:rtl/>
        </w:rPr>
        <w:t>(</w:t>
      </w:r>
      <w:r>
        <w:rPr>
          <w:sz w:val="32"/>
          <w:szCs w:val="32"/>
        </w:rPr>
        <w:lastRenderedPageBreak/>
        <w:t xml:space="preserve">content://com.android.providers.downloads.documents/document/1803 </w:t>
      </w:r>
      <w:r>
        <w:rPr>
          <w:rFonts w:hint="cs"/>
          <w:sz w:val="32"/>
          <w:szCs w:val="32"/>
          <w:rtl/>
        </w:rPr>
        <w:t xml:space="preserve">تاريخ الاطلاع </w:t>
      </w:r>
      <w:r>
        <w:rPr>
          <w:sz w:val="32"/>
          <w:szCs w:val="32"/>
          <w:rtl/>
        </w:rPr>
        <w:t>15.36/20/12/2024</w:t>
      </w: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F56D04">
      <w:pPr>
        <w:bidi/>
        <w:rPr>
          <w:b/>
          <w:bCs/>
          <w:sz w:val="32"/>
          <w:szCs w:val="32"/>
        </w:rPr>
      </w:pPr>
      <w:proofErr w:type="gramStart"/>
      <w:r>
        <w:rPr>
          <w:rFonts w:hint="cs"/>
          <w:b/>
          <w:bCs/>
          <w:sz w:val="32"/>
          <w:szCs w:val="32"/>
          <w:rtl/>
        </w:rPr>
        <w:t>الخاتمة</w:t>
      </w:r>
      <w:proofErr w:type="gramEnd"/>
    </w:p>
    <w:p w:rsidR="00206172" w:rsidRDefault="00206172">
      <w:pPr>
        <w:bidi/>
        <w:rPr>
          <w:sz w:val="32"/>
          <w:szCs w:val="32"/>
        </w:rPr>
      </w:pPr>
    </w:p>
    <w:p w:rsidR="00206172" w:rsidRDefault="00F56D04">
      <w:pPr>
        <w:bidi/>
        <w:rPr>
          <w:sz w:val="32"/>
          <w:szCs w:val="32"/>
        </w:rPr>
      </w:pPr>
      <w:r>
        <w:rPr>
          <w:rFonts w:hint="cs"/>
          <w:sz w:val="32"/>
          <w:szCs w:val="32"/>
          <w:rtl/>
        </w:rPr>
        <w:t xml:space="preserve">التحليل الصناعي يشكل أساساً مهماً </w:t>
      </w:r>
      <w:r>
        <w:rPr>
          <w:rFonts w:hint="cs"/>
          <w:sz w:val="32"/>
          <w:szCs w:val="32"/>
          <w:rtl/>
        </w:rPr>
        <w:t xml:space="preserve">لفهم </w:t>
      </w:r>
      <w:proofErr w:type="gramStart"/>
      <w:r>
        <w:rPr>
          <w:rFonts w:hint="cs"/>
          <w:sz w:val="32"/>
          <w:szCs w:val="32"/>
          <w:rtl/>
        </w:rPr>
        <w:t>هيكلية</w:t>
      </w:r>
      <w:proofErr w:type="gramEnd"/>
      <w:r>
        <w:rPr>
          <w:rFonts w:hint="cs"/>
          <w:sz w:val="32"/>
          <w:szCs w:val="32"/>
          <w:rtl/>
        </w:rPr>
        <w:t xml:space="preserve"> الصناعة وتوجهاتها المستقبلية. من خلال دراسة العوامل المؤثرة، مثل المنافسة، والابتكار، والتغيرات التكنولوجية، يمكن للشركات تحديد الفرص واستباق التحديات. هذا التحليل لا يقتصر على فهم الوضع الراهن فقط، بل يساعد أيضاً في وضع استراتيجيات طويلة الأمد</w:t>
      </w:r>
      <w:r>
        <w:rPr>
          <w:rFonts w:hint="cs"/>
          <w:sz w:val="32"/>
          <w:szCs w:val="32"/>
          <w:rtl/>
        </w:rPr>
        <w:t xml:space="preserve"> تضمن التميز والاستدامة. </w:t>
      </w:r>
      <w:proofErr w:type="gramStart"/>
      <w:r>
        <w:rPr>
          <w:rFonts w:hint="cs"/>
          <w:sz w:val="32"/>
          <w:szCs w:val="32"/>
          <w:rtl/>
        </w:rPr>
        <w:t>في</w:t>
      </w:r>
      <w:proofErr w:type="gramEnd"/>
      <w:r>
        <w:rPr>
          <w:rFonts w:hint="cs"/>
          <w:sz w:val="32"/>
          <w:szCs w:val="32"/>
          <w:rtl/>
        </w:rPr>
        <w:t xml:space="preserve"> نهاية المطاف، يُعد التحليل الصناعي أداة ضرورية لتحقيق التوازن بين استغلال الفرص وتقليل المخاطر، مما يسهم في بناء صناعة متطورة وقادرة على التكيف مع متطلبات الأسواق المتغيرة</w:t>
      </w: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206172">
      <w:pPr>
        <w:bidi/>
        <w:rPr>
          <w:sz w:val="32"/>
          <w:szCs w:val="32"/>
        </w:rPr>
      </w:pPr>
    </w:p>
    <w:p w:rsidR="00206172" w:rsidRDefault="00F56D04">
      <w:pPr>
        <w:bidi/>
        <w:rPr>
          <w:b/>
          <w:bCs/>
          <w:sz w:val="32"/>
          <w:szCs w:val="32"/>
        </w:rPr>
      </w:pPr>
      <w:r>
        <w:rPr>
          <w:rFonts w:hint="cs"/>
          <w:b/>
          <w:bCs/>
          <w:sz w:val="32"/>
          <w:szCs w:val="32"/>
          <w:rtl/>
        </w:rPr>
        <w:t>قائمة المراجع</w:t>
      </w:r>
      <w:r>
        <w:rPr>
          <w:rFonts w:hint="cs"/>
          <w:sz w:val="32"/>
          <w:szCs w:val="32"/>
          <w:rtl/>
        </w:rPr>
        <w:t xml:space="preserve"> </w:t>
      </w:r>
    </w:p>
    <w:p w:rsidR="00206172" w:rsidRDefault="00F56D04">
      <w:pPr>
        <w:bidi/>
        <w:rPr>
          <w:b/>
          <w:bCs/>
          <w:sz w:val="32"/>
          <w:szCs w:val="32"/>
        </w:rPr>
      </w:pPr>
      <w:proofErr w:type="gramStart"/>
      <w:r>
        <w:rPr>
          <w:rFonts w:hint="cs"/>
          <w:sz w:val="32"/>
          <w:szCs w:val="32"/>
          <w:rtl/>
        </w:rPr>
        <w:t>كتاب</w:t>
      </w:r>
      <w:proofErr w:type="gramEnd"/>
      <w:r>
        <w:rPr>
          <w:rFonts w:hint="cs"/>
          <w:sz w:val="32"/>
          <w:szCs w:val="32"/>
          <w:rtl/>
        </w:rPr>
        <w:t xml:space="preserve"> الثمين </w:t>
      </w:r>
    </w:p>
    <w:p w:rsidR="00206172" w:rsidRDefault="00F56D04">
      <w:pPr>
        <w:rPr>
          <w:b/>
          <w:bCs/>
          <w:sz w:val="32"/>
          <w:szCs w:val="32"/>
        </w:rPr>
      </w:pPr>
      <w:r>
        <w:rPr>
          <w:rFonts w:hint="cs"/>
          <w:sz w:val="32"/>
          <w:szCs w:val="32"/>
        </w:rPr>
        <w:t>content://com.android.providers.downloads.documents/document/1783</w:t>
      </w:r>
    </w:p>
    <w:p w:rsidR="00206172" w:rsidRDefault="00F56D04">
      <w:pPr>
        <w:rPr>
          <w:b/>
          <w:bCs/>
          <w:sz w:val="32"/>
          <w:szCs w:val="32"/>
        </w:rPr>
      </w:pPr>
      <w:r>
        <w:rPr>
          <w:rFonts w:hint="cs"/>
          <w:sz w:val="32"/>
          <w:szCs w:val="32"/>
        </w:rPr>
        <w:t>content://com.android.providers.downloads.documents/document/1803</w:t>
      </w:r>
    </w:p>
    <w:p w:rsidR="00206172" w:rsidRDefault="00F56D04">
      <w:pPr>
        <w:rPr>
          <w:b/>
          <w:bCs/>
          <w:sz w:val="32"/>
          <w:szCs w:val="32"/>
        </w:rPr>
      </w:pPr>
      <w:r>
        <w:rPr>
          <w:rFonts w:hint="cs"/>
          <w:sz w:val="32"/>
          <w:szCs w:val="32"/>
        </w:rPr>
        <w:t>content://com.android.providers.downloads.documents/document/1793</w:t>
      </w:r>
    </w:p>
    <w:p w:rsidR="00206172" w:rsidRDefault="00F56D04">
      <w:pPr>
        <w:rPr>
          <w:b/>
          <w:bCs/>
          <w:sz w:val="32"/>
          <w:szCs w:val="32"/>
        </w:rPr>
      </w:pPr>
      <w:r>
        <w:rPr>
          <w:rFonts w:hint="cs"/>
          <w:sz w:val="32"/>
          <w:szCs w:val="32"/>
        </w:rPr>
        <w:t>content://com.android.providers.downloads.documents/docume</w:t>
      </w:r>
      <w:r>
        <w:rPr>
          <w:rFonts w:hint="cs"/>
          <w:sz w:val="32"/>
          <w:szCs w:val="32"/>
        </w:rPr>
        <w:t>nt/1774</w:t>
      </w:r>
    </w:p>
    <w:p w:rsidR="00206172" w:rsidRDefault="00206172">
      <w:pPr>
        <w:rPr>
          <w:b/>
          <w:bCs/>
          <w:sz w:val="32"/>
          <w:szCs w:val="32"/>
        </w:rPr>
      </w:pPr>
    </w:p>
    <w:sectPr w:rsidR="00206172" w:rsidSect="00206172">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206172"/>
    <w:rsid w:val="00206172"/>
    <w:rsid w:val="00F56D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link w:val="Heading1Char"/>
    <w:uiPriority w:val="9"/>
    <w:qFormat/>
    <w:rsid w:val="00206172"/>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Heading2">
    <w:name w:val="Heading 2"/>
    <w:basedOn w:val="Normal"/>
    <w:next w:val="Normal"/>
    <w:link w:val="Heading2Char"/>
    <w:uiPriority w:val="9"/>
    <w:semiHidden/>
    <w:unhideWhenUsed/>
    <w:qFormat/>
    <w:rsid w:val="00206172"/>
    <w:pPr>
      <w:keepNext/>
      <w:keepLines/>
      <w:spacing w:before="200" w:after="0"/>
    </w:pPr>
    <w:rPr>
      <w:rFonts w:asciiTheme="majorHAnsi" w:eastAsiaTheme="majorEastAsia" w:hAnsiTheme="majorHAnsi" w:cstheme="majorBidi"/>
      <w:b/>
      <w:bCs/>
      <w:color w:val="4472C4" w:themeColor="accent1"/>
      <w:sz w:val="26"/>
      <w:szCs w:val="26"/>
    </w:rPr>
  </w:style>
  <w:style w:type="paragraph" w:customStyle="1" w:styleId="Heading3">
    <w:name w:val="Heading 3"/>
    <w:basedOn w:val="Normal"/>
    <w:next w:val="Normal"/>
    <w:link w:val="Heading3Char"/>
    <w:uiPriority w:val="9"/>
    <w:semiHidden/>
    <w:unhideWhenUsed/>
    <w:qFormat/>
    <w:rsid w:val="00206172"/>
    <w:pPr>
      <w:keepNext/>
      <w:keepLines/>
      <w:spacing w:before="200" w:after="0"/>
    </w:pPr>
    <w:rPr>
      <w:rFonts w:asciiTheme="majorHAnsi" w:eastAsiaTheme="majorEastAsia" w:hAnsiTheme="majorHAnsi" w:cstheme="majorBidi"/>
      <w:b/>
      <w:bCs/>
      <w:color w:val="4472C4" w:themeColor="accent1"/>
    </w:rPr>
  </w:style>
  <w:style w:type="paragraph" w:customStyle="1" w:styleId="Heading4">
    <w:name w:val="Heading 4"/>
    <w:basedOn w:val="Normal"/>
    <w:next w:val="Normal"/>
    <w:link w:val="Heading4Char"/>
    <w:uiPriority w:val="9"/>
    <w:semiHidden/>
    <w:unhideWhenUsed/>
    <w:qFormat/>
    <w:rsid w:val="00206172"/>
    <w:pPr>
      <w:keepNext/>
      <w:keepLines/>
      <w:spacing w:before="200" w:after="0"/>
    </w:pPr>
    <w:rPr>
      <w:rFonts w:asciiTheme="majorHAnsi" w:eastAsiaTheme="majorEastAsia" w:hAnsiTheme="majorHAnsi" w:cstheme="majorBidi"/>
      <w:b/>
      <w:bCs/>
      <w:i/>
      <w:iCs/>
      <w:color w:val="4472C4" w:themeColor="accent1"/>
    </w:rPr>
  </w:style>
  <w:style w:type="paragraph" w:customStyle="1" w:styleId="Heading5">
    <w:name w:val="Heading 5"/>
    <w:basedOn w:val="Normal"/>
    <w:next w:val="Normal"/>
    <w:link w:val="Heading5Char"/>
    <w:uiPriority w:val="9"/>
    <w:semiHidden/>
    <w:unhideWhenUsed/>
    <w:qFormat/>
    <w:rsid w:val="00206172"/>
    <w:pPr>
      <w:keepNext/>
      <w:keepLines/>
      <w:spacing w:before="200" w:after="0"/>
    </w:pPr>
    <w:rPr>
      <w:rFonts w:asciiTheme="majorHAnsi" w:eastAsiaTheme="majorEastAsia" w:hAnsiTheme="majorHAnsi" w:cstheme="majorBidi"/>
      <w:color w:val="1F3763" w:themeColor="accent1" w:themeShade="7F"/>
    </w:rPr>
  </w:style>
  <w:style w:type="paragraph" w:customStyle="1" w:styleId="Heading6">
    <w:name w:val="Heading 6"/>
    <w:basedOn w:val="Normal"/>
    <w:next w:val="Normal"/>
    <w:link w:val="Heading6Char"/>
    <w:uiPriority w:val="9"/>
    <w:semiHidden/>
    <w:unhideWhenUsed/>
    <w:qFormat/>
    <w:rsid w:val="00206172"/>
    <w:pPr>
      <w:keepNext/>
      <w:keepLines/>
      <w:spacing w:before="200" w:after="0"/>
    </w:pPr>
    <w:rPr>
      <w:rFonts w:asciiTheme="majorHAnsi" w:eastAsiaTheme="majorEastAsia" w:hAnsiTheme="majorHAnsi" w:cstheme="majorBidi"/>
      <w:i/>
      <w:iCs/>
      <w:color w:val="1F3763" w:themeColor="accent1" w:themeShade="7F"/>
    </w:rPr>
  </w:style>
  <w:style w:type="paragraph" w:customStyle="1" w:styleId="Heading7">
    <w:name w:val="Heading 7"/>
    <w:basedOn w:val="Normal"/>
    <w:next w:val="Normal"/>
    <w:link w:val="Heading7Char"/>
    <w:uiPriority w:val="9"/>
    <w:semiHidden/>
    <w:unhideWhenUsed/>
    <w:qFormat/>
    <w:rsid w:val="00206172"/>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Heading8Char"/>
    <w:uiPriority w:val="9"/>
    <w:semiHidden/>
    <w:unhideWhenUsed/>
    <w:qFormat/>
    <w:rsid w:val="00206172"/>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rsid w:val="00206172"/>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Sansinterligne">
    <w:name w:val="No Spacing"/>
    <w:uiPriority w:val="1"/>
    <w:qFormat/>
    <w:rsid w:val="00206172"/>
    <w:pPr>
      <w:spacing w:after="0" w:line="240" w:lineRule="auto"/>
    </w:pPr>
  </w:style>
  <w:style w:type="character" w:customStyle="1" w:styleId="Heading1Char">
    <w:name w:val="Heading 1 Char"/>
    <w:basedOn w:val="Policepardfaut"/>
    <w:link w:val="Heading1"/>
    <w:uiPriority w:val="9"/>
    <w:rsid w:val="002061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Policepardfaut"/>
    <w:link w:val="Heading2"/>
    <w:uiPriority w:val="9"/>
    <w:rsid w:val="0020617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Policepardfaut"/>
    <w:link w:val="Heading3"/>
    <w:uiPriority w:val="9"/>
    <w:rsid w:val="00206172"/>
    <w:rPr>
      <w:rFonts w:asciiTheme="majorHAnsi" w:eastAsiaTheme="majorEastAsia" w:hAnsiTheme="majorHAnsi" w:cstheme="majorBidi"/>
      <w:b/>
      <w:bCs/>
      <w:color w:val="4472C4" w:themeColor="accent1"/>
    </w:rPr>
  </w:style>
  <w:style w:type="character" w:customStyle="1" w:styleId="Heading4Char">
    <w:name w:val="Heading 4 Char"/>
    <w:basedOn w:val="Policepardfaut"/>
    <w:link w:val="Heading4"/>
    <w:uiPriority w:val="9"/>
    <w:rsid w:val="00206172"/>
    <w:rPr>
      <w:rFonts w:asciiTheme="majorHAnsi" w:eastAsiaTheme="majorEastAsia" w:hAnsiTheme="majorHAnsi" w:cstheme="majorBidi"/>
      <w:b/>
      <w:bCs/>
      <w:i/>
      <w:iCs/>
      <w:color w:val="4472C4" w:themeColor="accent1"/>
    </w:rPr>
  </w:style>
  <w:style w:type="character" w:customStyle="1" w:styleId="Heading5Char">
    <w:name w:val="Heading 5 Char"/>
    <w:basedOn w:val="Policepardfaut"/>
    <w:link w:val="Heading5"/>
    <w:uiPriority w:val="9"/>
    <w:rsid w:val="00206172"/>
    <w:rPr>
      <w:rFonts w:asciiTheme="majorHAnsi" w:eastAsiaTheme="majorEastAsia" w:hAnsiTheme="majorHAnsi" w:cstheme="majorBidi"/>
      <w:color w:val="1F3763" w:themeColor="accent1" w:themeShade="7F"/>
    </w:rPr>
  </w:style>
  <w:style w:type="character" w:customStyle="1" w:styleId="Heading6Char">
    <w:name w:val="Heading 6 Char"/>
    <w:basedOn w:val="Policepardfaut"/>
    <w:link w:val="Heading6"/>
    <w:uiPriority w:val="9"/>
    <w:rsid w:val="00206172"/>
    <w:rPr>
      <w:rFonts w:asciiTheme="majorHAnsi" w:eastAsiaTheme="majorEastAsia" w:hAnsiTheme="majorHAnsi" w:cstheme="majorBidi"/>
      <w:i/>
      <w:iCs/>
      <w:color w:val="1F3763" w:themeColor="accent1" w:themeShade="7F"/>
    </w:rPr>
  </w:style>
  <w:style w:type="character" w:customStyle="1" w:styleId="Heading7Char">
    <w:name w:val="Heading 7 Char"/>
    <w:basedOn w:val="Policepardfaut"/>
    <w:link w:val="Heading7"/>
    <w:uiPriority w:val="9"/>
    <w:rsid w:val="00206172"/>
    <w:rPr>
      <w:rFonts w:asciiTheme="majorHAnsi" w:eastAsiaTheme="majorEastAsia" w:hAnsiTheme="majorHAnsi" w:cstheme="majorBidi"/>
      <w:i/>
      <w:iCs/>
      <w:color w:val="404040" w:themeColor="text1" w:themeTint="BF"/>
    </w:rPr>
  </w:style>
  <w:style w:type="character" w:customStyle="1" w:styleId="Heading8Char">
    <w:name w:val="Heading 8 Char"/>
    <w:basedOn w:val="Policepardfaut"/>
    <w:link w:val="Heading8"/>
    <w:uiPriority w:val="9"/>
    <w:rsid w:val="002061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Policepardfaut"/>
    <w:link w:val="Heading9"/>
    <w:uiPriority w:val="9"/>
    <w:rsid w:val="00206172"/>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20617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206172"/>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206172"/>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206172"/>
    <w:rPr>
      <w:rFonts w:asciiTheme="majorHAnsi" w:eastAsiaTheme="majorEastAsia" w:hAnsiTheme="majorHAnsi" w:cstheme="majorBidi"/>
      <w:i/>
      <w:iCs/>
      <w:color w:val="4472C4" w:themeColor="accent1"/>
      <w:spacing w:val="15"/>
      <w:sz w:val="24"/>
      <w:szCs w:val="24"/>
    </w:rPr>
  </w:style>
  <w:style w:type="character" w:styleId="Emphaseple">
    <w:name w:val="Subtle Emphasis"/>
    <w:basedOn w:val="Policepardfaut"/>
    <w:uiPriority w:val="19"/>
    <w:qFormat/>
    <w:rsid w:val="00206172"/>
    <w:rPr>
      <w:i/>
      <w:iCs/>
      <w:color w:val="808080" w:themeColor="text1" w:themeTint="7F"/>
    </w:rPr>
  </w:style>
  <w:style w:type="character" w:styleId="Accentuation">
    <w:name w:val="Emphasis"/>
    <w:basedOn w:val="Policepardfaut"/>
    <w:uiPriority w:val="20"/>
    <w:qFormat/>
    <w:rsid w:val="00206172"/>
    <w:rPr>
      <w:i/>
      <w:iCs/>
    </w:rPr>
  </w:style>
  <w:style w:type="character" w:styleId="Emphaseintense">
    <w:name w:val="Intense Emphasis"/>
    <w:basedOn w:val="Policepardfaut"/>
    <w:uiPriority w:val="21"/>
    <w:qFormat/>
    <w:rsid w:val="00206172"/>
    <w:rPr>
      <w:b/>
      <w:bCs/>
      <w:i/>
      <w:iCs/>
      <w:color w:val="4472C4" w:themeColor="accent1"/>
    </w:rPr>
  </w:style>
  <w:style w:type="character" w:styleId="lev">
    <w:name w:val="Strong"/>
    <w:basedOn w:val="Policepardfaut"/>
    <w:uiPriority w:val="22"/>
    <w:qFormat/>
    <w:rsid w:val="00206172"/>
    <w:rPr>
      <w:b/>
      <w:bCs/>
    </w:rPr>
  </w:style>
  <w:style w:type="paragraph" w:styleId="Citation">
    <w:name w:val="Quote"/>
    <w:basedOn w:val="Normal"/>
    <w:next w:val="Normal"/>
    <w:link w:val="CitationCar"/>
    <w:uiPriority w:val="29"/>
    <w:qFormat/>
    <w:rsid w:val="00206172"/>
    <w:rPr>
      <w:i/>
      <w:iCs/>
      <w:color w:val="000000" w:themeColor="text1"/>
    </w:rPr>
  </w:style>
  <w:style w:type="character" w:customStyle="1" w:styleId="CitationCar">
    <w:name w:val="Citation Car"/>
    <w:basedOn w:val="Policepardfaut"/>
    <w:link w:val="Citation"/>
    <w:uiPriority w:val="29"/>
    <w:rsid w:val="00206172"/>
    <w:rPr>
      <w:i/>
      <w:iCs/>
      <w:color w:val="000000" w:themeColor="text1"/>
    </w:rPr>
  </w:style>
  <w:style w:type="paragraph" w:styleId="Citationintense">
    <w:name w:val="Intense Quote"/>
    <w:basedOn w:val="Normal"/>
    <w:next w:val="Normal"/>
    <w:link w:val="CitationintenseCar"/>
    <w:uiPriority w:val="30"/>
    <w:qFormat/>
    <w:rsid w:val="00206172"/>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206172"/>
    <w:rPr>
      <w:b/>
      <w:bCs/>
      <w:i/>
      <w:iCs/>
      <w:color w:val="4472C4" w:themeColor="accent1"/>
    </w:rPr>
  </w:style>
  <w:style w:type="character" w:styleId="Rfrenceple">
    <w:name w:val="Subtle Reference"/>
    <w:basedOn w:val="Policepardfaut"/>
    <w:uiPriority w:val="31"/>
    <w:qFormat/>
    <w:rsid w:val="00206172"/>
    <w:rPr>
      <w:smallCaps/>
      <w:color w:val="ED7D31" w:themeColor="accent2"/>
      <w:u w:val="single"/>
    </w:rPr>
  </w:style>
  <w:style w:type="character" w:styleId="Rfrenceintense">
    <w:name w:val="Intense Reference"/>
    <w:basedOn w:val="Policepardfaut"/>
    <w:uiPriority w:val="32"/>
    <w:qFormat/>
    <w:rsid w:val="00206172"/>
    <w:rPr>
      <w:b/>
      <w:bCs/>
      <w:smallCaps/>
      <w:color w:val="ED7D31" w:themeColor="accent2"/>
      <w:spacing w:val="5"/>
      <w:u w:val="single"/>
    </w:rPr>
  </w:style>
  <w:style w:type="character" w:styleId="Titredulivre">
    <w:name w:val="Book Title"/>
    <w:basedOn w:val="Policepardfaut"/>
    <w:uiPriority w:val="33"/>
    <w:qFormat/>
    <w:rsid w:val="00206172"/>
    <w:rPr>
      <w:b/>
      <w:bCs/>
      <w:smallCaps/>
      <w:spacing w:val="5"/>
    </w:rPr>
  </w:style>
  <w:style w:type="paragraph" w:styleId="Paragraphedeliste">
    <w:name w:val="List Paragraph"/>
    <w:basedOn w:val="Normal"/>
    <w:uiPriority w:val="34"/>
    <w:qFormat/>
    <w:rsid w:val="00206172"/>
    <w:pPr>
      <w:ind w:left="720"/>
      <w:contextualSpacing/>
    </w:pPr>
  </w:style>
  <w:style w:type="paragraph" w:customStyle="1" w:styleId="Footnotetext">
    <w:name w:val="Footnote text"/>
    <w:basedOn w:val="Normal"/>
    <w:link w:val="FootnoteTextChar"/>
    <w:uiPriority w:val="99"/>
    <w:semiHidden/>
    <w:unhideWhenUsed/>
    <w:rsid w:val="00206172"/>
    <w:pPr>
      <w:spacing w:after="0" w:line="240" w:lineRule="auto"/>
    </w:pPr>
    <w:rPr>
      <w:sz w:val="20"/>
      <w:szCs w:val="20"/>
    </w:rPr>
  </w:style>
  <w:style w:type="character" w:customStyle="1" w:styleId="FootnoteTextChar">
    <w:name w:val="Footnote Text Char"/>
    <w:basedOn w:val="Policepardfaut"/>
    <w:link w:val="Footnotetext"/>
    <w:uiPriority w:val="99"/>
    <w:semiHidden/>
    <w:rsid w:val="00206172"/>
    <w:rPr>
      <w:sz w:val="20"/>
      <w:szCs w:val="20"/>
    </w:rPr>
  </w:style>
  <w:style w:type="character" w:customStyle="1" w:styleId="Footnotereference">
    <w:name w:val="Footnote reference"/>
    <w:basedOn w:val="Policepardfaut"/>
    <w:uiPriority w:val="99"/>
    <w:semiHidden/>
    <w:unhideWhenUsed/>
    <w:rsid w:val="00206172"/>
    <w:rPr>
      <w:vertAlign w:val="superscript"/>
    </w:rPr>
  </w:style>
  <w:style w:type="paragraph" w:customStyle="1" w:styleId="Endnotetext">
    <w:name w:val="Endnote text"/>
    <w:basedOn w:val="Normal"/>
    <w:link w:val="EndnoteTextChar"/>
    <w:uiPriority w:val="99"/>
    <w:semiHidden/>
    <w:unhideWhenUsed/>
    <w:rsid w:val="00206172"/>
    <w:pPr>
      <w:spacing w:after="0" w:line="240" w:lineRule="auto"/>
    </w:pPr>
    <w:rPr>
      <w:sz w:val="20"/>
      <w:szCs w:val="20"/>
    </w:rPr>
  </w:style>
  <w:style w:type="character" w:customStyle="1" w:styleId="EndnoteTextChar">
    <w:name w:val="Endnote Text Char"/>
    <w:basedOn w:val="Policepardfaut"/>
    <w:link w:val="Endnotetext"/>
    <w:uiPriority w:val="99"/>
    <w:semiHidden/>
    <w:rsid w:val="00206172"/>
    <w:rPr>
      <w:sz w:val="20"/>
      <w:szCs w:val="20"/>
    </w:rPr>
  </w:style>
  <w:style w:type="character" w:customStyle="1" w:styleId="Endnotereference">
    <w:name w:val="Endnote reference"/>
    <w:basedOn w:val="Policepardfaut"/>
    <w:uiPriority w:val="99"/>
    <w:semiHidden/>
    <w:unhideWhenUsed/>
    <w:rsid w:val="00206172"/>
    <w:rPr>
      <w:vertAlign w:val="superscript"/>
    </w:rPr>
  </w:style>
  <w:style w:type="character" w:styleId="Lienhypertexte">
    <w:name w:val="Hyperlink"/>
    <w:basedOn w:val="Policepardfaut"/>
    <w:uiPriority w:val="99"/>
    <w:unhideWhenUsed/>
    <w:rsid w:val="00206172"/>
    <w:rPr>
      <w:color w:val="0563C1" w:themeColor="hyperlink"/>
      <w:u w:val="single"/>
    </w:rPr>
  </w:style>
  <w:style w:type="paragraph" w:styleId="Textebrut">
    <w:name w:val="Plain Text"/>
    <w:basedOn w:val="Normal"/>
    <w:link w:val="TextebrutCar"/>
    <w:uiPriority w:val="99"/>
    <w:semiHidden/>
    <w:unhideWhenUsed/>
    <w:rsid w:val="00206172"/>
    <w:pPr>
      <w:spacing w:after="0" w:line="240" w:lineRule="auto"/>
    </w:pPr>
    <w:rPr>
      <w:rFonts w:ascii="Courier New" w:hAnsi="Courier New" w:cs="Courier New"/>
      <w:sz w:val="21"/>
      <w:szCs w:val="21"/>
    </w:rPr>
  </w:style>
  <w:style w:type="character" w:customStyle="1" w:styleId="TextebrutCar">
    <w:name w:val="Texte brut Car"/>
    <w:basedOn w:val="Policepardfaut"/>
    <w:link w:val="Textebrut"/>
    <w:uiPriority w:val="99"/>
    <w:rsid w:val="00206172"/>
    <w:rPr>
      <w:rFonts w:ascii="Courier New" w:hAnsi="Courier New" w:cs="Courier New"/>
      <w:sz w:val="21"/>
      <w:szCs w:val="21"/>
    </w:rPr>
  </w:style>
  <w:style w:type="paragraph" w:customStyle="1" w:styleId="Header">
    <w:name w:val="Header"/>
    <w:basedOn w:val="Normal"/>
    <w:link w:val="HeaderChar"/>
    <w:uiPriority w:val="99"/>
    <w:unhideWhenUsed/>
    <w:rsid w:val="00206172"/>
    <w:pPr>
      <w:spacing w:after="0" w:line="240" w:lineRule="auto"/>
    </w:pPr>
  </w:style>
  <w:style w:type="character" w:customStyle="1" w:styleId="HeaderChar">
    <w:name w:val="Header Char"/>
    <w:basedOn w:val="Policepardfaut"/>
    <w:link w:val="Header"/>
    <w:uiPriority w:val="99"/>
    <w:rsid w:val="00206172"/>
  </w:style>
  <w:style w:type="paragraph" w:customStyle="1" w:styleId="Footer">
    <w:name w:val="Footer"/>
    <w:basedOn w:val="Normal"/>
    <w:link w:val="FooterChar"/>
    <w:uiPriority w:val="99"/>
    <w:unhideWhenUsed/>
    <w:rsid w:val="00206172"/>
    <w:pPr>
      <w:spacing w:after="0" w:line="240" w:lineRule="auto"/>
    </w:pPr>
  </w:style>
  <w:style w:type="character" w:customStyle="1" w:styleId="FooterChar">
    <w:name w:val="Footer Char"/>
    <w:basedOn w:val="Policepardfaut"/>
    <w:link w:val="Footer"/>
    <w:uiPriority w:val="99"/>
    <w:rsid w:val="00206172"/>
  </w:style>
  <w:style w:type="paragraph" w:customStyle="1" w:styleId="Caption">
    <w:name w:val="Caption"/>
    <w:basedOn w:val="Normal"/>
    <w:next w:val="Normal"/>
    <w:uiPriority w:val="35"/>
    <w:unhideWhenUsed/>
    <w:qFormat/>
    <w:rsid w:val="00206172"/>
    <w:pPr>
      <w:spacing w:line="240" w:lineRule="auto"/>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افتراضي">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1486</Words>
  <Characters>8175</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Souna San</dc:creator>
  <cp:lastModifiedBy>PC</cp:lastModifiedBy>
  <cp:revision>2</cp:revision>
  <dcterms:created xsi:type="dcterms:W3CDTF">2025-01-06T10:34:00Z</dcterms:created>
  <dcterms:modified xsi:type="dcterms:W3CDTF">2025-01-06T10:34:00Z</dcterms:modified>
</cp:coreProperties>
</file>