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B6" w:rsidRDefault="005332A8" w:rsidP="005332A8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الأستاذ محمّد بودية                             </w:t>
      </w:r>
      <w:r w:rsidRPr="005332A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محاضرات في اللّسانيات التّوليدية</w:t>
      </w:r>
    </w:p>
    <w:p w:rsidR="005332A8" w:rsidRDefault="005332A8" w:rsidP="005332A8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قسم الآداب واللّغة العربية</w:t>
      </w:r>
    </w:p>
    <w:p w:rsidR="005332A8" w:rsidRDefault="005332A8" w:rsidP="005332A8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كلّية الآداب واللّغات</w:t>
      </w:r>
    </w:p>
    <w:p w:rsidR="005332A8" w:rsidRDefault="005332A8" w:rsidP="005332A8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جامعة محمّد خيضر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بسكرة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</w:p>
    <w:p w:rsidR="005332A8" w:rsidRDefault="005332A8" w:rsidP="005332A8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332A8" w:rsidRDefault="005332A8" w:rsidP="005332A8">
      <w:pPr>
        <w:spacing w:after="0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332A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 ال</w:t>
      </w:r>
      <w:bookmarkStart w:id="0" w:name="_GoBack"/>
      <w:bookmarkEnd w:id="0"/>
      <w:r w:rsidR="008714F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ثّانية : المفهوم اللّساني لمصطلحي : الكفاءة والأداء</w:t>
      </w:r>
    </w:p>
    <w:p w:rsidR="001B0918" w:rsidRDefault="001B0918" w:rsidP="005332A8">
      <w:pPr>
        <w:spacing w:after="0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1B0918" w:rsidRDefault="001B0918" w:rsidP="001B0918">
      <w:pPr>
        <w:spacing w:after="0"/>
        <w:jc w:val="right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1- الكفاءة </w:t>
      </w:r>
    </w:p>
    <w:p w:rsidR="00E27C2F" w:rsidRDefault="00E27C2F" w:rsidP="001B0918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لاحظ تشومسكي أنّ كلّ مستعمل للغةٍ ما</w:t>
      </w:r>
      <w:r w:rsidR="001B091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يستطيع إنتاج عدد غير محدود من التّراكيب ، حتّى ولو لم يكن سمع هذه التّراكيب من قبل ، كما يمكنه فهمها كذلك .</w:t>
      </w:r>
    </w:p>
    <w:p w:rsidR="001B0918" w:rsidRDefault="00E27C2F" w:rsidP="001B0918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وانطلاقا من هذا ، فإنّ هذا المتكلّم يملك ما</w:t>
      </w:r>
      <w:r w:rsidR="001B091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يؤهّله لإنت</w:t>
      </w:r>
      <w:r w:rsidR="001B091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اج وفهم هذه التّراكيب اللّغوية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هنا توصّل تشومسكي إلى مفهوم </w:t>
      </w:r>
      <w:r w:rsidR="001B091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الكفاءة أو القدرة الإبداعية للّغة أو الملكة اللّغوية ، كما يُسمّيها بعض الباحثين .                                            </w:t>
      </w:r>
    </w:p>
    <w:p w:rsidR="00E27C2F" w:rsidRPr="00E27C2F" w:rsidRDefault="001B0918" w:rsidP="00866528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  <w:r w:rsidR="008665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والكفاءة اللّغوية هي المعرفة الضّمنية باللّغة ، وهذه المعرفة تستلزم وجود نظام قواعديّ في ذهن مُستعمل اللّغة . هذا النّظام القواعدي هو الذي يمكّن المتكلّم من إنتاج تراكيب ، ويُمكّن المستمع من فهم التّراكيب . كما يُمكّن مستعمل اللّغة من إعادة تشكيل وترتيب وبناء جمل صحيحية نحويا .                                 </w:t>
      </w:r>
    </w:p>
    <w:p w:rsidR="00293F72" w:rsidRDefault="00866528" w:rsidP="00293F72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576A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يقول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تشومسكي</w:t>
      </w:r>
      <w:r w:rsidR="002576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: " </w:t>
      </w:r>
      <w:r w:rsidR="002576A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إنّ اللّغة الإنسانية </w:t>
      </w:r>
      <w:r w:rsidR="00293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تتجلّى عبر مظهر استعمالها الإبداعي ، في القدرة الخاصّة على التّعبير عن أفكار مُتجدّدة ، وذلك في إطار لغة مؤسّسة هي نتاج ثقافي خاضع لقوانين ومبادئ تختصّ بها جزئيّا ، وتعكس جزئيّا خصائص عامّة للفكرة" </w:t>
      </w:r>
      <w:r w:rsidR="00293F72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2"/>
      </w:r>
      <w:r w:rsidR="00293F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                     </w:t>
      </w:r>
    </w:p>
    <w:p w:rsidR="00293F72" w:rsidRDefault="00293F72" w:rsidP="00293F72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8714F1" w:rsidRPr="002576A4" w:rsidRDefault="00293F72" w:rsidP="00A0495B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والكفاءة الموجودة عند المتكلّم هي </w:t>
      </w:r>
      <w:r w:rsidR="00A0495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كفاءة مرتبطة بقواعد اللّغة التي يكتسبها المتكلّم منذ طفولته . وهذا يعني أنّ المتكلّم لديه قدرة فطرية على اكتساب قواعد كلّ لغة وعندما ينشأ في بيئة معيّنة ويستعمل لغة تلك البيئة يكتسب القوانين أو القواعد التي تحكم اللّغة المُستعملة ، وتصير هذه القواعد بمثابة جهاز آليّ موجود في ذهن المتكلّم ومسؤول عن إنتاج التّراكيب وفهمها 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A0495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330894" w:rsidRDefault="00330894" w:rsidP="00330894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يقول تشومسكي : " فمن الواضح جدّا أنّ للجمل معنى خاصّا تُحدّده القاعدة اللّغوية  وأنّ كلّ من يمتلك لغة معيّنة قد اكتسب في ذاته وبصورة ما تنظيم قواعد ، تُحدّد الشّكل الصّوتي للجملة ومحتواها الدّلالي الخاصّ . فهذا الإنسان قد طوّر في نفسه مانُسمّيه بالكفاية اللّغوية الخاصّة"</w:t>
      </w:r>
      <w:r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3"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                    </w:t>
      </w:r>
    </w:p>
    <w:p w:rsidR="00330894" w:rsidRDefault="00330894" w:rsidP="00330894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</w:t>
      </w:r>
      <w:r w:rsidRPr="0033089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33089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الأداء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 </w:t>
      </w:r>
    </w:p>
    <w:p w:rsidR="00330894" w:rsidRDefault="00C62A70" w:rsidP="00C62A70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يُعرّف الأداء بأنّه الاستعمال الآني للّغة ضمن سياق مُعيّن ، أو هو الإنجاز الفعلي للّغة ، وهو ينتج عن الكفاءة اللّغوية التي يمتكلها مُستعمل اللّغة . وهذا يعني أنّ الجهاز القواعدي الموجود في الذّهن هو الذي يُنتج الأداء. ويُعر</w:t>
      </w:r>
      <w:r w:rsidR="009D6DB1">
        <w:rPr>
          <w:rFonts w:ascii="Simplified Arabic" w:hAnsi="Simplified Arabic" w:cs="Simplified Arabic" w:hint="cs"/>
          <w:sz w:val="32"/>
          <w:szCs w:val="32"/>
          <w:rtl/>
          <w:lang w:bidi="ar-DZ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 أداء كلّ شخص من خلال التّراكيب أو الجمل التي يتلفّظ بها . ذلك أنّ في هذه التّراكيب يتجلّى التّنظيم الصّوتي والصّوتي والصّرفي والتّركيبي .                                   </w:t>
      </w:r>
    </w:p>
    <w:p w:rsidR="00330894" w:rsidRDefault="0007521B" w:rsidP="00330894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وعلى مستوى الدّراسة اللّسانية فإنّه لايُمكن أن نعرف بدقّة  التّنظيم القواعدي الموجود في ذهن المتكلّم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والذي يُكوّن قُدرته أو كفاءته اللّغوية- إلاّ إذا لاحظنا وحلّلنا جيّدا الأداء الكلامي. </w:t>
      </w:r>
    </w:p>
    <w:p w:rsidR="00330894" w:rsidRDefault="0007521B" w:rsidP="009D6DB1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يقول تشومسكي : " إنّ استعمال اللّغة يستخدم تنظيمات معرفية تتعدّى الكفاية اللّغوية المراسية . فنظرية الأداء الكلامي تُحاول وضع نماذج متطوّرة تتضمّن القواعد </w:t>
      </w:r>
      <w:r w:rsidR="009D6DB1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وبنى معرفية أخرى ، كما تشمل </w:t>
      </w:r>
      <w:r w:rsidR="009D6DB1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="009D6DB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أيضا </w:t>
      </w:r>
      <w:r w:rsidR="009D6DB1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="009D6DB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دراسة الحالات الفيزيائية والاجتماعية لاستعمال اللّغة . هذه المسائل لايلحظها التّجريدي القواعدي." </w:t>
      </w:r>
      <w:r w:rsidR="009D6DB1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4"/>
      </w:r>
      <w:r w:rsidR="009D6DB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</w:t>
      </w:r>
    </w:p>
    <w:p w:rsidR="00330894" w:rsidRDefault="00071A37" w:rsidP="00071A37">
      <w:pPr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وعلى الرّغم من أهمّية الأداء أثناء الدّراسة اللّسانية ، إلاّ أنّه يبقى وسيلة وليس غاية لذاته . إذ الغاية هي القدرة أو الكفاءة ؛ ذلك أنّ هدف اللّساني هو ضبط ومعرفة الجهاز القواعدي الموجود في الذّهن وطريقة اشتغاله .                             </w:t>
      </w:r>
    </w:p>
    <w:p w:rsidR="00330894" w:rsidRDefault="00330894" w:rsidP="00330894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30894" w:rsidRDefault="00330894" w:rsidP="00330894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30894" w:rsidRDefault="00330894" w:rsidP="00330894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30894" w:rsidRDefault="00330894" w:rsidP="00330894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30894" w:rsidRDefault="00330894" w:rsidP="00330894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30894" w:rsidRDefault="00330894" w:rsidP="00330894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30894" w:rsidRDefault="00330894" w:rsidP="00330894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30894" w:rsidRDefault="00330894" w:rsidP="00330894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30894" w:rsidRDefault="00330894" w:rsidP="00330894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30894" w:rsidRDefault="00330894" w:rsidP="00330894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30894" w:rsidRDefault="00330894" w:rsidP="00330894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30894" w:rsidRDefault="00330894" w:rsidP="00330894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30894" w:rsidRDefault="00330894" w:rsidP="00330894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30894" w:rsidRDefault="00330894" w:rsidP="00330894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330894" w:rsidRDefault="00330894" w:rsidP="00330894">
      <w:pPr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332A8" w:rsidRPr="005332A8" w:rsidRDefault="00071A37" w:rsidP="00071A37">
      <w:pPr>
        <w:spacing w:after="0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</w:t>
      </w:r>
    </w:p>
    <w:sectPr w:rsidR="005332A8" w:rsidRPr="005332A8" w:rsidSect="003915F2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12D" w:rsidRDefault="00BF412D" w:rsidP="00293F72">
      <w:pPr>
        <w:spacing w:after="0" w:line="240" w:lineRule="auto"/>
      </w:pPr>
      <w:r>
        <w:separator/>
      </w:r>
    </w:p>
  </w:endnote>
  <w:endnote w:type="continuationSeparator" w:id="1">
    <w:p w:rsidR="00BF412D" w:rsidRDefault="00BF412D" w:rsidP="002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054085"/>
      <w:docPartObj>
        <w:docPartGallery w:val="Page Numbers (Bottom of Page)"/>
        <w:docPartUnique/>
      </w:docPartObj>
    </w:sdtPr>
    <w:sdtContent>
      <w:p w:rsidR="00071A37" w:rsidRDefault="00476AB0">
        <w:pPr>
          <w:pStyle w:val="Pieddepage"/>
          <w:jc w:val="center"/>
        </w:pPr>
        <w:r w:rsidRPr="00071A37">
          <w:rPr>
            <w:sz w:val="28"/>
            <w:szCs w:val="28"/>
          </w:rPr>
          <w:fldChar w:fldCharType="begin"/>
        </w:r>
        <w:r w:rsidR="00071A37" w:rsidRPr="00071A37">
          <w:rPr>
            <w:sz w:val="28"/>
            <w:szCs w:val="28"/>
          </w:rPr>
          <w:instrText xml:space="preserve"> PAGE   \* MERGEFORMAT </w:instrText>
        </w:r>
        <w:r w:rsidRPr="00071A37">
          <w:rPr>
            <w:sz w:val="28"/>
            <w:szCs w:val="28"/>
          </w:rPr>
          <w:fldChar w:fldCharType="separate"/>
        </w:r>
        <w:r w:rsidR="00A2043B">
          <w:rPr>
            <w:noProof/>
            <w:sz w:val="28"/>
            <w:szCs w:val="28"/>
          </w:rPr>
          <w:t>3</w:t>
        </w:r>
        <w:r w:rsidRPr="00071A37">
          <w:rPr>
            <w:sz w:val="28"/>
            <w:szCs w:val="28"/>
          </w:rPr>
          <w:fldChar w:fldCharType="end"/>
        </w:r>
      </w:p>
    </w:sdtContent>
  </w:sdt>
  <w:p w:rsidR="00071A37" w:rsidRDefault="00071A3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12D" w:rsidRDefault="00BF412D" w:rsidP="00293F72">
      <w:pPr>
        <w:spacing w:after="0" w:line="240" w:lineRule="auto"/>
      </w:pPr>
      <w:r>
        <w:separator/>
      </w:r>
    </w:p>
  </w:footnote>
  <w:footnote w:type="continuationSeparator" w:id="1">
    <w:p w:rsidR="00BF412D" w:rsidRDefault="00BF412D" w:rsidP="00293F72">
      <w:pPr>
        <w:spacing w:after="0" w:line="240" w:lineRule="auto"/>
      </w:pPr>
      <w:r>
        <w:continuationSeparator/>
      </w:r>
    </w:p>
  </w:footnote>
  <w:footnote w:id="2">
    <w:p w:rsidR="00293F72" w:rsidRDefault="00293F72">
      <w:pPr>
        <w:pStyle w:val="Notedebasdepage"/>
        <w:rPr>
          <w:rtl/>
          <w:lang w:bidi="ar-DZ"/>
        </w:rPr>
      </w:pPr>
      <w:r>
        <w:t xml:space="preserve">                                                                                            </w:t>
      </w:r>
      <w:r>
        <w:rPr>
          <w:rFonts w:hint="cs"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 ميشال زكّرياء ، قضايا ألسنية تطبيقية ، 59</w:t>
      </w:r>
      <w:r w:rsidRPr="00293F72">
        <w:rPr>
          <w:rFonts w:hint="cs"/>
          <w:sz w:val="24"/>
          <w:szCs w:val="24"/>
          <w:rtl/>
          <w:lang w:bidi="ar-DZ"/>
        </w:rPr>
        <w:t>.</w:t>
      </w:r>
      <w:r w:rsidRPr="00293F72">
        <w:rPr>
          <w:sz w:val="24"/>
          <w:szCs w:val="24"/>
        </w:rPr>
        <w:t xml:space="preserve">- </w:t>
      </w:r>
      <w:r w:rsidRPr="00293F72">
        <w:rPr>
          <w:rStyle w:val="Appelnotedebasdep"/>
          <w:sz w:val="24"/>
          <w:szCs w:val="24"/>
        </w:rPr>
        <w:footnoteRef/>
      </w:r>
      <w:r>
        <w:t xml:space="preserve"> </w:t>
      </w:r>
    </w:p>
  </w:footnote>
  <w:footnote w:id="3">
    <w:p w:rsidR="00330894" w:rsidRPr="00330894" w:rsidRDefault="00330894">
      <w:pPr>
        <w:pStyle w:val="Notedebasdepage"/>
        <w:rPr>
          <w:sz w:val="24"/>
          <w:szCs w:val="24"/>
          <w:rtl/>
          <w:lang w:bidi="ar-DZ"/>
        </w:rPr>
      </w:pPr>
      <w:r w:rsidRPr="00330894">
        <w:rPr>
          <w:sz w:val="24"/>
          <w:szCs w:val="24"/>
        </w:rPr>
        <w:t xml:space="preserve"> </w:t>
      </w:r>
      <w:r w:rsidRPr="00330894">
        <w:rPr>
          <w:rFonts w:hint="cs"/>
          <w:sz w:val="24"/>
          <w:szCs w:val="24"/>
          <w:lang w:bidi="ar-DZ"/>
        </w:rPr>
        <w:t xml:space="preserve"> </w:t>
      </w:r>
      <w:r w:rsidRPr="00330894">
        <w:rPr>
          <w:sz w:val="24"/>
          <w:szCs w:val="24"/>
          <w:lang w:bidi="ar-DZ"/>
        </w:rPr>
        <w:t xml:space="preserve"> </w:t>
      </w:r>
      <w:r w:rsidRPr="00330894">
        <w:rPr>
          <w:rFonts w:hint="cs"/>
          <w:sz w:val="24"/>
          <w:szCs w:val="24"/>
          <w:rtl/>
          <w:lang w:bidi="ar-DZ"/>
        </w:rPr>
        <w:t xml:space="preserve">المرجع السّابق ، ص 32. </w:t>
      </w:r>
      <w:r>
        <w:rPr>
          <w:rFonts w:hint="cs"/>
          <w:sz w:val="24"/>
          <w:szCs w:val="24"/>
          <w:rtl/>
          <w:lang w:bidi="ar-DZ"/>
        </w:rPr>
        <w:t xml:space="preserve">                               </w:t>
      </w:r>
      <w:r w:rsidRPr="00330894">
        <w:rPr>
          <w:rFonts w:hint="cs"/>
          <w:sz w:val="24"/>
          <w:szCs w:val="24"/>
          <w:rtl/>
          <w:lang w:bidi="ar-DZ"/>
        </w:rPr>
        <w:t xml:space="preserve">                                                         </w:t>
      </w:r>
      <w:r w:rsidRPr="00330894">
        <w:rPr>
          <w:sz w:val="24"/>
          <w:szCs w:val="24"/>
        </w:rPr>
        <w:t xml:space="preserve">- </w:t>
      </w:r>
      <w:r w:rsidRPr="00330894">
        <w:rPr>
          <w:rStyle w:val="Appelnotedebasdep"/>
          <w:sz w:val="24"/>
          <w:szCs w:val="24"/>
        </w:rPr>
        <w:footnoteRef/>
      </w:r>
      <w:r w:rsidRPr="00330894">
        <w:rPr>
          <w:sz w:val="24"/>
          <w:szCs w:val="24"/>
        </w:rPr>
        <w:t xml:space="preserve"> </w:t>
      </w:r>
    </w:p>
  </w:footnote>
  <w:footnote w:id="4">
    <w:p w:rsidR="009D6DB1" w:rsidRPr="009D6DB1" w:rsidRDefault="00A2043B" w:rsidP="009D6DB1">
      <w:pPr>
        <w:pStyle w:val="Notedebasdepage"/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ميشال زكرياء ، الأسنية التّوليدية والتّحويلية وقواعد اللّغة العربية </w:t>
      </w:r>
      <w:r w:rsidR="009D6DB1" w:rsidRPr="009D6DB1">
        <w:rPr>
          <w:rFonts w:hint="cs"/>
          <w:sz w:val="24"/>
          <w:szCs w:val="24"/>
          <w:rtl/>
          <w:lang w:bidi="ar-DZ"/>
        </w:rPr>
        <w:t xml:space="preserve"> ، ص 39.</w:t>
      </w:r>
      <w:r w:rsidR="009D6DB1" w:rsidRPr="009D6DB1">
        <w:rPr>
          <w:sz w:val="24"/>
          <w:szCs w:val="24"/>
        </w:rPr>
        <w:t xml:space="preserve">- </w:t>
      </w:r>
      <w:r w:rsidR="009D6DB1" w:rsidRPr="009D6DB1">
        <w:rPr>
          <w:rStyle w:val="Appelnotedebasdep"/>
          <w:sz w:val="24"/>
          <w:szCs w:val="24"/>
        </w:rPr>
        <w:footnoteRef/>
      </w:r>
      <w:r w:rsidR="009D6DB1" w:rsidRPr="009D6DB1">
        <w:rPr>
          <w:sz w:val="24"/>
          <w:szCs w:val="24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2A8"/>
    <w:rsid w:val="00071A37"/>
    <w:rsid w:val="0007521B"/>
    <w:rsid w:val="000C042C"/>
    <w:rsid w:val="001B0918"/>
    <w:rsid w:val="002576A4"/>
    <w:rsid w:val="00293F72"/>
    <w:rsid w:val="00330894"/>
    <w:rsid w:val="003915F2"/>
    <w:rsid w:val="00476AB0"/>
    <w:rsid w:val="005332A8"/>
    <w:rsid w:val="006B63B6"/>
    <w:rsid w:val="00722E7B"/>
    <w:rsid w:val="00866528"/>
    <w:rsid w:val="008714F1"/>
    <w:rsid w:val="009D6DB1"/>
    <w:rsid w:val="00A0495B"/>
    <w:rsid w:val="00A2043B"/>
    <w:rsid w:val="00BF412D"/>
    <w:rsid w:val="00C215D3"/>
    <w:rsid w:val="00C62A70"/>
    <w:rsid w:val="00E27C2F"/>
    <w:rsid w:val="00F81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5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93F7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93F7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93F72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071A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71A37"/>
  </w:style>
  <w:style w:type="paragraph" w:styleId="Pieddepage">
    <w:name w:val="footer"/>
    <w:basedOn w:val="Normal"/>
    <w:link w:val="PieddepageCar"/>
    <w:uiPriority w:val="99"/>
    <w:unhideWhenUsed/>
    <w:rsid w:val="00071A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1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14882-5742-42FF-B1E8-86629127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Opérateur</dc:creator>
  <cp:lastModifiedBy>Opérateur</cp:lastModifiedBy>
  <cp:revision>6</cp:revision>
  <dcterms:created xsi:type="dcterms:W3CDTF">2022-11-27T06:06:00Z</dcterms:created>
  <dcterms:modified xsi:type="dcterms:W3CDTF">2024-12-24T23:29:00Z</dcterms:modified>
</cp:coreProperties>
</file>