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6B7" w:rsidRPr="00CC302B" w:rsidRDefault="00317612" w:rsidP="00CC302B">
      <w:pPr>
        <w:jc w:val="center"/>
        <w:rPr>
          <w:rFonts w:ascii="Times New Roman" w:hAnsi="Times New Roman" w:cs="Times New Roman"/>
          <w:b/>
          <w:sz w:val="36"/>
          <w:szCs w:val="36"/>
          <w:u w:val="single"/>
        </w:rPr>
      </w:pPr>
      <w:r w:rsidRPr="00CC302B">
        <w:rPr>
          <w:rFonts w:ascii="Times New Roman" w:hAnsi="Times New Roman" w:cs="Times New Roman"/>
          <w:b/>
          <w:sz w:val="36"/>
          <w:szCs w:val="36"/>
          <w:u w:val="single"/>
        </w:rPr>
        <w:t>Révison</w:t>
      </w:r>
    </w:p>
    <w:p w:rsidR="00C966B7" w:rsidRPr="00CC302B" w:rsidRDefault="00C966B7" w:rsidP="00CC302B">
      <w:pPr>
        <w:spacing w:before="100" w:beforeAutospacing="1" w:after="100" w:afterAutospacing="1" w:line="240" w:lineRule="auto"/>
        <w:jc w:val="both"/>
        <w:outlineLvl w:val="3"/>
        <w:rPr>
          <w:rFonts w:ascii="Times New Roman" w:eastAsia="Times New Roman" w:hAnsi="Times New Roman" w:cs="Times New Roman"/>
          <w:b/>
          <w:bCs/>
          <w:sz w:val="24"/>
          <w:szCs w:val="24"/>
          <w:u w:val="single"/>
          <w:lang w:eastAsia="fr-FR"/>
        </w:rPr>
      </w:pPr>
      <w:r w:rsidRPr="00CC302B">
        <w:rPr>
          <w:rFonts w:ascii="Times New Roman" w:eastAsia="Times New Roman" w:hAnsi="Times New Roman" w:cs="Times New Roman"/>
          <w:b/>
          <w:bCs/>
          <w:sz w:val="24"/>
          <w:szCs w:val="24"/>
          <w:u w:val="single"/>
          <w:lang w:eastAsia="fr-FR"/>
        </w:rPr>
        <w:t>1 .Opérons inductibles et répressibles</w:t>
      </w:r>
    </w:p>
    <w:p w:rsidR="00C966B7" w:rsidRPr="00CC302B" w:rsidRDefault="00C966B7" w:rsidP="00CC30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Opéron inductible :</w:t>
      </w:r>
    </w:p>
    <w:p w:rsidR="00C966B7" w:rsidRPr="00CC302B" w:rsidRDefault="00C966B7" w:rsidP="00CC302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Activé par la présence d'un substrat (ex. opéron lactose).</w:t>
      </w:r>
    </w:p>
    <w:p w:rsidR="00C966B7" w:rsidRPr="00CC302B" w:rsidRDefault="00C966B7" w:rsidP="00CC302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Typique des voies cataboliques.</w:t>
      </w:r>
    </w:p>
    <w:p w:rsidR="00C966B7" w:rsidRPr="00CC302B" w:rsidRDefault="00C966B7" w:rsidP="00CC302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Répresseur actif par défaut, désactivé par un inducteur.</w:t>
      </w:r>
    </w:p>
    <w:p w:rsidR="00C966B7" w:rsidRPr="00CC302B" w:rsidRDefault="00C966B7" w:rsidP="00CC302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Opéron répressible :</w:t>
      </w:r>
    </w:p>
    <w:p w:rsidR="00C966B7" w:rsidRPr="00CC302B" w:rsidRDefault="00C966B7" w:rsidP="00CC302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Inactivé par la présence d’un produit final (ex. opéron tryptophane).</w:t>
      </w:r>
    </w:p>
    <w:p w:rsidR="00C966B7" w:rsidRPr="00CC302B" w:rsidRDefault="00C966B7" w:rsidP="00CC302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Typique des voies anaboliques.</w:t>
      </w:r>
    </w:p>
    <w:p w:rsidR="00C966B7" w:rsidRPr="00CC302B" w:rsidRDefault="00C966B7" w:rsidP="00CC302B">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Répresseur inactif par défaut, activé par un corépresseur.</w:t>
      </w:r>
    </w:p>
    <w:p w:rsidR="0006110C" w:rsidRPr="00CC302B" w:rsidRDefault="00C966B7" w:rsidP="00CC302B">
      <w:pPr>
        <w:jc w:val="both"/>
        <w:rPr>
          <w:rFonts w:ascii="Times New Roman" w:hAnsi="Times New Roman" w:cs="Times New Roman"/>
          <w:b/>
          <w:sz w:val="24"/>
          <w:szCs w:val="24"/>
          <w:u w:val="single"/>
        </w:rPr>
      </w:pPr>
      <w:r w:rsidRPr="00CC302B">
        <w:rPr>
          <w:rFonts w:ascii="Times New Roman" w:hAnsi="Times New Roman" w:cs="Times New Roman"/>
          <w:b/>
          <w:sz w:val="24"/>
          <w:szCs w:val="24"/>
          <w:u w:val="single"/>
        </w:rPr>
        <w:t>1.1.</w:t>
      </w:r>
      <w:r w:rsidR="00B37045" w:rsidRPr="00CC302B">
        <w:rPr>
          <w:rFonts w:ascii="Times New Roman" w:hAnsi="Times New Roman" w:cs="Times New Roman"/>
          <w:b/>
          <w:sz w:val="24"/>
          <w:szCs w:val="24"/>
          <w:u w:val="single"/>
        </w:rPr>
        <w:t>L'opéron lactose (lac) :</w:t>
      </w:r>
    </w:p>
    <w:p w:rsidR="00C966B7" w:rsidRPr="00CC302B" w:rsidRDefault="00B37045" w:rsidP="00CC302B">
      <w:pPr>
        <w:pStyle w:val="NormalWeb"/>
        <w:jc w:val="both"/>
        <w:rPr>
          <w:u w:val="single"/>
        </w:rPr>
      </w:pPr>
      <w:r w:rsidRPr="00CC302B">
        <w:rPr>
          <w:rStyle w:val="lev"/>
          <w:u w:val="single"/>
        </w:rPr>
        <w:t>Définition :</w:t>
      </w:r>
      <w:r w:rsidRPr="00CC302B">
        <w:rPr>
          <w:u w:val="single"/>
        </w:rPr>
        <w:t xml:space="preserve"> </w:t>
      </w:r>
    </w:p>
    <w:p w:rsidR="00B37045" w:rsidRPr="00CC302B" w:rsidRDefault="00B37045" w:rsidP="00CC302B">
      <w:pPr>
        <w:pStyle w:val="NormalWeb"/>
        <w:jc w:val="both"/>
      </w:pPr>
      <w:r w:rsidRPr="00CC302B">
        <w:rPr>
          <w:rStyle w:val="lev"/>
        </w:rPr>
        <w:t>L'opéron lactose (ou opéron lac)</w:t>
      </w:r>
      <w:r w:rsidRPr="00CC302B">
        <w:t xml:space="preserve"> est un ensemble de gènes situés côte à côte sur le chromosome d'</w:t>
      </w:r>
      <w:r w:rsidRPr="00CC302B">
        <w:rPr>
          <w:rStyle w:val="Accentuation"/>
        </w:rPr>
        <w:t>Escherichia coli</w:t>
      </w:r>
      <w:r w:rsidRPr="00CC302B">
        <w:t xml:space="preserve"> et d'autres bactéries. Il permet la </w:t>
      </w:r>
      <w:r w:rsidRPr="00CC302B">
        <w:rPr>
          <w:color w:val="FF0000"/>
        </w:rPr>
        <w:t xml:space="preserve">régulation </w:t>
      </w:r>
      <w:r w:rsidRPr="00CC302B">
        <w:t xml:space="preserve">de la </w:t>
      </w:r>
      <w:r w:rsidRPr="00CC302B">
        <w:rPr>
          <w:color w:val="FF0000"/>
        </w:rPr>
        <w:t>production des enzymes</w:t>
      </w:r>
      <w:r w:rsidRPr="00CC302B">
        <w:t xml:space="preserve"> nécessaires à </w:t>
      </w:r>
      <w:r w:rsidRPr="00CC302B">
        <w:rPr>
          <w:color w:val="FF0000"/>
        </w:rPr>
        <w:t>la dégradation du lactose</w:t>
      </w:r>
      <w:r w:rsidRPr="00CC302B">
        <w:t xml:space="preserve">, un disaccharide, en </w:t>
      </w:r>
      <w:r w:rsidRPr="00CC302B">
        <w:rPr>
          <w:color w:val="FF0000"/>
        </w:rPr>
        <w:t>glucose</w:t>
      </w:r>
      <w:r w:rsidRPr="00CC302B">
        <w:t xml:space="preserve"> et </w:t>
      </w:r>
      <w:r w:rsidRPr="00CC302B">
        <w:rPr>
          <w:color w:val="FF0000"/>
        </w:rPr>
        <w:t>galactose</w:t>
      </w:r>
      <w:r w:rsidRPr="00CC302B">
        <w:t>. Cet opéron est activé en présence de lactose (substrat) et en absence de glucose (source d'énergie préférée), illustrant un mécanisme d'adaptation métabolique.</w:t>
      </w:r>
    </w:p>
    <w:p w:rsidR="00B37045" w:rsidRPr="00CC302B" w:rsidRDefault="00B37045" w:rsidP="00CC302B">
      <w:pPr>
        <w:spacing w:after="0" w:line="240" w:lineRule="auto"/>
        <w:jc w:val="both"/>
        <w:rPr>
          <w:rFonts w:ascii="Times New Roman" w:eastAsia="Times New Roman" w:hAnsi="Times New Roman" w:cs="Times New Roman"/>
          <w:sz w:val="24"/>
          <w:szCs w:val="24"/>
          <w:u w:val="single"/>
          <w:lang w:eastAsia="fr-FR"/>
        </w:rPr>
      </w:pPr>
      <w:r w:rsidRPr="00CC302B">
        <w:rPr>
          <w:rFonts w:ascii="Times New Roman" w:eastAsia="Times New Roman" w:hAnsi="Times New Roman" w:cs="Times New Roman"/>
          <w:b/>
          <w:bCs/>
          <w:sz w:val="24"/>
          <w:szCs w:val="24"/>
          <w:u w:val="single"/>
          <w:lang w:eastAsia="fr-FR"/>
        </w:rPr>
        <w:t>Structure :</w:t>
      </w:r>
    </w:p>
    <w:p w:rsidR="00B37045" w:rsidRPr="00CC302B" w:rsidRDefault="00B37045" w:rsidP="00CC302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gène régulateur (lacI)</w:t>
      </w:r>
      <w:r w:rsidRPr="00CC302B">
        <w:rPr>
          <w:rFonts w:ascii="Times New Roman" w:eastAsia="Times New Roman" w:hAnsi="Times New Roman" w:cs="Times New Roman"/>
          <w:sz w:val="24"/>
          <w:szCs w:val="24"/>
          <w:lang w:eastAsia="fr-FR"/>
        </w:rPr>
        <w:t xml:space="preserve"> : code pour un répresseur.</w:t>
      </w:r>
    </w:p>
    <w:p w:rsidR="00B37045" w:rsidRPr="00CC302B" w:rsidRDefault="00B37045" w:rsidP="00CC302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promoteur (P)</w:t>
      </w:r>
      <w:r w:rsidRPr="00CC302B">
        <w:rPr>
          <w:rFonts w:ascii="Times New Roman" w:eastAsia="Times New Roman" w:hAnsi="Times New Roman" w:cs="Times New Roman"/>
          <w:sz w:val="24"/>
          <w:szCs w:val="24"/>
          <w:lang w:eastAsia="fr-FR"/>
        </w:rPr>
        <w:t xml:space="preserve"> : site où l'ARN polymérase s'attache.</w:t>
      </w:r>
    </w:p>
    <w:p w:rsidR="00B37045" w:rsidRPr="00CC302B" w:rsidRDefault="00B37045" w:rsidP="00CC302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opérateur (O)</w:t>
      </w:r>
      <w:r w:rsidRPr="00CC302B">
        <w:rPr>
          <w:rFonts w:ascii="Times New Roman" w:eastAsia="Times New Roman" w:hAnsi="Times New Roman" w:cs="Times New Roman"/>
          <w:sz w:val="24"/>
          <w:szCs w:val="24"/>
          <w:lang w:eastAsia="fr-FR"/>
        </w:rPr>
        <w:t xml:space="preserve"> : site où le répresseur peut se fixer.</w:t>
      </w:r>
    </w:p>
    <w:p w:rsidR="00B37045" w:rsidRPr="00CC302B" w:rsidRDefault="00B37045" w:rsidP="00CC302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gènes structuraux (lacZ, lacY, lacA)</w:t>
      </w:r>
      <w:r w:rsidRPr="00CC302B">
        <w:rPr>
          <w:rFonts w:ascii="Times New Roman" w:eastAsia="Times New Roman" w:hAnsi="Times New Roman" w:cs="Times New Roman"/>
          <w:sz w:val="24"/>
          <w:szCs w:val="24"/>
          <w:lang w:eastAsia="fr-FR"/>
        </w:rPr>
        <w:t xml:space="preserve"> :</w:t>
      </w:r>
    </w:p>
    <w:p w:rsidR="00B37045" w:rsidRPr="00CC302B" w:rsidRDefault="00C966B7" w:rsidP="00CC302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noProof/>
          <w:sz w:val="24"/>
          <w:szCs w:val="24"/>
          <w:lang w:eastAsia="fr-FR"/>
        </w:rPr>
        <w:drawing>
          <wp:anchor distT="0" distB="0" distL="114300" distR="114300" simplePos="0" relativeHeight="251658240" behindDoc="0" locked="0" layoutInCell="1" allowOverlap="1">
            <wp:simplePos x="0" y="0"/>
            <wp:positionH relativeFrom="column">
              <wp:posOffset>455295</wp:posOffset>
            </wp:positionH>
            <wp:positionV relativeFrom="paragraph">
              <wp:posOffset>215265</wp:posOffset>
            </wp:positionV>
            <wp:extent cx="4629785" cy="2883535"/>
            <wp:effectExtent l="19050" t="0" r="0" b="0"/>
            <wp:wrapSquare wrapText="bothSides"/>
            <wp:docPr id="1" name="Image 1" descr="L'opéron lactose: présentation | RN’ 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péron lactose: présentation | RN’ Bio"/>
                    <pic:cNvPicPr>
                      <a:picLocks noChangeAspect="1" noChangeArrowheads="1"/>
                    </pic:cNvPicPr>
                  </pic:nvPicPr>
                  <pic:blipFill>
                    <a:blip r:embed="rId8"/>
                    <a:srcRect/>
                    <a:stretch>
                      <a:fillRect/>
                    </a:stretch>
                  </pic:blipFill>
                  <pic:spPr bwMode="auto">
                    <a:xfrm>
                      <a:off x="0" y="0"/>
                      <a:ext cx="4629785" cy="2883535"/>
                    </a:xfrm>
                    <a:prstGeom prst="rect">
                      <a:avLst/>
                    </a:prstGeom>
                    <a:noFill/>
                    <a:ln w="9525">
                      <a:noFill/>
                      <a:miter lim="800000"/>
                      <a:headEnd/>
                      <a:tailEnd/>
                    </a:ln>
                  </pic:spPr>
                </pic:pic>
              </a:graphicData>
            </a:graphic>
          </wp:anchor>
        </w:drawing>
      </w:r>
      <w:r w:rsidR="00B37045" w:rsidRPr="00CC302B">
        <w:rPr>
          <w:rFonts w:ascii="Times New Roman" w:eastAsia="Times New Roman" w:hAnsi="Times New Roman" w:cs="Times New Roman"/>
          <w:b/>
          <w:bCs/>
          <w:sz w:val="24"/>
          <w:szCs w:val="24"/>
          <w:lang w:eastAsia="fr-FR"/>
        </w:rPr>
        <w:t>lacZ</w:t>
      </w:r>
      <w:r w:rsidR="00B37045" w:rsidRPr="00CC302B">
        <w:rPr>
          <w:rFonts w:ascii="Times New Roman" w:eastAsia="Times New Roman" w:hAnsi="Times New Roman" w:cs="Times New Roman"/>
          <w:sz w:val="24"/>
          <w:szCs w:val="24"/>
          <w:lang w:eastAsia="fr-FR"/>
        </w:rPr>
        <w:t xml:space="preserve"> : code pour la </w:t>
      </w:r>
      <w:r w:rsidR="00B37045" w:rsidRPr="00CC302B">
        <w:rPr>
          <w:rFonts w:ascii="Times New Roman" w:eastAsia="Times New Roman" w:hAnsi="Times New Roman" w:cs="Times New Roman"/>
          <w:color w:val="FF0000"/>
          <w:sz w:val="24"/>
          <w:szCs w:val="24"/>
          <w:lang w:eastAsia="fr-FR"/>
        </w:rPr>
        <w:t>β-galactosidase</w:t>
      </w:r>
      <w:r w:rsidR="00B37045" w:rsidRPr="00CC302B">
        <w:rPr>
          <w:rFonts w:ascii="Times New Roman" w:eastAsia="Times New Roman" w:hAnsi="Times New Roman" w:cs="Times New Roman"/>
          <w:sz w:val="24"/>
          <w:szCs w:val="24"/>
          <w:lang w:eastAsia="fr-FR"/>
        </w:rPr>
        <w:t xml:space="preserve"> (hydrolyse du lactose).</w:t>
      </w:r>
    </w:p>
    <w:p w:rsidR="00B37045" w:rsidRPr="00CC302B" w:rsidRDefault="00B37045" w:rsidP="00CC302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lastRenderedPageBreak/>
        <w:t>lacY</w:t>
      </w:r>
      <w:r w:rsidRPr="00CC302B">
        <w:rPr>
          <w:rFonts w:ascii="Times New Roman" w:eastAsia="Times New Roman" w:hAnsi="Times New Roman" w:cs="Times New Roman"/>
          <w:sz w:val="24"/>
          <w:szCs w:val="24"/>
          <w:lang w:eastAsia="fr-FR"/>
        </w:rPr>
        <w:t xml:space="preserve"> : code pour une </w:t>
      </w:r>
      <w:r w:rsidRPr="00CC302B">
        <w:rPr>
          <w:rFonts w:ascii="Times New Roman" w:eastAsia="Times New Roman" w:hAnsi="Times New Roman" w:cs="Times New Roman"/>
          <w:color w:val="FF0000"/>
          <w:sz w:val="24"/>
          <w:szCs w:val="24"/>
          <w:lang w:eastAsia="fr-FR"/>
        </w:rPr>
        <w:t>perméase</w:t>
      </w:r>
      <w:r w:rsidRPr="00CC302B">
        <w:rPr>
          <w:rFonts w:ascii="Times New Roman" w:eastAsia="Times New Roman" w:hAnsi="Times New Roman" w:cs="Times New Roman"/>
          <w:sz w:val="24"/>
          <w:szCs w:val="24"/>
          <w:lang w:eastAsia="fr-FR"/>
        </w:rPr>
        <w:t xml:space="preserve"> (entrée du lactose dans la cellule).</w:t>
      </w:r>
    </w:p>
    <w:p w:rsidR="00B37045" w:rsidRPr="00CC302B" w:rsidRDefault="00B37045" w:rsidP="00CC302B">
      <w:pPr>
        <w:numPr>
          <w:ilvl w:val="1"/>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lacA</w:t>
      </w:r>
      <w:r w:rsidRPr="00CC302B">
        <w:rPr>
          <w:rFonts w:ascii="Times New Roman" w:eastAsia="Times New Roman" w:hAnsi="Times New Roman" w:cs="Times New Roman"/>
          <w:sz w:val="24"/>
          <w:szCs w:val="24"/>
          <w:lang w:eastAsia="fr-FR"/>
        </w:rPr>
        <w:t xml:space="preserve"> : code pour une </w:t>
      </w:r>
      <w:r w:rsidRPr="00CC302B">
        <w:rPr>
          <w:rFonts w:ascii="Times New Roman" w:eastAsia="Times New Roman" w:hAnsi="Times New Roman" w:cs="Times New Roman"/>
          <w:color w:val="FF0000"/>
          <w:sz w:val="24"/>
          <w:szCs w:val="24"/>
          <w:lang w:eastAsia="fr-FR"/>
        </w:rPr>
        <w:t xml:space="preserve">transacétylase </w:t>
      </w:r>
      <w:r w:rsidRPr="00CC302B">
        <w:rPr>
          <w:rFonts w:ascii="Times New Roman" w:eastAsia="Times New Roman" w:hAnsi="Times New Roman" w:cs="Times New Roman"/>
          <w:sz w:val="24"/>
          <w:szCs w:val="24"/>
          <w:lang w:eastAsia="fr-FR"/>
        </w:rPr>
        <w:t>(fonction moins claire)</w:t>
      </w:r>
    </w:p>
    <w:p w:rsidR="00B37045" w:rsidRPr="00CC302B" w:rsidRDefault="00B37045" w:rsidP="00CC302B">
      <w:pPr>
        <w:spacing w:after="0" w:line="240" w:lineRule="auto"/>
        <w:jc w:val="both"/>
        <w:rPr>
          <w:rFonts w:ascii="Times New Roman" w:eastAsia="Times New Roman" w:hAnsi="Times New Roman" w:cs="Times New Roman"/>
          <w:sz w:val="24"/>
          <w:szCs w:val="24"/>
          <w:u w:val="single"/>
          <w:lang w:eastAsia="fr-FR"/>
        </w:rPr>
      </w:pPr>
      <w:r w:rsidRPr="00CC302B">
        <w:rPr>
          <w:rFonts w:ascii="Times New Roman" w:eastAsia="Times New Roman" w:hAnsi="Times New Roman" w:cs="Times New Roman"/>
          <w:b/>
          <w:bCs/>
          <w:sz w:val="24"/>
          <w:szCs w:val="24"/>
          <w:u w:val="single"/>
          <w:lang w:eastAsia="fr-FR"/>
        </w:rPr>
        <w:t>Régulation :</w:t>
      </w:r>
    </w:p>
    <w:p w:rsidR="00B37045" w:rsidRPr="00CC302B" w:rsidRDefault="00B37045"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En absence de lactose</w:t>
      </w:r>
      <w:r w:rsidRPr="00CC302B">
        <w:rPr>
          <w:rFonts w:ascii="Times New Roman" w:eastAsia="Times New Roman" w:hAnsi="Times New Roman" w:cs="Times New Roman"/>
          <w:sz w:val="24"/>
          <w:szCs w:val="24"/>
          <w:lang w:eastAsia="fr-FR"/>
        </w:rPr>
        <w:t xml:space="preserve"> : le répresseur bloque la transcription en se liant à l'opérateur.</w:t>
      </w:r>
    </w:p>
    <w:p w:rsidR="00B37045" w:rsidRPr="00CC302B" w:rsidRDefault="00B37045"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En présence de lactose</w:t>
      </w:r>
      <w:r w:rsidRPr="00CC302B">
        <w:rPr>
          <w:rFonts w:ascii="Times New Roman" w:eastAsia="Times New Roman" w:hAnsi="Times New Roman" w:cs="Times New Roman"/>
          <w:sz w:val="24"/>
          <w:szCs w:val="24"/>
          <w:lang w:eastAsia="fr-FR"/>
        </w:rPr>
        <w:t xml:space="preserve"> : l'allolactose (inducteur) se lie au répresseur, le désactivant, permettant la transcription.</w:t>
      </w:r>
    </w:p>
    <w:p w:rsidR="00B37045" w:rsidRPr="00CC302B" w:rsidRDefault="00B37045"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Rôle du glucose (catabolite répression)</w:t>
      </w:r>
      <w:r w:rsidRPr="00CC302B">
        <w:rPr>
          <w:rFonts w:ascii="Times New Roman" w:eastAsia="Times New Roman" w:hAnsi="Times New Roman" w:cs="Times New Roman"/>
          <w:sz w:val="24"/>
          <w:szCs w:val="24"/>
          <w:lang w:eastAsia="fr-FR"/>
        </w:rPr>
        <w:t xml:space="preserve"> : En présence de glucose, le niveau d’AMPc diminue, inhibant l'activation de la transcription via le complexe CRP-AMPc.</w:t>
      </w:r>
    </w:p>
    <w:p w:rsidR="004827A7" w:rsidRPr="00CC302B" w:rsidRDefault="004827A7"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hAnsi="Times New Roman" w:cs="Times New Roman"/>
          <w:sz w:val="24"/>
          <w:szCs w:val="24"/>
        </w:rPr>
        <w:t xml:space="preserve">La répression catabolique est un mécanisme de régulation global qui permet à une cellule bactérienne comme </w:t>
      </w:r>
      <w:r w:rsidRPr="00CC302B">
        <w:rPr>
          <w:rStyle w:val="Accentuation"/>
          <w:rFonts w:ascii="Times New Roman" w:hAnsi="Times New Roman" w:cs="Times New Roman"/>
          <w:sz w:val="24"/>
          <w:szCs w:val="24"/>
        </w:rPr>
        <w:t>Escherichia coli</w:t>
      </w:r>
      <w:r w:rsidRPr="00CC302B">
        <w:rPr>
          <w:rFonts w:ascii="Times New Roman" w:hAnsi="Times New Roman" w:cs="Times New Roman"/>
          <w:sz w:val="24"/>
          <w:szCs w:val="24"/>
        </w:rPr>
        <w:t xml:space="preserve"> d'utiliser en priorité le glucose, une source d'énergie facilement métabolisable, avant d'activer les voies métaboliques pour d'autres substrats comme le lactose.</w:t>
      </w:r>
    </w:p>
    <w:p w:rsidR="00D93E4D" w:rsidRPr="00CC302B" w:rsidRDefault="00D93E4D" w:rsidP="00CC302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Présence de glucose :</w:t>
      </w:r>
    </w:p>
    <w:p w:rsidR="00D93E4D" w:rsidRPr="00CC302B" w:rsidRDefault="00D93E4D"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Le glucose inhibe l'enzyme adénylate cyclase, responsable de la production de l'AMPc.</w:t>
      </w:r>
    </w:p>
    <w:p w:rsidR="00D93E4D" w:rsidRPr="00CC302B" w:rsidRDefault="00D93E4D"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Le niveau d'AMPc (adénosine monophosphate cyclique) diminue.</w:t>
      </w:r>
    </w:p>
    <w:p w:rsidR="00D93E4D" w:rsidRPr="00CC302B" w:rsidRDefault="00D93E4D"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En l'absence d'AMPc, le complexe activateur CRP (protéine de régulation catabolique)-AMPc ne peut pas se former.</w:t>
      </w:r>
    </w:p>
    <w:p w:rsidR="00D93E4D" w:rsidRPr="00CC302B" w:rsidRDefault="00D93E4D"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Le CRP-AMPc est nécessaire pour activer efficacement la transcription des gènes de l'opéron lactose. Sans ce complexe, l'ARN polymérase se fixe faiblement au promoteur de l'opéron lactose, réduisant ou empêchant la transcription.</w:t>
      </w:r>
    </w:p>
    <w:p w:rsidR="00D93E4D" w:rsidRPr="00CC302B" w:rsidRDefault="00D93E4D" w:rsidP="00CC302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Absence de glucose (et présence de lactose) :</w:t>
      </w:r>
    </w:p>
    <w:p w:rsidR="00D93E4D" w:rsidRPr="00CC302B" w:rsidRDefault="00D93E4D"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En l'absence de glucose, l'AMPc est produit en grande quantité.</w:t>
      </w:r>
    </w:p>
    <w:p w:rsidR="00D93E4D" w:rsidRPr="00CC302B" w:rsidRDefault="00D93E4D"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L'AMPc se lie à la protéine CRP pour former le complexe CRP-AMPc.</w:t>
      </w:r>
    </w:p>
    <w:p w:rsidR="00D93E4D" w:rsidRPr="00CC302B" w:rsidRDefault="00D93E4D"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Ce complexe se fixe au site de fixation en amont du promoteur de l'opéron lactose, augmentant l'affinité de l'ARN polymérase pour le promoteur.</w:t>
      </w:r>
    </w:p>
    <w:p w:rsidR="00D93E4D" w:rsidRPr="00CC302B" w:rsidRDefault="00AD75FA" w:rsidP="00CC302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AD75FA">
        <w:rPr>
          <w:rFonts w:ascii="Times New Roman" w:hAnsi="Times New Roman" w:cs="Times New Roman"/>
          <w:noProof/>
          <w:color w:val="000000" w:themeColor="text1"/>
          <w:sz w:val="24"/>
          <w:szCs w:val="24"/>
          <w:u w:val="single"/>
          <w:lang w:eastAsia="fr-FR"/>
        </w:rPr>
        <w:pict>
          <v:rect id="_x0000_s1026" style="position:absolute;left:0;text-align:left;margin-left:-10.5pt;margin-top:36.35pt;width:470.8pt;height:129.6pt;z-index:251661312" filled="f" strokecolor="#f06" strokeweight="3pt"/>
        </w:pict>
      </w:r>
      <w:r w:rsidR="00D93E4D" w:rsidRPr="00CC302B">
        <w:rPr>
          <w:rFonts w:ascii="Times New Roman" w:eastAsia="Times New Roman" w:hAnsi="Times New Roman" w:cs="Times New Roman"/>
          <w:sz w:val="24"/>
          <w:szCs w:val="24"/>
          <w:lang w:eastAsia="fr-FR"/>
        </w:rPr>
        <w:t>La transcription de l'opéron lactose est activée si le répresseur LacI est inactivé par l'allolactose.</w:t>
      </w:r>
    </w:p>
    <w:p w:rsidR="00B37045" w:rsidRPr="00CC302B" w:rsidRDefault="00B37045" w:rsidP="00CC302B">
      <w:pPr>
        <w:jc w:val="both"/>
        <w:rPr>
          <w:rFonts w:ascii="Times New Roman" w:eastAsia="Times New Roman" w:hAnsi="Times New Roman" w:cs="Times New Roman"/>
          <w:b/>
          <w:sz w:val="24"/>
          <w:szCs w:val="24"/>
          <w:u w:val="single"/>
          <w:lang w:eastAsia="fr-FR"/>
        </w:rPr>
      </w:pPr>
      <w:r w:rsidRPr="00CC302B">
        <w:rPr>
          <w:rFonts w:ascii="Times New Roman" w:eastAsia="Times New Roman" w:hAnsi="Times New Roman" w:cs="Times New Roman"/>
          <w:b/>
          <w:sz w:val="24"/>
          <w:szCs w:val="24"/>
          <w:u w:val="single"/>
          <w:lang w:eastAsia="fr-FR"/>
        </w:rPr>
        <w:t xml:space="preserve">Résumé : </w:t>
      </w:r>
    </w:p>
    <w:p w:rsidR="00B37045" w:rsidRPr="00CC302B" w:rsidRDefault="00B37045" w:rsidP="00CC302B">
      <w:pPr>
        <w:pStyle w:val="Paragraphedeliste"/>
        <w:numPr>
          <w:ilvl w:val="0"/>
          <w:numId w:val="31"/>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 xml:space="preserve">La régulation négative par le répresseur produit par </w:t>
      </w:r>
      <w:r w:rsidRPr="00CC302B">
        <w:rPr>
          <w:rFonts w:ascii="Times New Roman" w:eastAsia="Times New Roman" w:hAnsi="Times New Roman" w:cs="Times New Roman"/>
          <w:i/>
          <w:iCs/>
          <w:sz w:val="24"/>
          <w:szCs w:val="24"/>
          <w:lang w:eastAsia="fr-FR"/>
        </w:rPr>
        <w:t>lacI</w:t>
      </w:r>
      <w:r w:rsidRPr="00CC302B">
        <w:rPr>
          <w:rFonts w:ascii="Times New Roman" w:eastAsia="Times New Roman" w:hAnsi="Times New Roman" w:cs="Times New Roman"/>
          <w:sz w:val="24"/>
          <w:szCs w:val="24"/>
          <w:lang w:eastAsia="fr-FR"/>
        </w:rPr>
        <w:t xml:space="preserve"> (forme active qui se lie à l'opérateur pour bloquer la transcription).</w:t>
      </w:r>
    </w:p>
    <w:p w:rsidR="00B37045" w:rsidRPr="00CC302B" w:rsidRDefault="00B37045" w:rsidP="00CC302B">
      <w:pPr>
        <w:pStyle w:val="Paragraphedeliste"/>
        <w:numPr>
          <w:ilvl w:val="0"/>
          <w:numId w:val="31"/>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 xml:space="preserve">L'inactivation du répresseur en présence </w:t>
      </w:r>
      <w:r w:rsidRPr="00CC302B">
        <w:rPr>
          <w:rFonts w:ascii="Times New Roman" w:eastAsia="Times New Roman" w:hAnsi="Times New Roman" w:cs="Times New Roman"/>
          <w:color w:val="FF0000"/>
          <w:sz w:val="24"/>
          <w:szCs w:val="24"/>
          <w:lang w:eastAsia="fr-FR"/>
        </w:rPr>
        <w:t xml:space="preserve">d'allolactose </w:t>
      </w:r>
      <w:r w:rsidRPr="00CC302B">
        <w:rPr>
          <w:rFonts w:ascii="Times New Roman" w:eastAsia="Times New Roman" w:hAnsi="Times New Roman" w:cs="Times New Roman"/>
          <w:sz w:val="24"/>
          <w:szCs w:val="24"/>
          <w:lang w:eastAsia="fr-FR"/>
        </w:rPr>
        <w:t>(un isomère du lactose) qui agit comme inducteur.</w:t>
      </w:r>
    </w:p>
    <w:p w:rsidR="00B37045" w:rsidRPr="00CC302B" w:rsidRDefault="00B37045" w:rsidP="00CC302B">
      <w:pPr>
        <w:pStyle w:val="Paragraphedeliste"/>
        <w:numPr>
          <w:ilvl w:val="0"/>
          <w:numId w:val="31"/>
        </w:numPr>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La transcription d'un ARNm polycistronique permettant la synthèse de la β-galactosidase, de la perméase et de la transacétylase.</w:t>
      </w:r>
    </w:p>
    <w:p w:rsidR="000E5070" w:rsidRPr="00CC302B" w:rsidRDefault="000E5070" w:rsidP="00CC302B">
      <w:pPr>
        <w:jc w:val="both"/>
        <w:rPr>
          <w:rFonts w:ascii="Times New Roman" w:eastAsia="Times New Roman" w:hAnsi="Times New Roman" w:cs="Times New Roman"/>
          <w:sz w:val="24"/>
          <w:szCs w:val="24"/>
          <w:lang w:eastAsia="fr-FR"/>
        </w:rPr>
      </w:pPr>
    </w:p>
    <w:p w:rsidR="000E5070" w:rsidRPr="00CC302B" w:rsidRDefault="000E5070" w:rsidP="00CC302B">
      <w:pPr>
        <w:jc w:val="both"/>
        <w:rPr>
          <w:rFonts w:ascii="Times New Roman" w:eastAsia="Times New Roman" w:hAnsi="Times New Roman" w:cs="Times New Roman"/>
          <w:sz w:val="24"/>
          <w:szCs w:val="24"/>
          <w:lang w:eastAsia="fr-FR"/>
        </w:rPr>
      </w:pPr>
    </w:p>
    <w:p w:rsidR="00C966B7" w:rsidRPr="00CC302B" w:rsidRDefault="00C966B7" w:rsidP="00CC302B">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CC302B">
        <w:rPr>
          <w:rFonts w:ascii="Times New Roman" w:eastAsia="Times New Roman" w:hAnsi="Times New Roman" w:cs="Times New Roman"/>
          <w:b/>
          <w:bCs/>
          <w:sz w:val="24"/>
          <w:szCs w:val="24"/>
          <w:u w:val="single"/>
          <w:lang w:eastAsia="fr-FR"/>
        </w:rPr>
        <w:lastRenderedPageBreak/>
        <w:t>Exercice 1 :</w:t>
      </w:r>
      <w:r w:rsidRPr="00CC302B">
        <w:rPr>
          <w:rFonts w:ascii="Times New Roman" w:eastAsia="Times New Roman" w:hAnsi="Times New Roman" w:cs="Times New Roman"/>
          <w:b/>
          <w:bCs/>
          <w:sz w:val="24"/>
          <w:szCs w:val="24"/>
          <w:lang w:eastAsia="fr-FR"/>
        </w:rPr>
        <w:t xml:space="preserve"> QCM </w:t>
      </w:r>
    </w:p>
    <w:p w:rsidR="00C966B7" w:rsidRPr="00CC302B" w:rsidRDefault="00C966B7" w:rsidP="00CC302B">
      <w:pPr>
        <w:numPr>
          <w:ilvl w:val="0"/>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En l'absence de lactose, le répresseur :</w:t>
      </w:r>
    </w:p>
    <w:p w:rsidR="00C966B7" w:rsidRPr="00CC302B" w:rsidRDefault="00C966B7" w:rsidP="00CC302B">
      <w:pPr>
        <w:numPr>
          <w:ilvl w:val="1"/>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a) Se lie au promoteur.</w:t>
      </w:r>
    </w:p>
    <w:p w:rsidR="00C966B7" w:rsidRPr="00CC302B" w:rsidRDefault="00C966B7" w:rsidP="00CC302B">
      <w:pPr>
        <w:numPr>
          <w:ilvl w:val="1"/>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b) Se lie à l'opérateur.</w:t>
      </w:r>
    </w:p>
    <w:p w:rsidR="00C966B7" w:rsidRPr="00CC302B" w:rsidRDefault="00C966B7" w:rsidP="00CC302B">
      <w:pPr>
        <w:numPr>
          <w:ilvl w:val="1"/>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c) Se détache de l'opérateur.</w:t>
      </w:r>
    </w:p>
    <w:p w:rsidR="00C966B7" w:rsidRPr="00CC302B" w:rsidRDefault="00C966B7" w:rsidP="00CC302B">
      <w:pPr>
        <w:numPr>
          <w:ilvl w:val="1"/>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d) Est inactif.</w:t>
      </w:r>
    </w:p>
    <w:p w:rsidR="00C966B7" w:rsidRPr="00CC302B" w:rsidRDefault="00C966B7" w:rsidP="00CC302B">
      <w:pPr>
        <w:numPr>
          <w:ilvl w:val="0"/>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La β-galactosidase est codée par :</w:t>
      </w:r>
    </w:p>
    <w:p w:rsidR="00C966B7" w:rsidRPr="00CC302B" w:rsidRDefault="00C966B7" w:rsidP="00CC302B">
      <w:pPr>
        <w:numPr>
          <w:ilvl w:val="1"/>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a) lacI.</w:t>
      </w:r>
    </w:p>
    <w:p w:rsidR="00C966B7" w:rsidRPr="00CC302B" w:rsidRDefault="00C966B7" w:rsidP="00CC302B">
      <w:pPr>
        <w:numPr>
          <w:ilvl w:val="1"/>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b) lacA.</w:t>
      </w:r>
    </w:p>
    <w:p w:rsidR="00C966B7" w:rsidRPr="00CC302B" w:rsidRDefault="00C966B7" w:rsidP="00CC302B">
      <w:pPr>
        <w:numPr>
          <w:ilvl w:val="1"/>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c) lacY.</w:t>
      </w:r>
    </w:p>
    <w:p w:rsidR="00C966B7" w:rsidRPr="00CC302B" w:rsidRDefault="00C966B7" w:rsidP="00CC302B">
      <w:pPr>
        <w:numPr>
          <w:ilvl w:val="1"/>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d) lacZ.</w:t>
      </w:r>
    </w:p>
    <w:p w:rsidR="00A028A7" w:rsidRPr="00CC302B" w:rsidRDefault="00A028A7" w:rsidP="00CC302B">
      <w:pPr>
        <w:numPr>
          <w:ilvl w:val="0"/>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Le répresseur est inactivé en présence de lactose (via l’allolactose).</w:t>
      </w:r>
    </w:p>
    <w:p w:rsidR="00A028A7" w:rsidRPr="00CC302B" w:rsidRDefault="00A028A7" w:rsidP="00CC302B">
      <w:pPr>
        <w:pStyle w:val="Paragraphedeliste"/>
        <w:numPr>
          <w:ilvl w:val="0"/>
          <w:numId w:val="21"/>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Vrai</w:t>
      </w:r>
    </w:p>
    <w:p w:rsidR="00A028A7" w:rsidRPr="00CC302B" w:rsidRDefault="00A028A7" w:rsidP="00CC302B">
      <w:pPr>
        <w:pStyle w:val="Paragraphedeliste"/>
        <w:numPr>
          <w:ilvl w:val="0"/>
          <w:numId w:val="21"/>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Faux</w:t>
      </w:r>
    </w:p>
    <w:p w:rsidR="00A028A7" w:rsidRPr="00CC302B" w:rsidRDefault="00A028A7" w:rsidP="00CC302B">
      <w:pPr>
        <w:numPr>
          <w:ilvl w:val="0"/>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Le complexe CAP-AMPc stimule l’activité de l’ARN polymérase en absence de glucose.</w:t>
      </w:r>
    </w:p>
    <w:p w:rsidR="00A028A7" w:rsidRPr="00CC302B" w:rsidRDefault="00A028A7" w:rsidP="00CC302B">
      <w:pPr>
        <w:pStyle w:val="Paragraphedeliste"/>
        <w:numPr>
          <w:ilvl w:val="0"/>
          <w:numId w:val="22"/>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Vrai</w:t>
      </w:r>
    </w:p>
    <w:p w:rsidR="00A028A7" w:rsidRPr="00CC302B" w:rsidRDefault="00A028A7" w:rsidP="00CC302B">
      <w:pPr>
        <w:pStyle w:val="Paragraphedeliste"/>
        <w:numPr>
          <w:ilvl w:val="0"/>
          <w:numId w:val="22"/>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Faux</w:t>
      </w:r>
    </w:p>
    <w:p w:rsidR="00A028A7" w:rsidRPr="00CC302B" w:rsidRDefault="00A028A7" w:rsidP="00CC302B">
      <w:pPr>
        <w:numPr>
          <w:ilvl w:val="0"/>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La perméase, et non la β-galactosidase, transporte le lactose dans la cellule.</w:t>
      </w:r>
    </w:p>
    <w:p w:rsidR="00A028A7" w:rsidRPr="00CC302B" w:rsidRDefault="00A028A7" w:rsidP="00CC302B">
      <w:pPr>
        <w:pStyle w:val="Paragraphedeliste"/>
        <w:numPr>
          <w:ilvl w:val="0"/>
          <w:numId w:val="24"/>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Vrai</w:t>
      </w:r>
    </w:p>
    <w:p w:rsidR="00A028A7" w:rsidRPr="00CC302B" w:rsidRDefault="00A028A7" w:rsidP="00CC302B">
      <w:pPr>
        <w:pStyle w:val="Paragraphedeliste"/>
        <w:numPr>
          <w:ilvl w:val="0"/>
          <w:numId w:val="24"/>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Faux</w:t>
      </w:r>
    </w:p>
    <w:p w:rsidR="00A028A7" w:rsidRPr="00CC302B" w:rsidRDefault="00A028A7" w:rsidP="00CC302B">
      <w:pPr>
        <w:numPr>
          <w:ilvl w:val="0"/>
          <w:numId w:val="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L’opéron lactose est un opéron inductible, pas répressible.</w:t>
      </w:r>
    </w:p>
    <w:p w:rsidR="00A028A7" w:rsidRPr="00CC302B" w:rsidRDefault="00A028A7" w:rsidP="00CC302B">
      <w:pPr>
        <w:pStyle w:val="Paragraphedeliste"/>
        <w:numPr>
          <w:ilvl w:val="0"/>
          <w:numId w:val="2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Vrai</w:t>
      </w:r>
    </w:p>
    <w:p w:rsidR="00A028A7" w:rsidRPr="00CC302B" w:rsidRDefault="00A028A7" w:rsidP="00CC302B">
      <w:pPr>
        <w:pStyle w:val="Paragraphedeliste"/>
        <w:numPr>
          <w:ilvl w:val="0"/>
          <w:numId w:val="25"/>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Faux</w:t>
      </w:r>
    </w:p>
    <w:p w:rsidR="0092706A" w:rsidRPr="00CC302B" w:rsidRDefault="00C966B7" w:rsidP="00CC302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u w:val="single"/>
          <w:lang w:eastAsia="fr-FR"/>
        </w:rPr>
        <w:t>Exercice 2 :</w:t>
      </w:r>
      <w:r w:rsidRPr="00CC302B">
        <w:rPr>
          <w:rFonts w:ascii="Times New Roman" w:eastAsia="Times New Roman" w:hAnsi="Times New Roman" w:cs="Times New Roman"/>
          <w:b/>
          <w:bCs/>
          <w:sz w:val="24"/>
          <w:szCs w:val="24"/>
          <w:lang w:eastAsia="fr-FR"/>
        </w:rPr>
        <w:t xml:space="preserve"> </w:t>
      </w:r>
      <w:r w:rsidR="0092706A" w:rsidRPr="00CC302B">
        <w:rPr>
          <w:rFonts w:ascii="Times New Roman" w:eastAsia="Times New Roman" w:hAnsi="Times New Roman" w:cs="Times New Roman"/>
          <w:sz w:val="24"/>
          <w:szCs w:val="24"/>
          <w:lang w:eastAsia="fr-FR"/>
        </w:rPr>
        <w:t>Complétez le tableau suivant :</w:t>
      </w:r>
    </w:p>
    <w:p w:rsidR="00C966B7" w:rsidRPr="00CC302B" w:rsidRDefault="0092706A" w:rsidP="00CC302B">
      <w:pPr>
        <w:spacing w:after="0" w:line="240" w:lineRule="auto"/>
        <w:jc w:val="both"/>
        <w:outlineLvl w:val="3"/>
        <w:rPr>
          <w:rFonts w:ascii="Times New Roman" w:eastAsia="Times New Roman" w:hAnsi="Times New Roman" w:cs="Times New Roman"/>
          <w:b/>
          <w:bCs/>
          <w:sz w:val="24"/>
          <w:szCs w:val="24"/>
          <w:lang w:eastAsia="fr-FR"/>
        </w:rPr>
      </w:pPr>
      <w:r w:rsidRPr="00CC302B">
        <w:rPr>
          <w:rFonts w:ascii="Times New Roman" w:eastAsia="Times New Roman" w:hAnsi="Times New Roman" w:cs="Times New Roman"/>
          <w:b/>
          <w:bCs/>
          <w:noProof/>
          <w:sz w:val="24"/>
          <w:szCs w:val="24"/>
          <w:lang w:eastAsia="fr-FR"/>
        </w:rPr>
        <w:drawing>
          <wp:anchor distT="0" distB="0" distL="114300" distR="114300" simplePos="0" relativeHeight="251659264" behindDoc="0" locked="0" layoutInCell="1" allowOverlap="1">
            <wp:simplePos x="0" y="0"/>
            <wp:positionH relativeFrom="column">
              <wp:posOffset>75565</wp:posOffset>
            </wp:positionH>
            <wp:positionV relativeFrom="paragraph">
              <wp:posOffset>66040</wp:posOffset>
            </wp:positionV>
            <wp:extent cx="5760085" cy="1294130"/>
            <wp:effectExtent l="1905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760085" cy="1294130"/>
                    </a:xfrm>
                    <a:prstGeom prst="rect">
                      <a:avLst/>
                    </a:prstGeom>
                    <a:noFill/>
                    <a:ln w="9525">
                      <a:noFill/>
                      <a:miter lim="800000"/>
                      <a:headEnd/>
                      <a:tailEnd/>
                    </a:ln>
                  </pic:spPr>
                </pic:pic>
              </a:graphicData>
            </a:graphic>
          </wp:anchor>
        </w:drawing>
      </w:r>
    </w:p>
    <w:p w:rsidR="00C966B7" w:rsidRPr="00CC302B" w:rsidRDefault="00C966B7" w:rsidP="00CC302B">
      <w:pPr>
        <w:pStyle w:val="Titre4"/>
        <w:jc w:val="both"/>
      </w:pPr>
      <w:r w:rsidRPr="00CC302B">
        <w:rPr>
          <w:rStyle w:val="lev"/>
          <w:b/>
          <w:bCs/>
          <w:u w:val="single"/>
        </w:rPr>
        <w:t>Exercice 3 :</w:t>
      </w:r>
      <w:r w:rsidRPr="00CC302B">
        <w:rPr>
          <w:rStyle w:val="lev"/>
          <w:b/>
          <w:bCs/>
        </w:rPr>
        <w:t xml:space="preserve"> Étude de cas</w:t>
      </w:r>
    </w:p>
    <w:p w:rsidR="00C966B7" w:rsidRPr="00CC302B" w:rsidRDefault="00C966B7" w:rsidP="00CC302B">
      <w:pPr>
        <w:pStyle w:val="NormalWeb"/>
        <w:jc w:val="both"/>
      </w:pPr>
      <w:r w:rsidRPr="00CC302B">
        <w:t xml:space="preserve">Un mutant bactérien possède une </w:t>
      </w:r>
      <w:r w:rsidR="000E5070" w:rsidRPr="00CC302B">
        <w:t>mutation dans le gène lacI</w:t>
      </w:r>
      <w:r w:rsidRPr="00CC302B">
        <w:t>. Prédisez le comportement de l'opéron lactose en présence et en absence de lactose.</w:t>
      </w:r>
    </w:p>
    <w:p w:rsidR="008850C2" w:rsidRPr="00CC302B" w:rsidRDefault="008850C2" w:rsidP="00CC302B">
      <w:pPr>
        <w:pStyle w:val="NormalWeb"/>
        <w:jc w:val="both"/>
      </w:pPr>
    </w:p>
    <w:p w:rsidR="008850C2" w:rsidRPr="00CC302B" w:rsidRDefault="008850C2" w:rsidP="00CC302B">
      <w:pPr>
        <w:pStyle w:val="NormalWeb"/>
        <w:jc w:val="both"/>
      </w:pPr>
    </w:p>
    <w:p w:rsidR="00C966B7" w:rsidRPr="00CC302B" w:rsidRDefault="00A028A7" w:rsidP="00CC302B">
      <w:pPr>
        <w:pStyle w:val="Titre3"/>
        <w:jc w:val="both"/>
        <w:rPr>
          <w:rFonts w:ascii="Times New Roman" w:hAnsi="Times New Roman" w:cs="Times New Roman"/>
          <w:color w:val="000000" w:themeColor="text1"/>
          <w:sz w:val="24"/>
          <w:szCs w:val="24"/>
        </w:rPr>
      </w:pPr>
      <w:r w:rsidRPr="00CC302B">
        <w:rPr>
          <w:rStyle w:val="lev"/>
          <w:rFonts w:ascii="Times New Roman" w:hAnsi="Times New Roman" w:cs="Times New Roman"/>
          <w:b/>
          <w:bCs/>
          <w:color w:val="000000" w:themeColor="text1"/>
          <w:sz w:val="24"/>
          <w:szCs w:val="24"/>
          <w:u w:val="single"/>
        </w:rPr>
        <w:lastRenderedPageBreak/>
        <w:t>Exercice 4</w:t>
      </w:r>
      <w:r w:rsidR="00C966B7" w:rsidRPr="00CC302B">
        <w:rPr>
          <w:rStyle w:val="lev"/>
          <w:rFonts w:ascii="Times New Roman" w:hAnsi="Times New Roman" w:cs="Times New Roman"/>
          <w:b/>
          <w:bCs/>
          <w:color w:val="000000" w:themeColor="text1"/>
          <w:sz w:val="24"/>
          <w:szCs w:val="24"/>
          <w:u w:val="single"/>
        </w:rPr>
        <w:t xml:space="preserve"> :</w:t>
      </w:r>
      <w:r w:rsidR="00C966B7" w:rsidRPr="00CC302B">
        <w:rPr>
          <w:rStyle w:val="lev"/>
          <w:rFonts w:ascii="Times New Roman" w:hAnsi="Times New Roman" w:cs="Times New Roman"/>
          <w:b/>
          <w:bCs/>
          <w:color w:val="000000" w:themeColor="text1"/>
          <w:sz w:val="24"/>
          <w:szCs w:val="24"/>
        </w:rPr>
        <w:t xml:space="preserve"> </w:t>
      </w:r>
    </w:p>
    <w:p w:rsidR="00C966B7" w:rsidRPr="00CC302B" w:rsidRDefault="00C966B7" w:rsidP="00CC302B">
      <w:pPr>
        <w:pStyle w:val="NormalWeb"/>
        <w:jc w:val="both"/>
      </w:pPr>
      <w:r w:rsidRPr="00CC302B">
        <w:t xml:space="preserve">Une souche bactérienne présente les mutations suivantes. Expliquez l'impact de chaque mutation sur l'expression des gènes </w:t>
      </w:r>
      <w:r w:rsidRPr="00CC302B">
        <w:rPr>
          <w:rStyle w:val="Accentuation"/>
        </w:rPr>
        <w:t>lacZ</w:t>
      </w:r>
      <w:r w:rsidRPr="00CC302B">
        <w:t xml:space="preserve">, </w:t>
      </w:r>
      <w:r w:rsidRPr="00CC302B">
        <w:rPr>
          <w:rStyle w:val="Accentuation"/>
        </w:rPr>
        <w:t>lacY</w:t>
      </w:r>
      <w:r w:rsidRPr="00CC302B">
        <w:t xml:space="preserve">, et </w:t>
      </w:r>
      <w:r w:rsidRPr="00CC302B">
        <w:rPr>
          <w:rStyle w:val="Accentuation"/>
        </w:rPr>
        <w:t>lacA</w:t>
      </w:r>
      <w:r w:rsidRPr="00CC302B">
        <w:t xml:space="preserve"> :</w:t>
      </w:r>
    </w:p>
    <w:p w:rsidR="00C966B7" w:rsidRPr="00CC302B" w:rsidRDefault="00C966B7" w:rsidP="00CC302B">
      <w:pPr>
        <w:numPr>
          <w:ilvl w:val="0"/>
          <w:numId w:val="6"/>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 xml:space="preserve">Mutation dans le gène </w:t>
      </w:r>
      <w:r w:rsidRPr="00CC302B">
        <w:rPr>
          <w:rStyle w:val="Accentuation"/>
          <w:rFonts w:ascii="Times New Roman" w:hAnsi="Times New Roman" w:cs="Times New Roman"/>
          <w:sz w:val="24"/>
          <w:szCs w:val="24"/>
        </w:rPr>
        <w:t>lacI</w:t>
      </w:r>
      <w:r w:rsidR="00317612" w:rsidRPr="00CC302B">
        <w:rPr>
          <w:rFonts w:ascii="Times New Roman" w:hAnsi="Times New Roman" w:cs="Times New Roman"/>
          <w:sz w:val="24"/>
          <w:szCs w:val="24"/>
        </w:rPr>
        <w:t xml:space="preserve"> </w:t>
      </w:r>
      <w:r w:rsidRPr="00CC302B">
        <w:rPr>
          <w:rFonts w:ascii="Times New Roman" w:hAnsi="Times New Roman" w:cs="Times New Roman"/>
          <w:sz w:val="24"/>
          <w:szCs w:val="24"/>
        </w:rPr>
        <w:t>.</w:t>
      </w:r>
    </w:p>
    <w:p w:rsidR="00C966B7" w:rsidRPr="00CC302B" w:rsidRDefault="00C966B7" w:rsidP="00CC302B">
      <w:pPr>
        <w:numPr>
          <w:ilvl w:val="0"/>
          <w:numId w:val="6"/>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Mutation dans l'opérateur (</w:t>
      </w:r>
      <w:r w:rsidRPr="00CC302B">
        <w:rPr>
          <w:rStyle w:val="Accentuation"/>
          <w:rFonts w:ascii="Times New Roman" w:hAnsi="Times New Roman" w:cs="Times New Roman"/>
          <w:sz w:val="24"/>
          <w:szCs w:val="24"/>
        </w:rPr>
        <w:t>O</w:t>
      </w:r>
      <w:r w:rsidR="00317612" w:rsidRPr="00CC302B">
        <w:rPr>
          <w:rFonts w:ascii="Times New Roman" w:hAnsi="Times New Roman" w:cs="Times New Roman"/>
          <w:sz w:val="24"/>
          <w:szCs w:val="24"/>
        </w:rPr>
        <w:t>)</w:t>
      </w:r>
      <w:r w:rsidRPr="00CC302B">
        <w:rPr>
          <w:rFonts w:ascii="Times New Roman" w:hAnsi="Times New Roman" w:cs="Times New Roman"/>
          <w:sz w:val="24"/>
          <w:szCs w:val="24"/>
        </w:rPr>
        <w:t>.</w:t>
      </w:r>
    </w:p>
    <w:p w:rsidR="00C966B7" w:rsidRPr="00CC302B" w:rsidRDefault="00C966B7" w:rsidP="00CC302B">
      <w:pPr>
        <w:numPr>
          <w:ilvl w:val="0"/>
          <w:numId w:val="6"/>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Mutation dans le promoteur (</w:t>
      </w:r>
      <w:r w:rsidRPr="00CC302B">
        <w:rPr>
          <w:rStyle w:val="Accentuation"/>
          <w:rFonts w:ascii="Times New Roman" w:hAnsi="Times New Roman" w:cs="Times New Roman"/>
          <w:sz w:val="24"/>
          <w:szCs w:val="24"/>
        </w:rPr>
        <w:t>P</w:t>
      </w:r>
      <w:r w:rsidR="00317612" w:rsidRPr="00CC302B">
        <w:rPr>
          <w:rFonts w:ascii="Times New Roman" w:hAnsi="Times New Roman" w:cs="Times New Roman"/>
          <w:sz w:val="24"/>
          <w:szCs w:val="24"/>
        </w:rPr>
        <w:t>)</w:t>
      </w:r>
      <w:r w:rsidRPr="00CC302B">
        <w:rPr>
          <w:rFonts w:ascii="Times New Roman" w:hAnsi="Times New Roman" w:cs="Times New Roman"/>
          <w:sz w:val="24"/>
          <w:szCs w:val="24"/>
        </w:rPr>
        <w:t>.</w:t>
      </w:r>
    </w:p>
    <w:p w:rsidR="00C966B7" w:rsidRPr="00CC302B" w:rsidRDefault="00C966B7" w:rsidP="00CC302B">
      <w:pPr>
        <w:numPr>
          <w:ilvl w:val="0"/>
          <w:numId w:val="6"/>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 xml:space="preserve">Mutation dans le gène </w:t>
      </w:r>
      <w:r w:rsidRPr="00CC302B">
        <w:rPr>
          <w:rStyle w:val="Accentuation"/>
          <w:rFonts w:ascii="Times New Roman" w:hAnsi="Times New Roman" w:cs="Times New Roman"/>
          <w:sz w:val="24"/>
          <w:szCs w:val="24"/>
        </w:rPr>
        <w:t>lacZ</w:t>
      </w:r>
      <w:r w:rsidRPr="00CC302B">
        <w:rPr>
          <w:rFonts w:ascii="Times New Roman" w:hAnsi="Times New Roman" w:cs="Times New Roman"/>
          <w:sz w:val="24"/>
          <w:szCs w:val="24"/>
        </w:rPr>
        <w:t>.</w:t>
      </w:r>
    </w:p>
    <w:p w:rsidR="00C966B7" w:rsidRPr="00CC302B" w:rsidRDefault="00AD75FA" w:rsidP="00CC302B">
      <w:pPr>
        <w:spacing w:after="0"/>
        <w:jc w:val="both"/>
        <w:rPr>
          <w:rFonts w:ascii="Times New Roman" w:hAnsi="Times New Roman" w:cs="Times New Roman"/>
          <w:sz w:val="24"/>
          <w:szCs w:val="24"/>
        </w:rPr>
      </w:pPr>
      <w:r w:rsidRPr="00AD75FA">
        <w:rPr>
          <w:rFonts w:ascii="Times New Roman" w:hAnsi="Times New Roman" w:cs="Times New Roman"/>
          <w:sz w:val="24"/>
          <w:szCs w:val="24"/>
        </w:rPr>
        <w:pict>
          <v:rect id="_x0000_i1025" style="width:0;height:1.5pt" o:hralign="center" o:hrstd="t" o:hr="t" fillcolor="#a0a0a0" stroked="f"/>
        </w:pict>
      </w:r>
    </w:p>
    <w:p w:rsidR="00C966B7" w:rsidRPr="00CC302B" w:rsidRDefault="00C966B7" w:rsidP="00CC302B">
      <w:pPr>
        <w:jc w:val="both"/>
        <w:rPr>
          <w:rFonts w:ascii="Times New Roman" w:eastAsia="Times New Roman" w:hAnsi="Times New Roman" w:cs="Times New Roman"/>
          <w:b/>
          <w:sz w:val="24"/>
          <w:szCs w:val="24"/>
          <w:u w:val="single"/>
          <w:lang w:eastAsia="fr-FR"/>
        </w:rPr>
      </w:pPr>
      <w:r w:rsidRPr="00CC302B">
        <w:rPr>
          <w:rFonts w:ascii="Times New Roman" w:eastAsia="Times New Roman" w:hAnsi="Times New Roman" w:cs="Times New Roman"/>
          <w:b/>
          <w:sz w:val="24"/>
          <w:szCs w:val="24"/>
          <w:u w:val="single"/>
          <w:lang w:eastAsia="fr-FR"/>
        </w:rPr>
        <w:t>Solution</w:t>
      </w:r>
      <w:r w:rsidR="0092706A" w:rsidRPr="00CC302B">
        <w:rPr>
          <w:rFonts w:ascii="Times New Roman" w:eastAsia="Times New Roman" w:hAnsi="Times New Roman" w:cs="Times New Roman"/>
          <w:b/>
          <w:sz w:val="24"/>
          <w:szCs w:val="24"/>
          <w:u w:val="single"/>
          <w:lang w:eastAsia="fr-FR"/>
        </w:rPr>
        <w:t> :</w:t>
      </w:r>
    </w:p>
    <w:p w:rsidR="00C966B7" w:rsidRPr="00CC302B" w:rsidRDefault="00C966B7" w:rsidP="00CC302B">
      <w:pPr>
        <w:spacing w:after="0"/>
        <w:jc w:val="both"/>
        <w:rPr>
          <w:rFonts w:ascii="Times New Roman" w:eastAsia="Times New Roman" w:hAnsi="Times New Roman" w:cs="Times New Roman"/>
          <w:b/>
          <w:sz w:val="24"/>
          <w:szCs w:val="24"/>
          <w:u w:val="single"/>
          <w:lang w:eastAsia="fr-FR"/>
        </w:rPr>
      </w:pPr>
      <w:r w:rsidRPr="00CC302B">
        <w:rPr>
          <w:rFonts w:ascii="Times New Roman" w:eastAsia="Times New Roman" w:hAnsi="Times New Roman" w:cs="Times New Roman"/>
          <w:b/>
          <w:sz w:val="24"/>
          <w:szCs w:val="24"/>
          <w:u w:val="single"/>
          <w:lang w:eastAsia="fr-FR"/>
        </w:rPr>
        <w:t>Exercice 1 :</w:t>
      </w:r>
    </w:p>
    <w:p w:rsidR="00C966B7" w:rsidRPr="00CC302B" w:rsidRDefault="00C966B7" w:rsidP="00CC302B">
      <w:pPr>
        <w:spacing w:after="0"/>
        <w:jc w:val="both"/>
        <w:rPr>
          <w:rFonts w:ascii="Times New Roman" w:hAnsi="Times New Roman" w:cs="Times New Roman"/>
          <w:sz w:val="24"/>
          <w:szCs w:val="24"/>
        </w:rPr>
      </w:pPr>
      <w:r w:rsidRPr="00CC302B">
        <w:rPr>
          <w:rStyle w:val="lev"/>
          <w:rFonts w:ascii="Times New Roman" w:hAnsi="Times New Roman" w:cs="Times New Roman"/>
          <w:sz w:val="24"/>
          <w:szCs w:val="24"/>
        </w:rPr>
        <w:t>b) Se lie à l'opérateur.</w:t>
      </w:r>
      <w:r w:rsidRPr="00CC302B">
        <w:rPr>
          <w:rFonts w:ascii="Times New Roman" w:hAnsi="Times New Roman" w:cs="Times New Roman"/>
          <w:sz w:val="24"/>
          <w:szCs w:val="24"/>
        </w:rPr>
        <w:br/>
        <w:t xml:space="preserve">Le répresseur produit par </w:t>
      </w:r>
      <w:r w:rsidRPr="00CC302B">
        <w:rPr>
          <w:rStyle w:val="Accentuation"/>
          <w:rFonts w:ascii="Times New Roman" w:hAnsi="Times New Roman" w:cs="Times New Roman"/>
          <w:sz w:val="24"/>
          <w:szCs w:val="24"/>
        </w:rPr>
        <w:t>lacI</w:t>
      </w:r>
      <w:r w:rsidRPr="00CC302B">
        <w:rPr>
          <w:rFonts w:ascii="Times New Roman" w:hAnsi="Times New Roman" w:cs="Times New Roman"/>
          <w:sz w:val="24"/>
          <w:szCs w:val="24"/>
        </w:rPr>
        <w:t xml:space="preserve"> bloque la transcription en se fixant à l'opérateur.</w:t>
      </w:r>
    </w:p>
    <w:p w:rsidR="00C966B7" w:rsidRPr="00CC302B" w:rsidRDefault="00C966B7" w:rsidP="00CC302B">
      <w:pPr>
        <w:spacing w:after="0"/>
        <w:jc w:val="both"/>
        <w:rPr>
          <w:rFonts w:ascii="Times New Roman" w:hAnsi="Times New Roman" w:cs="Times New Roman"/>
          <w:sz w:val="24"/>
          <w:szCs w:val="24"/>
        </w:rPr>
      </w:pPr>
      <w:r w:rsidRPr="00CC302B">
        <w:rPr>
          <w:rStyle w:val="lev"/>
          <w:rFonts w:ascii="Times New Roman" w:hAnsi="Times New Roman" w:cs="Times New Roman"/>
          <w:sz w:val="24"/>
          <w:szCs w:val="24"/>
        </w:rPr>
        <w:t>d) lacZ.</w:t>
      </w:r>
      <w:r w:rsidRPr="00CC302B">
        <w:rPr>
          <w:rFonts w:ascii="Times New Roman" w:hAnsi="Times New Roman" w:cs="Times New Roman"/>
          <w:sz w:val="24"/>
          <w:szCs w:val="24"/>
        </w:rPr>
        <w:br/>
      </w:r>
      <w:r w:rsidRPr="00CC302B">
        <w:rPr>
          <w:rStyle w:val="Accentuation"/>
          <w:rFonts w:ascii="Times New Roman" w:hAnsi="Times New Roman" w:cs="Times New Roman"/>
          <w:sz w:val="24"/>
          <w:szCs w:val="24"/>
        </w:rPr>
        <w:t>lacZ</w:t>
      </w:r>
      <w:r w:rsidRPr="00CC302B">
        <w:rPr>
          <w:rFonts w:ascii="Times New Roman" w:hAnsi="Times New Roman" w:cs="Times New Roman"/>
          <w:sz w:val="24"/>
          <w:szCs w:val="24"/>
        </w:rPr>
        <w:t xml:space="preserve"> code pour la β-galactosidase.</w:t>
      </w:r>
    </w:p>
    <w:p w:rsidR="00A028A7" w:rsidRPr="00CC302B" w:rsidRDefault="00081F8F" w:rsidP="00CC302B">
      <w:pPr>
        <w:spacing w:before="100" w:beforeAutospacing="1"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Vrai</w:t>
      </w:r>
      <w:r w:rsidR="00A028A7" w:rsidRPr="00CC302B">
        <w:rPr>
          <w:rFonts w:ascii="Times New Roman" w:eastAsia="Times New Roman" w:hAnsi="Times New Roman" w:cs="Times New Roman"/>
          <w:sz w:val="24"/>
          <w:szCs w:val="24"/>
          <w:lang w:eastAsia="fr-FR"/>
        </w:rPr>
        <w:t>. Le répresseur est inactivé en présence de lactose (via l’allolactose).</w:t>
      </w:r>
    </w:p>
    <w:p w:rsidR="00A028A7" w:rsidRPr="00CC302B" w:rsidRDefault="00A028A7" w:rsidP="00CC302B">
      <w:pPr>
        <w:spacing w:before="100" w:beforeAutospacing="1"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Vrai. Le complexe CAP-AMPc stimule l’activité de l’ARN polymérase en absence de glucose.</w:t>
      </w:r>
    </w:p>
    <w:p w:rsidR="00A028A7" w:rsidRPr="00CC302B" w:rsidRDefault="00081F8F" w:rsidP="00CC302B">
      <w:pPr>
        <w:spacing w:before="100" w:beforeAutospacing="1"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Vrai</w:t>
      </w:r>
      <w:r w:rsidR="00A028A7" w:rsidRPr="00CC302B">
        <w:rPr>
          <w:rFonts w:ascii="Times New Roman" w:eastAsia="Times New Roman" w:hAnsi="Times New Roman" w:cs="Times New Roman"/>
          <w:sz w:val="24"/>
          <w:szCs w:val="24"/>
          <w:lang w:eastAsia="fr-FR"/>
        </w:rPr>
        <w:t>. La perméase, et non la β-galactosidase, transporte le lactose dans la cellule.</w:t>
      </w:r>
    </w:p>
    <w:p w:rsidR="00A028A7" w:rsidRPr="00CC302B" w:rsidRDefault="00317612" w:rsidP="00CC302B">
      <w:pPr>
        <w:spacing w:before="100" w:beforeAutospacing="1"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Vrai</w:t>
      </w:r>
      <w:r w:rsidR="00A028A7" w:rsidRPr="00CC302B">
        <w:rPr>
          <w:rFonts w:ascii="Times New Roman" w:eastAsia="Times New Roman" w:hAnsi="Times New Roman" w:cs="Times New Roman"/>
          <w:sz w:val="24"/>
          <w:szCs w:val="24"/>
          <w:lang w:eastAsia="fr-FR"/>
        </w:rPr>
        <w:t>. L’opéron lactose est un opéron inductible, pas répressible.</w:t>
      </w:r>
    </w:p>
    <w:p w:rsidR="00C966B7" w:rsidRPr="00CC302B" w:rsidRDefault="00C966B7" w:rsidP="00CC302B">
      <w:pPr>
        <w:spacing w:after="0"/>
        <w:jc w:val="both"/>
        <w:rPr>
          <w:rFonts w:ascii="Times New Roman" w:hAnsi="Times New Roman" w:cs="Times New Roman"/>
          <w:b/>
          <w:sz w:val="24"/>
          <w:szCs w:val="24"/>
          <w:u w:val="single"/>
        </w:rPr>
      </w:pPr>
      <w:r w:rsidRPr="00CC302B">
        <w:rPr>
          <w:rFonts w:ascii="Times New Roman" w:hAnsi="Times New Roman" w:cs="Times New Roman"/>
          <w:b/>
          <w:sz w:val="24"/>
          <w:szCs w:val="24"/>
          <w:u w:val="single"/>
        </w:rPr>
        <w:t>Exercice 2 :</w:t>
      </w:r>
    </w:p>
    <w:p w:rsidR="00B37045" w:rsidRPr="00CC302B" w:rsidRDefault="00C966B7" w:rsidP="00CC302B">
      <w:pPr>
        <w:jc w:val="both"/>
        <w:rPr>
          <w:rFonts w:ascii="Times New Roman" w:eastAsia="Times New Roman" w:hAnsi="Times New Roman" w:cs="Times New Roman"/>
          <w:sz w:val="24"/>
          <w:szCs w:val="24"/>
          <w:u w:val="single"/>
          <w:lang w:eastAsia="fr-FR"/>
        </w:rPr>
      </w:pPr>
      <w:r w:rsidRPr="00CC302B">
        <w:rPr>
          <w:rFonts w:ascii="Times New Roman" w:eastAsia="Times New Roman" w:hAnsi="Times New Roman" w:cs="Times New Roman"/>
          <w:noProof/>
          <w:sz w:val="24"/>
          <w:szCs w:val="24"/>
          <w:u w:val="single"/>
          <w:lang w:eastAsia="fr-FR"/>
        </w:rPr>
        <w:drawing>
          <wp:inline distT="0" distB="0" distL="0" distR="0">
            <wp:extent cx="5760720" cy="1413231"/>
            <wp:effectExtent l="1905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5760720" cy="1413231"/>
                    </a:xfrm>
                    <a:prstGeom prst="rect">
                      <a:avLst/>
                    </a:prstGeom>
                    <a:noFill/>
                    <a:ln w="9525">
                      <a:noFill/>
                      <a:miter lim="800000"/>
                      <a:headEnd/>
                      <a:tailEnd/>
                    </a:ln>
                  </pic:spPr>
                </pic:pic>
              </a:graphicData>
            </a:graphic>
          </wp:inline>
        </w:drawing>
      </w:r>
    </w:p>
    <w:p w:rsidR="001B68BE" w:rsidRPr="00CC302B" w:rsidRDefault="001B68BE" w:rsidP="00CC302B">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CC302B">
        <w:rPr>
          <w:rFonts w:ascii="Times New Roman" w:eastAsia="Times New Roman" w:hAnsi="Times New Roman" w:cs="Times New Roman"/>
          <w:b/>
          <w:bCs/>
          <w:sz w:val="24"/>
          <w:szCs w:val="24"/>
          <w:u w:val="single"/>
          <w:lang w:eastAsia="fr-FR"/>
        </w:rPr>
        <w:t>Exercice 3 :</w:t>
      </w:r>
      <w:r w:rsidRPr="00CC302B">
        <w:rPr>
          <w:rFonts w:ascii="Times New Roman" w:eastAsia="Times New Roman" w:hAnsi="Times New Roman" w:cs="Times New Roman"/>
          <w:b/>
          <w:bCs/>
          <w:sz w:val="24"/>
          <w:szCs w:val="24"/>
          <w:lang w:eastAsia="fr-FR"/>
        </w:rPr>
        <w:t xml:space="preserve"> Étude de cas</w:t>
      </w:r>
    </w:p>
    <w:p w:rsidR="001B68BE" w:rsidRPr="00CC302B" w:rsidRDefault="001B68BE" w:rsidP="00CC302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 xml:space="preserve">En l’absence de répresseur (mutation dans </w:t>
      </w:r>
      <w:r w:rsidRPr="00CC302B">
        <w:rPr>
          <w:rFonts w:ascii="Times New Roman" w:eastAsia="Times New Roman" w:hAnsi="Times New Roman" w:cs="Times New Roman"/>
          <w:i/>
          <w:iCs/>
          <w:sz w:val="24"/>
          <w:szCs w:val="24"/>
          <w:lang w:eastAsia="fr-FR"/>
        </w:rPr>
        <w:t>lacI</w:t>
      </w:r>
      <w:r w:rsidRPr="00CC302B">
        <w:rPr>
          <w:rFonts w:ascii="Times New Roman" w:eastAsia="Times New Roman" w:hAnsi="Times New Roman" w:cs="Times New Roman"/>
          <w:sz w:val="24"/>
          <w:szCs w:val="24"/>
          <w:lang w:eastAsia="fr-FR"/>
        </w:rPr>
        <w:t>)</w:t>
      </w:r>
      <w:r w:rsidR="000E5070" w:rsidRPr="00CC302B">
        <w:rPr>
          <w:rFonts w:ascii="Times New Roman" w:eastAsia="Times New Roman" w:hAnsi="Times New Roman" w:cs="Times New Roman"/>
          <w:sz w:val="24"/>
          <w:szCs w:val="24"/>
          <w:lang w:eastAsia="fr-FR"/>
        </w:rPr>
        <w:t>,</w:t>
      </w:r>
      <w:r w:rsidRPr="00CC302B">
        <w:rPr>
          <w:rFonts w:ascii="Times New Roman" w:eastAsia="Times New Roman" w:hAnsi="Times New Roman" w:cs="Times New Roman"/>
          <w:sz w:val="24"/>
          <w:szCs w:val="24"/>
          <w:lang w:eastAsia="fr-FR"/>
        </w:rPr>
        <w:t xml:space="preserve"> l’opéron lactose sera </w:t>
      </w:r>
      <w:r w:rsidRPr="00CC302B">
        <w:rPr>
          <w:rFonts w:ascii="Times New Roman" w:eastAsia="Times New Roman" w:hAnsi="Times New Roman" w:cs="Times New Roman"/>
          <w:b/>
          <w:bCs/>
          <w:sz w:val="24"/>
          <w:szCs w:val="24"/>
          <w:lang w:eastAsia="fr-FR"/>
        </w:rPr>
        <w:t>toujours actif</w:t>
      </w:r>
      <w:r w:rsidRPr="00CC302B">
        <w:rPr>
          <w:rFonts w:ascii="Times New Roman" w:eastAsia="Times New Roman" w:hAnsi="Times New Roman" w:cs="Times New Roman"/>
          <w:sz w:val="24"/>
          <w:szCs w:val="24"/>
          <w:lang w:eastAsia="fr-FR"/>
        </w:rPr>
        <w:t xml:space="preserve">, </w:t>
      </w:r>
      <w:r w:rsidR="00317612" w:rsidRPr="00CC302B">
        <w:rPr>
          <w:rFonts w:ascii="Times New Roman" w:eastAsia="Times New Roman" w:hAnsi="Times New Roman" w:cs="Times New Roman"/>
          <w:sz w:val="24"/>
          <w:szCs w:val="24"/>
          <w:lang w:eastAsia="fr-FR"/>
        </w:rPr>
        <w:t>que</w:t>
      </w:r>
      <w:r w:rsidRPr="00CC302B">
        <w:rPr>
          <w:rFonts w:ascii="Times New Roman" w:eastAsia="Times New Roman" w:hAnsi="Times New Roman" w:cs="Times New Roman"/>
          <w:sz w:val="24"/>
          <w:szCs w:val="24"/>
          <w:lang w:eastAsia="fr-FR"/>
        </w:rPr>
        <w:t xml:space="preserve"> le lactose soit présent ou non. Les enzymes codées par </w:t>
      </w:r>
      <w:r w:rsidRPr="00CC302B">
        <w:rPr>
          <w:rFonts w:ascii="Times New Roman" w:eastAsia="Times New Roman" w:hAnsi="Times New Roman" w:cs="Times New Roman"/>
          <w:i/>
          <w:iCs/>
          <w:sz w:val="24"/>
          <w:szCs w:val="24"/>
          <w:lang w:eastAsia="fr-FR"/>
        </w:rPr>
        <w:t>lacZ</w:t>
      </w:r>
      <w:r w:rsidRPr="00CC302B">
        <w:rPr>
          <w:rFonts w:ascii="Times New Roman" w:eastAsia="Times New Roman" w:hAnsi="Times New Roman" w:cs="Times New Roman"/>
          <w:sz w:val="24"/>
          <w:szCs w:val="24"/>
          <w:lang w:eastAsia="fr-FR"/>
        </w:rPr>
        <w:t xml:space="preserve">, </w:t>
      </w:r>
      <w:r w:rsidRPr="00CC302B">
        <w:rPr>
          <w:rFonts w:ascii="Times New Roman" w:eastAsia="Times New Roman" w:hAnsi="Times New Roman" w:cs="Times New Roman"/>
          <w:i/>
          <w:iCs/>
          <w:sz w:val="24"/>
          <w:szCs w:val="24"/>
          <w:lang w:eastAsia="fr-FR"/>
        </w:rPr>
        <w:t>lacY</w:t>
      </w:r>
      <w:r w:rsidRPr="00CC302B">
        <w:rPr>
          <w:rFonts w:ascii="Times New Roman" w:eastAsia="Times New Roman" w:hAnsi="Times New Roman" w:cs="Times New Roman"/>
          <w:sz w:val="24"/>
          <w:szCs w:val="24"/>
          <w:lang w:eastAsia="fr-FR"/>
        </w:rPr>
        <w:t xml:space="preserve">, et </w:t>
      </w:r>
      <w:r w:rsidRPr="00CC302B">
        <w:rPr>
          <w:rFonts w:ascii="Times New Roman" w:eastAsia="Times New Roman" w:hAnsi="Times New Roman" w:cs="Times New Roman"/>
          <w:i/>
          <w:iCs/>
          <w:sz w:val="24"/>
          <w:szCs w:val="24"/>
          <w:lang w:eastAsia="fr-FR"/>
        </w:rPr>
        <w:t>lacA</w:t>
      </w:r>
      <w:r w:rsidRPr="00CC302B">
        <w:rPr>
          <w:rFonts w:ascii="Times New Roman" w:eastAsia="Times New Roman" w:hAnsi="Times New Roman" w:cs="Times New Roman"/>
          <w:sz w:val="24"/>
          <w:szCs w:val="24"/>
          <w:lang w:eastAsia="fr-FR"/>
        </w:rPr>
        <w:t xml:space="preserve"> seront produites en continu.</w:t>
      </w:r>
    </w:p>
    <w:p w:rsidR="00081F8F" w:rsidRPr="00CC302B" w:rsidRDefault="00081F8F" w:rsidP="00CC302B">
      <w:pPr>
        <w:spacing w:before="100" w:beforeAutospacing="1" w:after="100" w:afterAutospacing="1" w:line="240" w:lineRule="auto"/>
        <w:jc w:val="both"/>
        <w:outlineLvl w:val="3"/>
        <w:rPr>
          <w:rFonts w:ascii="Times New Roman" w:eastAsia="Times New Roman" w:hAnsi="Times New Roman" w:cs="Times New Roman"/>
          <w:b/>
          <w:bCs/>
          <w:sz w:val="24"/>
          <w:szCs w:val="24"/>
          <w:u w:val="single"/>
          <w:lang w:eastAsia="fr-FR"/>
        </w:rPr>
      </w:pPr>
      <w:r w:rsidRPr="00CC302B">
        <w:rPr>
          <w:rFonts w:ascii="Times New Roman" w:eastAsia="Times New Roman" w:hAnsi="Times New Roman" w:cs="Times New Roman"/>
          <w:b/>
          <w:bCs/>
          <w:sz w:val="24"/>
          <w:szCs w:val="24"/>
          <w:u w:val="single"/>
          <w:lang w:eastAsia="fr-FR"/>
        </w:rPr>
        <w:t>Exercice 4</w:t>
      </w:r>
      <w:r w:rsidR="001B68BE" w:rsidRPr="00CC302B">
        <w:rPr>
          <w:rFonts w:ascii="Times New Roman" w:eastAsia="Times New Roman" w:hAnsi="Times New Roman" w:cs="Times New Roman"/>
          <w:b/>
          <w:bCs/>
          <w:sz w:val="24"/>
          <w:szCs w:val="24"/>
          <w:u w:val="single"/>
          <w:lang w:eastAsia="fr-FR"/>
        </w:rPr>
        <w:t xml:space="preserve"> : </w:t>
      </w:r>
    </w:p>
    <w:p w:rsidR="001B68BE" w:rsidRPr="00CC302B" w:rsidRDefault="001B68BE" w:rsidP="00CC302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lastRenderedPageBreak/>
        <w:t xml:space="preserve">Mutation dans </w:t>
      </w:r>
      <w:r w:rsidRPr="00CC302B">
        <w:rPr>
          <w:rFonts w:ascii="Times New Roman" w:eastAsia="Times New Roman" w:hAnsi="Times New Roman" w:cs="Times New Roman"/>
          <w:b/>
          <w:bCs/>
          <w:i/>
          <w:iCs/>
          <w:sz w:val="24"/>
          <w:szCs w:val="24"/>
          <w:lang w:eastAsia="fr-FR"/>
        </w:rPr>
        <w:t>lacI</w:t>
      </w:r>
      <w:r w:rsidRPr="00CC302B">
        <w:rPr>
          <w:rFonts w:ascii="Times New Roman" w:eastAsia="Times New Roman" w:hAnsi="Times New Roman" w:cs="Times New Roman"/>
          <w:b/>
          <w:bCs/>
          <w:sz w:val="24"/>
          <w:szCs w:val="24"/>
          <w:lang w:eastAsia="fr-FR"/>
        </w:rPr>
        <w:t xml:space="preserve"> :</w:t>
      </w:r>
      <w:r w:rsidRPr="00CC302B">
        <w:rPr>
          <w:rFonts w:ascii="Times New Roman" w:eastAsia="Times New Roman" w:hAnsi="Times New Roman" w:cs="Times New Roman"/>
          <w:sz w:val="24"/>
          <w:szCs w:val="24"/>
          <w:lang w:eastAsia="fr-FR"/>
        </w:rPr>
        <w:t xml:space="preserve"> Absence de répresseur → L’opéron sera actif en permanence, avec production continue de </w:t>
      </w:r>
      <w:r w:rsidRPr="00CC302B">
        <w:rPr>
          <w:rFonts w:ascii="Times New Roman" w:eastAsia="Times New Roman" w:hAnsi="Times New Roman" w:cs="Times New Roman"/>
          <w:i/>
          <w:iCs/>
          <w:sz w:val="24"/>
          <w:szCs w:val="24"/>
          <w:lang w:eastAsia="fr-FR"/>
        </w:rPr>
        <w:t>lacZ</w:t>
      </w:r>
      <w:r w:rsidRPr="00CC302B">
        <w:rPr>
          <w:rFonts w:ascii="Times New Roman" w:eastAsia="Times New Roman" w:hAnsi="Times New Roman" w:cs="Times New Roman"/>
          <w:sz w:val="24"/>
          <w:szCs w:val="24"/>
          <w:lang w:eastAsia="fr-FR"/>
        </w:rPr>
        <w:t xml:space="preserve">, </w:t>
      </w:r>
      <w:r w:rsidRPr="00CC302B">
        <w:rPr>
          <w:rFonts w:ascii="Times New Roman" w:eastAsia="Times New Roman" w:hAnsi="Times New Roman" w:cs="Times New Roman"/>
          <w:i/>
          <w:iCs/>
          <w:sz w:val="24"/>
          <w:szCs w:val="24"/>
          <w:lang w:eastAsia="fr-FR"/>
        </w:rPr>
        <w:t>lacY</w:t>
      </w:r>
      <w:r w:rsidRPr="00CC302B">
        <w:rPr>
          <w:rFonts w:ascii="Times New Roman" w:eastAsia="Times New Roman" w:hAnsi="Times New Roman" w:cs="Times New Roman"/>
          <w:sz w:val="24"/>
          <w:szCs w:val="24"/>
          <w:lang w:eastAsia="fr-FR"/>
        </w:rPr>
        <w:t xml:space="preserve">, et </w:t>
      </w:r>
      <w:r w:rsidRPr="00CC302B">
        <w:rPr>
          <w:rFonts w:ascii="Times New Roman" w:eastAsia="Times New Roman" w:hAnsi="Times New Roman" w:cs="Times New Roman"/>
          <w:i/>
          <w:iCs/>
          <w:sz w:val="24"/>
          <w:szCs w:val="24"/>
          <w:lang w:eastAsia="fr-FR"/>
        </w:rPr>
        <w:t>lacA</w:t>
      </w:r>
      <w:r w:rsidRPr="00CC302B">
        <w:rPr>
          <w:rFonts w:ascii="Times New Roman" w:eastAsia="Times New Roman" w:hAnsi="Times New Roman" w:cs="Times New Roman"/>
          <w:sz w:val="24"/>
          <w:szCs w:val="24"/>
          <w:lang w:eastAsia="fr-FR"/>
        </w:rPr>
        <w:t>.</w:t>
      </w:r>
    </w:p>
    <w:p w:rsidR="001B68BE" w:rsidRPr="00CC302B" w:rsidRDefault="001B68BE" w:rsidP="00CC302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 xml:space="preserve">Mutation dans </w:t>
      </w:r>
      <w:r w:rsidRPr="00CC302B">
        <w:rPr>
          <w:rFonts w:ascii="Times New Roman" w:eastAsia="Times New Roman" w:hAnsi="Times New Roman" w:cs="Times New Roman"/>
          <w:b/>
          <w:bCs/>
          <w:i/>
          <w:iCs/>
          <w:sz w:val="24"/>
          <w:szCs w:val="24"/>
          <w:lang w:eastAsia="fr-FR"/>
        </w:rPr>
        <w:t>O</w:t>
      </w:r>
      <w:r w:rsidRPr="00CC302B">
        <w:rPr>
          <w:rFonts w:ascii="Times New Roman" w:eastAsia="Times New Roman" w:hAnsi="Times New Roman" w:cs="Times New Roman"/>
          <w:b/>
          <w:bCs/>
          <w:sz w:val="24"/>
          <w:szCs w:val="24"/>
          <w:lang w:eastAsia="fr-FR"/>
        </w:rPr>
        <w:t xml:space="preserve"> :</w:t>
      </w:r>
      <w:r w:rsidRPr="00CC302B">
        <w:rPr>
          <w:rFonts w:ascii="Times New Roman" w:eastAsia="Times New Roman" w:hAnsi="Times New Roman" w:cs="Times New Roman"/>
          <w:sz w:val="24"/>
          <w:szCs w:val="24"/>
          <w:lang w:eastAsia="fr-FR"/>
        </w:rPr>
        <w:t xml:space="preserve"> Le répresseur ne peut plus se lier → L’opéron sera toujours actif, que le lactose soit présent ou non.</w:t>
      </w:r>
    </w:p>
    <w:p w:rsidR="001B68BE" w:rsidRPr="00CC302B" w:rsidRDefault="001B68BE" w:rsidP="00CC302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 xml:space="preserve">Mutation dans </w:t>
      </w:r>
      <w:r w:rsidRPr="00CC302B">
        <w:rPr>
          <w:rFonts w:ascii="Times New Roman" w:eastAsia="Times New Roman" w:hAnsi="Times New Roman" w:cs="Times New Roman"/>
          <w:b/>
          <w:bCs/>
          <w:i/>
          <w:iCs/>
          <w:sz w:val="24"/>
          <w:szCs w:val="24"/>
          <w:lang w:eastAsia="fr-FR"/>
        </w:rPr>
        <w:t>P</w:t>
      </w:r>
      <w:r w:rsidRPr="00CC302B">
        <w:rPr>
          <w:rFonts w:ascii="Times New Roman" w:eastAsia="Times New Roman" w:hAnsi="Times New Roman" w:cs="Times New Roman"/>
          <w:b/>
          <w:bCs/>
          <w:sz w:val="24"/>
          <w:szCs w:val="24"/>
          <w:lang w:eastAsia="fr-FR"/>
        </w:rPr>
        <w:t xml:space="preserve"> :</w:t>
      </w:r>
      <w:r w:rsidRPr="00CC302B">
        <w:rPr>
          <w:rFonts w:ascii="Times New Roman" w:eastAsia="Times New Roman" w:hAnsi="Times New Roman" w:cs="Times New Roman"/>
          <w:sz w:val="24"/>
          <w:szCs w:val="24"/>
          <w:lang w:eastAsia="fr-FR"/>
        </w:rPr>
        <w:t xml:space="preserve"> L’ARN polymérase ne peut plus se fixer → Aucun des gènes structuraux ne sera exprimé, quelle que soit la condition.</w:t>
      </w:r>
    </w:p>
    <w:p w:rsidR="00A6572C" w:rsidRPr="00CC302B" w:rsidRDefault="001B68BE" w:rsidP="00CC302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 xml:space="preserve">Mutation dans </w:t>
      </w:r>
      <w:r w:rsidRPr="00CC302B">
        <w:rPr>
          <w:rFonts w:ascii="Times New Roman" w:eastAsia="Times New Roman" w:hAnsi="Times New Roman" w:cs="Times New Roman"/>
          <w:b/>
          <w:bCs/>
          <w:i/>
          <w:iCs/>
          <w:sz w:val="24"/>
          <w:szCs w:val="24"/>
          <w:lang w:eastAsia="fr-FR"/>
        </w:rPr>
        <w:t>lacZ</w:t>
      </w:r>
      <w:r w:rsidRPr="00CC302B">
        <w:rPr>
          <w:rFonts w:ascii="Times New Roman" w:eastAsia="Times New Roman" w:hAnsi="Times New Roman" w:cs="Times New Roman"/>
          <w:b/>
          <w:bCs/>
          <w:sz w:val="24"/>
          <w:szCs w:val="24"/>
          <w:lang w:eastAsia="fr-FR"/>
        </w:rPr>
        <w:t xml:space="preserve"> :</w:t>
      </w:r>
      <w:r w:rsidRPr="00CC302B">
        <w:rPr>
          <w:rFonts w:ascii="Times New Roman" w:eastAsia="Times New Roman" w:hAnsi="Times New Roman" w:cs="Times New Roman"/>
          <w:sz w:val="24"/>
          <w:szCs w:val="24"/>
          <w:lang w:eastAsia="fr-FR"/>
        </w:rPr>
        <w:t xml:space="preserve"> La β-galactosidase ne sera pas fonctionnelle, empêchant la dégradation du lactose, même si les autres gènes (perméase et transacétylase) sont exprimés.</w:t>
      </w:r>
    </w:p>
    <w:p w:rsidR="00BD637E" w:rsidRPr="00CC302B" w:rsidRDefault="0092706A" w:rsidP="00CC302B">
      <w:pPr>
        <w:jc w:val="both"/>
        <w:rPr>
          <w:rFonts w:ascii="Times New Roman" w:hAnsi="Times New Roman" w:cs="Times New Roman"/>
          <w:sz w:val="24"/>
          <w:szCs w:val="24"/>
          <w:u w:val="single"/>
        </w:rPr>
      </w:pPr>
      <w:r w:rsidRPr="00CC302B">
        <w:rPr>
          <w:rFonts w:ascii="Times New Roman" w:hAnsi="Times New Roman" w:cs="Times New Roman"/>
          <w:sz w:val="24"/>
          <w:szCs w:val="24"/>
          <w:u w:val="single"/>
        </w:rPr>
        <w:t xml:space="preserve">1 .2. </w:t>
      </w:r>
      <w:r w:rsidR="00BD637E" w:rsidRPr="00CC302B">
        <w:rPr>
          <w:rFonts w:ascii="Times New Roman" w:hAnsi="Times New Roman" w:cs="Times New Roman"/>
          <w:sz w:val="24"/>
          <w:szCs w:val="24"/>
          <w:u w:val="single"/>
        </w:rPr>
        <w:t xml:space="preserve">Un </w:t>
      </w:r>
      <w:r w:rsidR="00BD637E" w:rsidRPr="00CC302B">
        <w:rPr>
          <w:rStyle w:val="lev"/>
          <w:rFonts w:ascii="Times New Roman" w:hAnsi="Times New Roman" w:cs="Times New Roman"/>
          <w:sz w:val="24"/>
          <w:szCs w:val="24"/>
          <w:u w:val="single"/>
        </w:rPr>
        <w:t>opéron répressible</w:t>
      </w:r>
      <w:r w:rsidR="00BD637E" w:rsidRPr="00CC302B">
        <w:rPr>
          <w:rFonts w:ascii="Times New Roman" w:hAnsi="Times New Roman" w:cs="Times New Roman"/>
          <w:sz w:val="24"/>
          <w:szCs w:val="24"/>
          <w:u w:val="single"/>
        </w:rPr>
        <w:t xml:space="preserve"> </w:t>
      </w:r>
    </w:p>
    <w:p w:rsidR="00BD637E" w:rsidRPr="00CC302B" w:rsidRDefault="00BD637E" w:rsidP="00CC302B">
      <w:pPr>
        <w:jc w:val="both"/>
        <w:rPr>
          <w:rFonts w:ascii="Times New Roman" w:eastAsia="Times New Roman" w:hAnsi="Times New Roman" w:cs="Times New Roman"/>
          <w:sz w:val="24"/>
          <w:szCs w:val="24"/>
          <w:lang w:eastAsia="fr-FR"/>
        </w:rPr>
      </w:pPr>
      <w:r w:rsidRPr="00CC302B">
        <w:rPr>
          <w:rFonts w:ascii="Times New Roman" w:hAnsi="Times New Roman" w:cs="Times New Roman"/>
          <w:sz w:val="24"/>
          <w:szCs w:val="24"/>
        </w:rPr>
        <w:t xml:space="preserve">est un type d'opéron dont l'expression est </w:t>
      </w:r>
      <w:r w:rsidRPr="00CC302B">
        <w:rPr>
          <w:rStyle w:val="lev"/>
          <w:rFonts w:ascii="Times New Roman" w:hAnsi="Times New Roman" w:cs="Times New Roman"/>
          <w:sz w:val="24"/>
          <w:szCs w:val="24"/>
        </w:rPr>
        <w:t>inhibée par la présence de son produit final</w:t>
      </w:r>
      <w:r w:rsidRPr="00CC302B">
        <w:rPr>
          <w:rFonts w:ascii="Times New Roman" w:hAnsi="Times New Roman" w:cs="Times New Roman"/>
          <w:sz w:val="24"/>
          <w:szCs w:val="24"/>
        </w:rPr>
        <w:t xml:space="preserve"> ou un autre signal qui active le répresseur. Contrairement aux opérons inductibles, où la transcription est activée en présence d'un substrat spécifique (comme le lactose), les opérons répressibles sont généralement actifs par défaut et sont </w:t>
      </w:r>
      <w:r w:rsidRPr="00CC302B">
        <w:rPr>
          <w:rStyle w:val="lev"/>
          <w:rFonts w:ascii="Times New Roman" w:hAnsi="Times New Roman" w:cs="Times New Roman"/>
          <w:sz w:val="24"/>
          <w:szCs w:val="24"/>
        </w:rPr>
        <w:t>réprimés</w:t>
      </w:r>
      <w:r w:rsidRPr="00CC302B">
        <w:rPr>
          <w:rFonts w:ascii="Times New Roman" w:hAnsi="Times New Roman" w:cs="Times New Roman"/>
          <w:sz w:val="24"/>
          <w:szCs w:val="24"/>
        </w:rPr>
        <w:t xml:space="preserve"> (inhibés) lorsqu'il y a suffisamment de produit final de la voie métabolique qu'ils contrôlent.</w:t>
      </w:r>
    </w:p>
    <w:p w:rsidR="00BD637E" w:rsidRPr="00CC302B" w:rsidRDefault="00BD637E" w:rsidP="00CC302B">
      <w:pPr>
        <w:pStyle w:val="Titre3"/>
        <w:jc w:val="both"/>
        <w:rPr>
          <w:rFonts w:ascii="Times New Roman" w:hAnsi="Times New Roman" w:cs="Times New Roman"/>
          <w:sz w:val="24"/>
          <w:szCs w:val="24"/>
        </w:rPr>
      </w:pPr>
      <w:r w:rsidRPr="00CC302B">
        <w:rPr>
          <w:rStyle w:val="lev"/>
          <w:rFonts w:ascii="Times New Roman" w:hAnsi="Times New Roman" w:cs="Times New Roman"/>
          <w:b/>
          <w:bCs/>
          <w:sz w:val="24"/>
          <w:szCs w:val="24"/>
        </w:rPr>
        <w:t>Exemple : L’opéron tryptophane (trp)</w:t>
      </w:r>
    </w:p>
    <w:p w:rsidR="00BD637E" w:rsidRPr="00CC302B" w:rsidRDefault="00BD637E" w:rsidP="00CC302B">
      <w:pPr>
        <w:pStyle w:val="NormalWeb"/>
        <w:jc w:val="both"/>
      </w:pPr>
      <w:r w:rsidRPr="00CC302B">
        <w:t>Un exemple classique d'opéron répressible est l'</w:t>
      </w:r>
      <w:r w:rsidRPr="00CC302B">
        <w:rPr>
          <w:rStyle w:val="lev"/>
        </w:rPr>
        <w:t>opéron trp</w:t>
      </w:r>
      <w:r w:rsidRPr="00CC302B">
        <w:t xml:space="preserve"> chez </w:t>
      </w:r>
      <w:r w:rsidRPr="00CC302B">
        <w:rPr>
          <w:rStyle w:val="Accentuation"/>
        </w:rPr>
        <w:t>Escherichia coli</w:t>
      </w:r>
      <w:r w:rsidRPr="00CC302B">
        <w:t xml:space="preserve">, qui est responsable de la biosynthèse du </w:t>
      </w:r>
      <w:r w:rsidRPr="00CC302B">
        <w:rPr>
          <w:rStyle w:val="lev"/>
        </w:rPr>
        <w:t>tryptophane</w:t>
      </w:r>
      <w:r w:rsidRPr="00CC302B">
        <w:t>. Voici le mécanisme de régulation :</w:t>
      </w:r>
    </w:p>
    <w:p w:rsidR="00BD637E" w:rsidRPr="00CC302B" w:rsidRDefault="00BD637E" w:rsidP="00CC302B">
      <w:pPr>
        <w:pStyle w:val="NormalWeb"/>
        <w:numPr>
          <w:ilvl w:val="0"/>
          <w:numId w:val="26"/>
        </w:numPr>
        <w:jc w:val="both"/>
      </w:pPr>
      <w:r w:rsidRPr="00CC302B">
        <w:rPr>
          <w:rStyle w:val="lev"/>
        </w:rPr>
        <w:t>En l'absence de tryptophane :</w:t>
      </w:r>
    </w:p>
    <w:p w:rsidR="00BD637E" w:rsidRPr="00CC302B" w:rsidRDefault="00BD637E" w:rsidP="00CC302B">
      <w:pPr>
        <w:numPr>
          <w:ilvl w:val="1"/>
          <w:numId w:val="26"/>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 xml:space="preserve">Le répresseur </w:t>
      </w:r>
      <w:r w:rsidRPr="00CC302B">
        <w:rPr>
          <w:rStyle w:val="lev"/>
          <w:rFonts w:ascii="Times New Roman" w:hAnsi="Times New Roman" w:cs="Times New Roman"/>
          <w:sz w:val="24"/>
          <w:szCs w:val="24"/>
        </w:rPr>
        <w:t>trpR</w:t>
      </w:r>
      <w:r w:rsidRPr="00CC302B">
        <w:rPr>
          <w:rFonts w:ascii="Times New Roman" w:hAnsi="Times New Roman" w:cs="Times New Roman"/>
          <w:sz w:val="24"/>
          <w:szCs w:val="24"/>
        </w:rPr>
        <w:t xml:space="preserve"> est inactif et ne se lie pas à l'opérateur.</w:t>
      </w:r>
    </w:p>
    <w:p w:rsidR="00BD637E" w:rsidRPr="00CC302B" w:rsidRDefault="00BD637E" w:rsidP="00CC302B">
      <w:pPr>
        <w:numPr>
          <w:ilvl w:val="1"/>
          <w:numId w:val="26"/>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L'</w:t>
      </w:r>
      <w:r w:rsidRPr="00CC302B">
        <w:rPr>
          <w:rStyle w:val="lev"/>
          <w:rFonts w:ascii="Times New Roman" w:hAnsi="Times New Roman" w:cs="Times New Roman"/>
          <w:sz w:val="24"/>
          <w:szCs w:val="24"/>
        </w:rPr>
        <w:t>ARN polymérase</w:t>
      </w:r>
      <w:r w:rsidRPr="00CC302B">
        <w:rPr>
          <w:rFonts w:ascii="Times New Roman" w:hAnsi="Times New Roman" w:cs="Times New Roman"/>
          <w:sz w:val="24"/>
          <w:szCs w:val="24"/>
        </w:rPr>
        <w:t xml:space="preserve"> peut alors transcrire l'opéron trp, produisant les enzymes nécessaires pour synthétiser le tryptophane à partir de précurseurs.</w:t>
      </w:r>
    </w:p>
    <w:p w:rsidR="00BD637E" w:rsidRPr="00CC302B" w:rsidRDefault="00BD637E" w:rsidP="00CC302B">
      <w:pPr>
        <w:pStyle w:val="NormalWeb"/>
        <w:numPr>
          <w:ilvl w:val="0"/>
          <w:numId w:val="26"/>
        </w:numPr>
        <w:jc w:val="both"/>
      </w:pPr>
      <w:r w:rsidRPr="00CC302B">
        <w:rPr>
          <w:rStyle w:val="lev"/>
        </w:rPr>
        <w:t>En présence de tryptophane :</w:t>
      </w:r>
    </w:p>
    <w:p w:rsidR="00BD637E" w:rsidRPr="00CC302B" w:rsidRDefault="00BD637E" w:rsidP="00CC302B">
      <w:pPr>
        <w:pStyle w:val="Paragraphedeliste"/>
        <w:numPr>
          <w:ilvl w:val="0"/>
          <w:numId w:val="28"/>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Le tryptophane se lie au répresseur trpR et active le répresseur.</w:t>
      </w:r>
    </w:p>
    <w:p w:rsidR="00BD637E" w:rsidRPr="00CC302B" w:rsidRDefault="00BD637E" w:rsidP="00CC302B">
      <w:pPr>
        <w:pStyle w:val="Paragraphedeliste"/>
        <w:numPr>
          <w:ilvl w:val="0"/>
          <w:numId w:val="28"/>
        </w:numPr>
        <w:spacing w:after="0"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Le répresseur-tryptophane se lie à l'</w:t>
      </w:r>
      <w:r w:rsidRPr="00CC302B">
        <w:rPr>
          <w:rFonts w:ascii="Times New Roman" w:eastAsia="Times New Roman" w:hAnsi="Times New Roman" w:cs="Times New Roman"/>
          <w:b/>
          <w:bCs/>
          <w:sz w:val="24"/>
          <w:szCs w:val="24"/>
          <w:lang w:eastAsia="fr-FR"/>
        </w:rPr>
        <w:t>opérateur</w:t>
      </w:r>
      <w:r w:rsidRPr="00CC302B">
        <w:rPr>
          <w:rFonts w:ascii="Times New Roman" w:eastAsia="Times New Roman" w:hAnsi="Times New Roman" w:cs="Times New Roman"/>
          <w:sz w:val="24"/>
          <w:szCs w:val="24"/>
          <w:lang w:eastAsia="fr-FR"/>
        </w:rPr>
        <w:t>, bloquant la transcription des gènes de l'opéron trp, empêchant ainsi la production de nouvelles molécules de tryptophane.</w:t>
      </w:r>
    </w:p>
    <w:p w:rsidR="00B37045" w:rsidRPr="00CC302B" w:rsidRDefault="00BD637E" w:rsidP="00CC302B">
      <w:pPr>
        <w:pStyle w:val="Paragraphedeliste"/>
        <w:numPr>
          <w:ilvl w:val="0"/>
          <w:numId w:val="28"/>
        </w:numPr>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sz w:val="24"/>
          <w:szCs w:val="24"/>
          <w:lang w:eastAsia="fr-FR"/>
        </w:rPr>
        <w:t xml:space="preserve">Ce mécanisme empêche la </w:t>
      </w:r>
      <w:r w:rsidRPr="00CC302B">
        <w:rPr>
          <w:rFonts w:ascii="Times New Roman" w:eastAsia="Times New Roman" w:hAnsi="Times New Roman" w:cs="Times New Roman"/>
          <w:b/>
          <w:bCs/>
          <w:sz w:val="24"/>
          <w:szCs w:val="24"/>
          <w:lang w:eastAsia="fr-FR"/>
        </w:rPr>
        <w:t>surcharge</w:t>
      </w:r>
      <w:r w:rsidRPr="00CC302B">
        <w:rPr>
          <w:rFonts w:ascii="Times New Roman" w:eastAsia="Times New Roman" w:hAnsi="Times New Roman" w:cs="Times New Roman"/>
          <w:sz w:val="24"/>
          <w:szCs w:val="24"/>
          <w:lang w:eastAsia="fr-FR"/>
        </w:rPr>
        <w:t xml:space="preserve"> de la cellule avec du tryptophane en limitant sa biosynthèse lorsque la concentration est déjà suffisante.</w:t>
      </w:r>
    </w:p>
    <w:p w:rsidR="00462455" w:rsidRPr="00CC302B" w:rsidRDefault="00462455" w:rsidP="00CC302B">
      <w:pPr>
        <w:ind w:left="1080"/>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noProof/>
          <w:sz w:val="24"/>
          <w:szCs w:val="24"/>
          <w:lang w:eastAsia="fr-FR"/>
        </w:rPr>
        <w:lastRenderedPageBreak/>
        <w:drawing>
          <wp:anchor distT="0" distB="0" distL="114300" distR="114300" simplePos="0" relativeHeight="251660288" behindDoc="0" locked="0" layoutInCell="1" allowOverlap="1">
            <wp:simplePos x="0" y="0"/>
            <wp:positionH relativeFrom="column">
              <wp:posOffset>63500</wp:posOffset>
            </wp:positionH>
            <wp:positionV relativeFrom="paragraph">
              <wp:posOffset>324485</wp:posOffset>
            </wp:positionV>
            <wp:extent cx="5760720" cy="1969135"/>
            <wp:effectExtent l="0" t="0" r="0" b="0"/>
            <wp:wrapSquare wrapText="bothSides"/>
            <wp:docPr id="29" name="Image 29" descr="Tryptophan Operon - Study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yptophan Operon - Study Solutions"/>
                    <pic:cNvPicPr>
                      <a:picLocks noChangeAspect="1" noChangeArrowheads="1"/>
                    </pic:cNvPicPr>
                  </pic:nvPicPr>
                  <pic:blipFill>
                    <a:blip r:embed="rId11" cstate="print"/>
                    <a:srcRect/>
                    <a:stretch>
                      <a:fillRect/>
                    </a:stretch>
                  </pic:blipFill>
                  <pic:spPr bwMode="auto">
                    <a:xfrm>
                      <a:off x="0" y="0"/>
                      <a:ext cx="5760720" cy="1969135"/>
                    </a:xfrm>
                    <a:prstGeom prst="rect">
                      <a:avLst/>
                    </a:prstGeom>
                    <a:noFill/>
                    <a:ln w="9525">
                      <a:noFill/>
                      <a:miter lim="800000"/>
                      <a:headEnd/>
                      <a:tailEnd/>
                    </a:ln>
                  </pic:spPr>
                </pic:pic>
              </a:graphicData>
            </a:graphic>
          </wp:anchor>
        </w:drawing>
      </w:r>
    </w:p>
    <w:p w:rsidR="00BD637E" w:rsidRPr="00CC302B" w:rsidRDefault="00AD75FA" w:rsidP="00CC302B">
      <w:pPr>
        <w:pStyle w:val="Titre3"/>
        <w:jc w:val="both"/>
        <w:rPr>
          <w:rFonts w:ascii="Times New Roman" w:hAnsi="Times New Roman" w:cs="Times New Roman"/>
          <w:color w:val="000000" w:themeColor="text1"/>
          <w:sz w:val="24"/>
          <w:szCs w:val="24"/>
          <w:u w:val="single"/>
        </w:rPr>
      </w:pPr>
      <w:r>
        <w:rPr>
          <w:rFonts w:ascii="Times New Roman" w:hAnsi="Times New Roman" w:cs="Times New Roman"/>
          <w:noProof/>
          <w:color w:val="000000" w:themeColor="text1"/>
          <w:sz w:val="24"/>
          <w:szCs w:val="24"/>
          <w:u w:val="single"/>
          <w:lang w:eastAsia="fr-FR"/>
        </w:rPr>
        <w:pict>
          <v:rect id="_x0000_s1027" style="position:absolute;left:0;text-align:left;margin-left:-6.25pt;margin-top:.95pt;width:483.15pt;height:145.3pt;z-index:251662336" filled="f" strokecolor="#f06" strokeweight="3pt"/>
        </w:pict>
      </w:r>
      <w:r w:rsidR="00BD637E" w:rsidRPr="00CC302B">
        <w:rPr>
          <w:rStyle w:val="lev"/>
          <w:rFonts w:ascii="Times New Roman" w:hAnsi="Times New Roman" w:cs="Times New Roman"/>
          <w:b/>
          <w:bCs/>
          <w:color w:val="000000" w:themeColor="text1"/>
          <w:sz w:val="24"/>
          <w:szCs w:val="24"/>
          <w:u w:val="single"/>
        </w:rPr>
        <w:t>Résumé :</w:t>
      </w:r>
    </w:p>
    <w:p w:rsidR="00BD637E" w:rsidRPr="00CC302B" w:rsidRDefault="00BD637E" w:rsidP="00CC302B">
      <w:pPr>
        <w:numPr>
          <w:ilvl w:val="0"/>
          <w:numId w:val="27"/>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 xml:space="preserve">Un </w:t>
      </w:r>
      <w:r w:rsidRPr="00CC302B">
        <w:rPr>
          <w:rStyle w:val="lev"/>
          <w:rFonts w:ascii="Times New Roman" w:hAnsi="Times New Roman" w:cs="Times New Roman"/>
          <w:sz w:val="24"/>
          <w:szCs w:val="24"/>
        </w:rPr>
        <w:t>opéron répressible</w:t>
      </w:r>
      <w:r w:rsidRPr="00CC302B">
        <w:rPr>
          <w:rFonts w:ascii="Times New Roman" w:hAnsi="Times New Roman" w:cs="Times New Roman"/>
          <w:sz w:val="24"/>
          <w:szCs w:val="24"/>
        </w:rPr>
        <w:t xml:space="preserve"> est généralement </w:t>
      </w:r>
      <w:r w:rsidRPr="00CC302B">
        <w:rPr>
          <w:rStyle w:val="lev"/>
          <w:rFonts w:ascii="Times New Roman" w:hAnsi="Times New Roman" w:cs="Times New Roman"/>
          <w:sz w:val="24"/>
          <w:szCs w:val="24"/>
        </w:rPr>
        <w:t>activé par défaut</w:t>
      </w:r>
      <w:r w:rsidRPr="00CC302B">
        <w:rPr>
          <w:rFonts w:ascii="Times New Roman" w:hAnsi="Times New Roman" w:cs="Times New Roman"/>
          <w:sz w:val="24"/>
          <w:szCs w:val="24"/>
        </w:rPr>
        <w:t xml:space="preserve"> et est réprimé en présence de son produit final (qui agit comme co-répresseur).</w:t>
      </w:r>
    </w:p>
    <w:p w:rsidR="00BD637E" w:rsidRPr="00CC302B" w:rsidRDefault="00BD637E" w:rsidP="00CC302B">
      <w:pPr>
        <w:numPr>
          <w:ilvl w:val="0"/>
          <w:numId w:val="27"/>
        </w:numPr>
        <w:spacing w:before="100" w:beforeAutospacing="1" w:after="100" w:afterAutospacing="1" w:line="240" w:lineRule="auto"/>
        <w:jc w:val="both"/>
        <w:rPr>
          <w:rFonts w:ascii="Times New Roman" w:hAnsi="Times New Roman" w:cs="Times New Roman"/>
          <w:sz w:val="24"/>
          <w:szCs w:val="24"/>
        </w:rPr>
      </w:pPr>
      <w:r w:rsidRPr="00CC302B">
        <w:rPr>
          <w:rStyle w:val="lev"/>
          <w:rFonts w:ascii="Times New Roman" w:hAnsi="Times New Roman" w:cs="Times New Roman"/>
          <w:sz w:val="24"/>
          <w:szCs w:val="24"/>
        </w:rPr>
        <w:t>Exemple classique</w:t>
      </w:r>
      <w:r w:rsidRPr="00CC302B">
        <w:rPr>
          <w:rFonts w:ascii="Times New Roman" w:hAnsi="Times New Roman" w:cs="Times New Roman"/>
          <w:sz w:val="24"/>
          <w:szCs w:val="24"/>
        </w:rPr>
        <w:t xml:space="preserve"> : l'opéron </w:t>
      </w:r>
      <w:r w:rsidRPr="00CC302B">
        <w:rPr>
          <w:rStyle w:val="lev"/>
          <w:rFonts w:ascii="Times New Roman" w:hAnsi="Times New Roman" w:cs="Times New Roman"/>
          <w:sz w:val="24"/>
          <w:szCs w:val="24"/>
        </w:rPr>
        <w:t>trp</w:t>
      </w:r>
      <w:r w:rsidRPr="00CC302B">
        <w:rPr>
          <w:rFonts w:ascii="Times New Roman" w:hAnsi="Times New Roman" w:cs="Times New Roman"/>
          <w:sz w:val="24"/>
          <w:szCs w:val="24"/>
        </w:rPr>
        <w:t xml:space="preserve"> chez </w:t>
      </w:r>
      <w:r w:rsidRPr="00CC302B">
        <w:rPr>
          <w:rStyle w:val="Accentuation"/>
          <w:rFonts w:ascii="Times New Roman" w:hAnsi="Times New Roman" w:cs="Times New Roman"/>
          <w:sz w:val="24"/>
          <w:szCs w:val="24"/>
        </w:rPr>
        <w:t>E. coli</w:t>
      </w:r>
      <w:r w:rsidRPr="00CC302B">
        <w:rPr>
          <w:rFonts w:ascii="Times New Roman" w:hAnsi="Times New Roman" w:cs="Times New Roman"/>
          <w:sz w:val="24"/>
          <w:szCs w:val="24"/>
        </w:rPr>
        <w:t>, qui régule la biosynthèse du tryptophane. Le répresseur est inactivé sans tryptophane et devient actif lorsqu'il est lié au tryptophane, bloquant ainsi la transcription de l'opéron.</w:t>
      </w:r>
    </w:p>
    <w:p w:rsidR="00BD637E" w:rsidRPr="00CC302B" w:rsidRDefault="00BD637E" w:rsidP="00CC302B">
      <w:pPr>
        <w:numPr>
          <w:ilvl w:val="0"/>
          <w:numId w:val="27"/>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 xml:space="preserve">La </w:t>
      </w:r>
      <w:r w:rsidRPr="00CC302B">
        <w:rPr>
          <w:rStyle w:val="lev"/>
          <w:rFonts w:ascii="Times New Roman" w:hAnsi="Times New Roman" w:cs="Times New Roman"/>
          <w:sz w:val="24"/>
          <w:szCs w:val="24"/>
        </w:rPr>
        <w:t>régulation par rétro-inhibition</w:t>
      </w:r>
      <w:r w:rsidRPr="00CC302B">
        <w:rPr>
          <w:rFonts w:ascii="Times New Roman" w:hAnsi="Times New Roman" w:cs="Times New Roman"/>
          <w:sz w:val="24"/>
          <w:szCs w:val="24"/>
        </w:rPr>
        <w:t xml:space="preserve"> permet de contrôler la production d'un composé afin d'éviter le gaspillage de ressources lorsque ce composé est déjà disponible en quantité suffisante.</w:t>
      </w:r>
    </w:p>
    <w:p w:rsidR="00BD637E" w:rsidRPr="00CC302B" w:rsidRDefault="0092706A" w:rsidP="00CC302B">
      <w:pPr>
        <w:jc w:val="both"/>
        <w:rPr>
          <w:rFonts w:ascii="Times New Roman" w:eastAsia="Times New Roman" w:hAnsi="Times New Roman" w:cs="Times New Roman"/>
          <w:b/>
          <w:sz w:val="24"/>
          <w:szCs w:val="24"/>
          <w:u w:val="single"/>
          <w:lang w:eastAsia="fr-FR"/>
        </w:rPr>
      </w:pPr>
      <w:r w:rsidRPr="00CC302B">
        <w:rPr>
          <w:rFonts w:ascii="Times New Roman" w:eastAsia="Times New Roman" w:hAnsi="Times New Roman" w:cs="Times New Roman"/>
          <w:b/>
          <w:sz w:val="24"/>
          <w:szCs w:val="24"/>
          <w:u w:val="single"/>
          <w:lang w:eastAsia="fr-FR"/>
        </w:rPr>
        <w:t>Exercice1 ;</w:t>
      </w:r>
    </w:p>
    <w:p w:rsidR="0092706A" w:rsidRPr="00CC302B" w:rsidRDefault="0092706A" w:rsidP="00CC302B">
      <w:pPr>
        <w:pStyle w:val="NormalWeb"/>
        <w:jc w:val="both"/>
      </w:pPr>
      <w:r w:rsidRPr="00CC302B">
        <w:t xml:space="preserve">Vous travaillez dans un laboratoire microbiologique où vous étudiez un mutant de </w:t>
      </w:r>
      <w:r w:rsidRPr="00CC302B">
        <w:rPr>
          <w:rStyle w:val="Accentuation"/>
        </w:rPr>
        <w:t>E. coli</w:t>
      </w:r>
      <w:r w:rsidRPr="00CC302B">
        <w:t xml:space="preserve"> dont le gène trpR a subi une mutation qui empêche le répresseur de se lier au tryptophane. Ce mutant est cultivé dans un milieu riche en tryptophane.</w:t>
      </w:r>
    </w:p>
    <w:p w:rsidR="0092706A" w:rsidRPr="00CC302B" w:rsidRDefault="00BE04FD" w:rsidP="00CC302B">
      <w:pPr>
        <w:pStyle w:val="NormalWeb"/>
        <w:jc w:val="both"/>
      </w:pPr>
      <w:r w:rsidRPr="00CC302B">
        <w:rPr>
          <w:rStyle w:val="lev"/>
        </w:rPr>
        <w:t xml:space="preserve">           </w:t>
      </w:r>
      <w:r w:rsidR="0092706A" w:rsidRPr="00CC302B">
        <w:t xml:space="preserve"> a) Que se passe-t-il pour la transcription des gènes de l'opéron trp dans ce mutant ?</w:t>
      </w:r>
    </w:p>
    <w:p w:rsidR="0092706A" w:rsidRPr="00CC302B" w:rsidRDefault="0092706A" w:rsidP="00CC302B">
      <w:pPr>
        <w:pStyle w:val="NormalWeb"/>
        <w:ind w:left="720"/>
        <w:jc w:val="both"/>
      </w:pPr>
      <w:r w:rsidRPr="00CC302B">
        <w:t xml:space="preserve">b) Quelles seraient les conséquences pour la cellule </w:t>
      </w:r>
      <w:r w:rsidRPr="00CC302B">
        <w:rPr>
          <w:rStyle w:val="Accentuation"/>
        </w:rPr>
        <w:t>E. coli</w:t>
      </w:r>
      <w:r w:rsidR="00BE04FD" w:rsidRPr="00CC302B">
        <w:t xml:space="preserve"> </w:t>
      </w:r>
      <w:r w:rsidRPr="00CC302B">
        <w:t xml:space="preserve"> dans des conditions de richesse en tryptophane ?</w:t>
      </w:r>
    </w:p>
    <w:p w:rsidR="0092706A" w:rsidRPr="00CC302B" w:rsidRDefault="0092706A" w:rsidP="00CC302B">
      <w:pPr>
        <w:pStyle w:val="NormalWeb"/>
        <w:ind w:left="720"/>
        <w:jc w:val="both"/>
      </w:pPr>
      <w:r w:rsidRPr="00CC302B">
        <w:t xml:space="preserve">Supposons maintenant que le répresseur trpR dans </w:t>
      </w:r>
      <w:r w:rsidRPr="00CC302B">
        <w:rPr>
          <w:rStyle w:val="Accentuation"/>
        </w:rPr>
        <w:t>E. coli</w:t>
      </w:r>
      <w:r w:rsidRPr="00CC302B">
        <w:t xml:space="preserve"> soit fonctionnel, mais que la cellule soit cultivée dans un milieu avec une concentration extrêmement faible en tryptophane. </w:t>
      </w:r>
    </w:p>
    <w:p w:rsidR="0092706A" w:rsidRPr="00CC302B" w:rsidRDefault="00BE04FD" w:rsidP="00CC302B">
      <w:pPr>
        <w:pStyle w:val="NormalWeb"/>
        <w:jc w:val="both"/>
      </w:pPr>
      <w:r w:rsidRPr="00CC302B">
        <w:rPr>
          <w:rStyle w:val="lev"/>
        </w:rPr>
        <w:t xml:space="preserve">            </w:t>
      </w:r>
      <w:r w:rsidR="0092706A" w:rsidRPr="00CC302B">
        <w:t>a) Comment la cellule réagira-t-elle pour augmenter la production de tryptophane ?</w:t>
      </w:r>
    </w:p>
    <w:p w:rsidR="0092706A" w:rsidRPr="00CC302B" w:rsidRDefault="0092706A" w:rsidP="00CC302B">
      <w:pPr>
        <w:pStyle w:val="NormalWeb"/>
        <w:ind w:left="720"/>
        <w:jc w:val="both"/>
      </w:pPr>
      <w:r w:rsidRPr="00CC302B">
        <w:t xml:space="preserve">b) Quelle serait </w:t>
      </w:r>
      <w:r w:rsidR="00BE04FD" w:rsidRPr="00CC302B">
        <w:t xml:space="preserve">le résultat </w:t>
      </w:r>
      <w:r w:rsidRPr="00CC302B">
        <w:t>en cas d'augmentation de la concentration de tryptophane dans la cellule ?</w:t>
      </w:r>
    </w:p>
    <w:p w:rsidR="0092706A" w:rsidRPr="00CC302B" w:rsidRDefault="0092706A" w:rsidP="00CC302B">
      <w:pPr>
        <w:pStyle w:val="NormalWeb"/>
        <w:ind w:left="720"/>
        <w:jc w:val="both"/>
      </w:pPr>
      <w:r w:rsidRPr="00CC302B">
        <w:lastRenderedPageBreak/>
        <w:t xml:space="preserve">Les opérons répressibles, comme celui du tryptophane, sont un exemple de </w:t>
      </w:r>
      <w:r w:rsidRPr="00CC302B">
        <w:rPr>
          <w:rStyle w:val="lev"/>
        </w:rPr>
        <w:t>régulation fine</w:t>
      </w:r>
      <w:r w:rsidRPr="00CC302B">
        <w:t xml:space="preserve"> des voies métaboliques. En prenant cet exemple, expliquez pourquoi ce type de régulation est avantageux pour la cellule </w:t>
      </w:r>
      <w:r w:rsidRPr="00CC302B">
        <w:rPr>
          <w:rStyle w:val="Accentuation"/>
        </w:rPr>
        <w:t>E. coli</w:t>
      </w:r>
      <w:r w:rsidR="0065459B" w:rsidRPr="00CC302B">
        <w:t> ?</w:t>
      </w:r>
    </w:p>
    <w:p w:rsidR="0092706A" w:rsidRPr="00CC302B" w:rsidRDefault="00BE04FD" w:rsidP="00CC302B">
      <w:pPr>
        <w:pStyle w:val="Titre4"/>
        <w:jc w:val="both"/>
      </w:pPr>
      <w:r w:rsidRPr="00CC302B">
        <w:rPr>
          <w:rStyle w:val="lev"/>
          <w:b/>
          <w:bCs/>
        </w:rPr>
        <w:t>Solutions</w:t>
      </w:r>
      <w:r w:rsidR="0092706A" w:rsidRPr="00CC302B">
        <w:rPr>
          <w:rStyle w:val="lev"/>
          <w:b/>
          <w:bCs/>
        </w:rPr>
        <w:t xml:space="preserve"> :</w:t>
      </w:r>
    </w:p>
    <w:p w:rsidR="0092706A" w:rsidRPr="00CC302B" w:rsidRDefault="0092706A" w:rsidP="00CC302B">
      <w:pPr>
        <w:pStyle w:val="NormalWeb"/>
        <w:numPr>
          <w:ilvl w:val="0"/>
          <w:numId w:val="30"/>
        </w:numPr>
        <w:jc w:val="both"/>
        <w:rPr>
          <w:color w:val="FF0000"/>
        </w:rPr>
      </w:pPr>
      <w:r w:rsidRPr="00CC302B">
        <w:rPr>
          <w:rStyle w:val="lev"/>
        </w:rPr>
        <w:t>Réponse a) :</w:t>
      </w:r>
      <w:r w:rsidRPr="00CC302B">
        <w:br/>
        <w:t xml:space="preserve">Dans ce mutant, le répresseur trpR ne peut pas se lier au tryptophane, même en présence de celui-ci. Par conséquent, le répresseur ne sera pas activé, ce qui signifie que </w:t>
      </w:r>
      <w:r w:rsidRPr="00CC302B">
        <w:rPr>
          <w:rStyle w:val="lev"/>
          <w:color w:val="FF0000"/>
        </w:rPr>
        <w:t>l'ARN polymérase</w:t>
      </w:r>
      <w:r w:rsidRPr="00CC302B">
        <w:t xml:space="preserve"> pourra continuer à transcrire les gènes de l'opéron trp, même lorsque </w:t>
      </w:r>
      <w:r w:rsidRPr="00CC302B">
        <w:rPr>
          <w:color w:val="FF0000"/>
        </w:rPr>
        <w:t>le tryptophane est abondant</w:t>
      </w:r>
      <w:r w:rsidRPr="00CC302B">
        <w:t xml:space="preserve">. Cela entraînera une </w:t>
      </w:r>
      <w:r w:rsidRPr="00CC302B">
        <w:rPr>
          <w:rStyle w:val="lev"/>
          <w:color w:val="FF0000"/>
        </w:rPr>
        <w:t>production excessive de tryptophane</w:t>
      </w:r>
      <w:r w:rsidRPr="00CC302B">
        <w:rPr>
          <w:color w:val="FF0000"/>
        </w:rPr>
        <w:t>.</w:t>
      </w:r>
    </w:p>
    <w:p w:rsidR="0092706A" w:rsidRPr="00CC302B" w:rsidRDefault="0092706A" w:rsidP="00CC302B">
      <w:pPr>
        <w:pStyle w:val="NormalWeb"/>
        <w:ind w:left="720"/>
        <w:jc w:val="both"/>
      </w:pPr>
      <w:r w:rsidRPr="00CC302B">
        <w:rPr>
          <w:rStyle w:val="lev"/>
        </w:rPr>
        <w:t>Réponse b) :</w:t>
      </w:r>
      <w:r w:rsidRPr="00CC302B">
        <w:br/>
        <w:t xml:space="preserve">Si la transcription de l'opéron trp se poursuit en présence de tryptophane, cela conduira à la </w:t>
      </w:r>
      <w:r w:rsidRPr="00CC302B">
        <w:rPr>
          <w:rStyle w:val="lev"/>
          <w:color w:val="FF0000"/>
        </w:rPr>
        <w:t>biosynthèse inutile</w:t>
      </w:r>
      <w:r w:rsidRPr="00CC302B">
        <w:t xml:space="preserve"> de tryptophane. Cela pourrait représenter </w:t>
      </w:r>
      <w:r w:rsidRPr="00CC302B">
        <w:rPr>
          <w:color w:val="FF0000"/>
        </w:rPr>
        <w:t xml:space="preserve">un </w:t>
      </w:r>
      <w:r w:rsidRPr="00CC302B">
        <w:rPr>
          <w:rStyle w:val="lev"/>
          <w:color w:val="FF0000"/>
        </w:rPr>
        <w:t>gaspillage d'énergie et de ressources cellulaires</w:t>
      </w:r>
      <w:r w:rsidRPr="00CC302B">
        <w:t>, car la cellule produit un composé déjà disponible dans son environnement.</w:t>
      </w:r>
    </w:p>
    <w:p w:rsidR="0092706A" w:rsidRPr="00CC302B" w:rsidRDefault="0092706A" w:rsidP="00CC302B">
      <w:pPr>
        <w:pStyle w:val="NormalWeb"/>
        <w:numPr>
          <w:ilvl w:val="0"/>
          <w:numId w:val="30"/>
        </w:numPr>
        <w:jc w:val="both"/>
      </w:pPr>
      <w:r w:rsidRPr="00CC302B">
        <w:rPr>
          <w:rStyle w:val="lev"/>
        </w:rPr>
        <w:t>Réponse a) :</w:t>
      </w:r>
      <w:r w:rsidRPr="00CC302B">
        <w:br/>
        <w:t xml:space="preserve">En cas de concentration faible en tryptophane, le répresseur trpR sera </w:t>
      </w:r>
      <w:r w:rsidRPr="00CC302B">
        <w:rPr>
          <w:rStyle w:val="lev"/>
          <w:color w:val="FF0000"/>
        </w:rPr>
        <w:t>inactif</w:t>
      </w:r>
      <w:r w:rsidRPr="00CC302B">
        <w:rPr>
          <w:color w:val="FF0000"/>
        </w:rPr>
        <w:t xml:space="preserve"> </w:t>
      </w:r>
      <w:r w:rsidRPr="00CC302B">
        <w:t>(car il ne sera pas lié au tryptophane). L'</w:t>
      </w:r>
      <w:r w:rsidRPr="00CC302B">
        <w:rPr>
          <w:rStyle w:val="lev"/>
        </w:rPr>
        <w:t>ARN polymérase</w:t>
      </w:r>
      <w:r w:rsidRPr="00CC302B">
        <w:t xml:space="preserve"> pourra alors transcrire les gènes de l'opéron trp, permettant à la cellule de </w:t>
      </w:r>
      <w:r w:rsidRPr="00CC302B">
        <w:rPr>
          <w:rStyle w:val="lev"/>
          <w:color w:val="FF0000"/>
        </w:rPr>
        <w:t>produire les enzymes nécessaires</w:t>
      </w:r>
      <w:r w:rsidRPr="00CC302B">
        <w:t xml:space="preserve"> à la biosynthèse du tryptophane à partir des précurseurs disponibles.</w:t>
      </w:r>
    </w:p>
    <w:p w:rsidR="0092706A" w:rsidRPr="00CC302B" w:rsidRDefault="0092706A" w:rsidP="00CC302B">
      <w:pPr>
        <w:pStyle w:val="NormalWeb"/>
        <w:ind w:left="720"/>
        <w:jc w:val="both"/>
      </w:pPr>
      <w:r w:rsidRPr="00CC302B">
        <w:rPr>
          <w:rStyle w:val="lev"/>
        </w:rPr>
        <w:t>Réponse b) :</w:t>
      </w:r>
      <w:r w:rsidRPr="00CC302B">
        <w:br/>
        <w:t xml:space="preserve">Si la concentration de tryptophane augmente, le tryptophane se liera au répresseur trpR, ce qui </w:t>
      </w:r>
      <w:r w:rsidRPr="00CC302B">
        <w:rPr>
          <w:color w:val="FF0000"/>
        </w:rPr>
        <w:t>activera le répresseur</w:t>
      </w:r>
      <w:r w:rsidRPr="00CC302B">
        <w:t xml:space="preserve">. Le répresseur activé se liera à l'opérateur, inhibant ainsi la transcription de l'opéron trp. Cela permettra à la cellule d'éviter de produire plus de tryptophane lorsque sa concentration est déjà suffisante, évitant ainsi le </w:t>
      </w:r>
      <w:r w:rsidRPr="00CC302B">
        <w:rPr>
          <w:color w:val="FF0000"/>
        </w:rPr>
        <w:t>gaspillage énergétique</w:t>
      </w:r>
      <w:r w:rsidRPr="00CC302B">
        <w:t>.</w:t>
      </w:r>
    </w:p>
    <w:p w:rsidR="0092706A" w:rsidRPr="00CC302B" w:rsidRDefault="0092706A" w:rsidP="00CC302B">
      <w:pPr>
        <w:pStyle w:val="NormalWeb"/>
        <w:numPr>
          <w:ilvl w:val="0"/>
          <w:numId w:val="30"/>
        </w:numPr>
        <w:jc w:val="both"/>
      </w:pPr>
      <w:r w:rsidRPr="00CC302B">
        <w:rPr>
          <w:rStyle w:val="lev"/>
        </w:rPr>
        <w:t>Réflexion générale :</w:t>
      </w:r>
      <w:r w:rsidRPr="00CC302B">
        <w:br/>
        <w:t xml:space="preserve">Ce type de régulation, appelé </w:t>
      </w:r>
      <w:r w:rsidRPr="00CC302B">
        <w:rPr>
          <w:rStyle w:val="lev"/>
          <w:color w:val="FF0000"/>
        </w:rPr>
        <w:t>régulation par rétro-inhibition</w:t>
      </w:r>
      <w:r w:rsidRPr="00CC302B">
        <w:t xml:space="preserve">, est un mécanisme économique qui permet à la cellule </w:t>
      </w:r>
      <w:r w:rsidRPr="00CC302B">
        <w:rPr>
          <w:color w:val="FF0000"/>
        </w:rPr>
        <w:t xml:space="preserve">de </w:t>
      </w:r>
      <w:r w:rsidRPr="00CC302B">
        <w:rPr>
          <w:rStyle w:val="lev"/>
          <w:color w:val="FF0000"/>
        </w:rPr>
        <w:t>réduire la production</w:t>
      </w:r>
      <w:r w:rsidRPr="00CC302B">
        <w:t xml:space="preserve"> d'un composé lorsqu'il est déjà en quantité suffisante dans l'environnement ou dans la cellule. Cela </w:t>
      </w:r>
      <w:r w:rsidRPr="00CC302B">
        <w:rPr>
          <w:rStyle w:val="lev"/>
          <w:color w:val="FF0000"/>
        </w:rPr>
        <w:t>économise de l'énergie</w:t>
      </w:r>
      <w:r w:rsidRPr="00CC302B">
        <w:t xml:space="preserve"> en évitant une biosynthèse inutile et permet à la cellule de se concentrer sur la production d'autres composés dont elle a besoin. Ce mécanisme est crucial pour la survie dans un environnement en constante évolution, où les ressources sont limitées et doivent être utilisées de manière optimale.</w:t>
      </w:r>
    </w:p>
    <w:p w:rsidR="00662DEE" w:rsidRPr="00CC302B" w:rsidRDefault="007B799E" w:rsidP="00CC302B">
      <w:pPr>
        <w:spacing w:before="100" w:beforeAutospacing="1" w:after="100" w:afterAutospacing="1" w:line="240" w:lineRule="auto"/>
        <w:jc w:val="both"/>
        <w:outlineLvl w:val="3"/>
        <w:rPr>
          <w:rFonts w:ascii="Times New Roman" w:eastAsia="Times New Roman" w:hAnsi="Times New Roman" w:cs="Times New Roman"/>
          <w:b/>
          <w:bCs/>
          <w:sz w:val="24"/>
          <w:szCs w:val="24"/>
          <w:u w:val="single"/>
          <w:lang w:eastAsia="fr-FR"/>
        </w:rPr>
      </w:pPr>
      <w:r w:rsidRPr="00CC302B">
        <w:rPr>
          <w:rFonts w:ascii="Times New Roman" w:eastAsia="Times New Roman" w:hAnsi="Times New Roman" w:cs="Times New Roman"/>
          <w:b/>
          <w:bCs/>
          <w:sz w:val="24"/>
          <w:szCs w:val="24"/>
          <w:u w:val="single"/>
          <w:lang w:eastAsia="fr-FR"/>
        </w:rPr>
        <w:t xml:space="preserve">1. 3 </w:t>
      </w:r>
      <w:r w:rsidR="00662DEE" w:rsidRPr="00CC302B">
        <w:rPr>
          <w:rFonts w:ascii="Times New Roman" w:eastAsia="Times New Roman" w:hAnsi="Times New Roman" w:cs="Times New Roman"/>
          <w:b/>
          <w:bCs/>
          <w:sz w:val="24"/>
          <w:szCs w:val="24"/>
          <w:u w:val="single"/>
          <w:lang w:eastAsia="fr-FR"/>
        </w:rPr>
        <w:t>Transferrine et ferritine :</w:t>
      </w:r>
    </w:p>
    <w:p w:rsidR="00662DEE" w:rsidRPr="00CC302B" w:rsidRDefault="00662DEE" w:rsidP="00CC302B">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Régulation par le fer :</w:t>
      </w:r>
    </w:p>
    <w:p w:rsidR="00662DEE" w:rsidRPr="00CC302B" w:rsidRDefault="00662DEE" w:rsidP="00CC302B">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Transferrine</w:t>
      </w:r>
      <w:r w:rsidRPr="00CC302B">
        <w:rPr>
          <w:rFonts w:ascii="Times New Roman" w:eastAsia="Times New Roman" w:hAnsi="Times New Roman" w:cs="Times New Roman"/>
          <w:sz w:val="24"/>
          <w:szCs w:val="24"/>
          <w:lang w:eastAsia="fr-FR"/>
        </w:rPr>
        <w:t xml:space="preserve"> : Transporteur du fer dans le plasma.</w:t>
      </w:r>
    </w:p>
    <w:p w:rsidR="00662DEE" w:rsidRPr="00CC302B" w:rsidRDefault="00662DEE" w:rsidP="00CC302B">
      <w:pPr>
        <w:numPr>
          <w:ilvl w:val="1"/>
          <w:numId w:val="3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02B">
        <w:rPr>
          <w:rFonts w:ascii="Times New Roman" w:eastAsia="Times New Roman" w:hAnsi="Times New Roman" w:cs="Times New Roman"/>
          <w:b/>
          <w:bCs/>
          <w:sz w:val="24"/>
          <w:szCs w:val="24"/>
          <w:lang w:eastAsia="fr-FR"/>
        </w:rPr>
        <w:t>Ferritine</w:t>
      </w:r>
      <w:r w:rsidRPr="00CC302B">
        <w:rPr>
          <w:rFonts w:ascii="Times New Roman" w:eastAsia="Times New Roman" w:hAnsi="Times New Roman" w:cs="Times New Roman"/>
          <w:sz w:val="24"/>
          <w:szCs w:val="24"/>
          <w:lang w:eastAsia="fr-FR"/>
        </w:rPr>
        <w:t xml:space="preserve"> : Protéine de stockage intracellulaire du fer.</w:t>
      </w:r>
    </w:p>
    <w:p w:rsidR="00662DEE" w:rsidRPr="00CC302B" w:rsidRDefault="00662DEE" w:rsidP="00CC302B">
      <w:pPr>
        <w:pStyle w:val="Titre3"/>
        <w:jc w:val="both"/>
        <w:rPr>
          <w:rFonts w:ascii="Times New Roman" w:hAnsi="Times New Roman" w:cs="Times New Roman"/>
          <w:sz w:val="24"/>
          <w:szCs w:val="24"/>
        </w:rPr>
      </w:pPr>
      <w:r w:rsidRPr="00CC302B">
        <w:rPr>
          <w:rStyle w:val="lev"/>
          <w:rFonts w:ascii="Times New Roman" w:hAnsi="Times New Roman" w:cs="Times New Roman"/>
          <w:b/>
          <w:bCs/>
          <w:sz w:val="24"/>
          <w:szCs w:val="24"/>
        </w:rPr>
        <w:lastRenderedPageBreak/>
        <w:t>Régulation par le fer :</w:t>
      </w:r>
    </w:p>
    <w:p w:rsidR="00662DEE" w:rsidRPr="00CC302B" w:rsidRDefault="00662DEE" w:rsidP="00CC302B">
      <w:pPr>
        <w:pStyle w:val="Titre4"/>
        <w:spacing w:before="0" w:beforeAutospacing="0" w:after="0" w:afterAutospacing="0"/>
        <w:jc w:val="both"/>
        <w:rPr>
          <w:u w:val="single"/>
        </w:rPr>
      </w:pPr>
      <w:r w:rsidRPr="00CC302B">
        <w:rPr>
          <w:rStyle w:val="lev"/>
          <w:b/>
          <w:bCs/>
          <w:u w:val="single"/>
        </w:rPr>
        <w:t>Transferrine</w:t>
      </w:r>
      <w:r w:rsidRPr="00CC302B">
        <w:rPr>
          <w:u w:val="single"/>
        </w:rPr>
        <w:t xml:space="preserve"> :</w:t>
      </w:r>
    </w:p>
    <w:p w:rsidR="00662DEE" w:rsidRPr="00CC302B" w:rsidRDefault="00662DEE" w:rsidP="00CC302B">
      <w:pPr>
        <w:numPr>
          <w:ilvl w:val="0"/>
          <w:numId w:val="33"/>
        </w:numPr>
        <w:spacing w:after="0" w:line="240" w:lineRule="auto"/>
        <w:jc w:val="both"/>
        <w:rPr>
          <w:rFonts w:ascii="Times New Roman" w:hAnsi="Times New Roman" w:cs="Times New Roman"/>
          <w:sz w:val="24"/>
          <w:szCs w:val="24"/>
        </w:rPr>
      </w:pPr>
      <w:r w:rsidRPr="00CC302B">
        <w:rPr>
          <w:rStyle w:val="lev"/>
          <w:rFonts w:ascii="Times New Roman" w:hAnsi="Times New Roman" w:cs="Times New Roman"/>
          <w:sz w:val="24"/>
          <w:szCs w:val="24"/>
        </w:rPr>
        <w:t>Rôle</w:t>
      </w:r>
      <w:r w:rsidRPr="00CC302B">
        <w:rPr>
          <w:rFonts w:ascii="Times New Roman" w:hAnsi="Times New Roman" w:cs="Times New Roman"/>
          <w:sz w:val="24"/>
          <w:szCs w:val="24"/>
        </w:rPr>
        <w:t xml:space="preserve"> : La transferrine est une protéine </w:t>
      </w:r>
      <w:r w:rsidRPr="00CC302B">
        <w:rPr>
          <w:rStyle w:val="lev"/>
          <w:rFonts w:ascii="Times New Roman" w:hAnsi="Times New Roman" w:cs="Times New Roman"/>
          <w:color w:val="FF0000"/>
          <w:sz w:val="24"/>
          <w:szCs w:val="24"/>
        </w:rPr>
        <w:t>transportant le fer</w:t>
      </w:r>
      <w:r w:rsidRPr="00CC302B">
        <w:rPr>
          <w:rFonts w:ascii="Times New Roman" w:hAnsi="Times New Roman" w:cs="Times New Roman"/>
          <w:sz w:val="24"/>
          <w:szCs w:val="24"/>
        </w:rPr>
        <w:t xml:space="preserve"> dans le plasma</w:t>
      </w:r>
      <w:r w:rsidR="007B799E" w:rsidRPr="00CC302B">
        <w:rPr>
          <w:rFonts w:ascii="Times New Roman" w:hAnsi="Times New Roman" w:cs="Times New Roman"/>
          <w:sz w:val="24"/>
          <w:szCs w:val="24"/>
        </w:rPr>
        <w:t xml:space="preserve"> et dans l’absorption aussi puisqu’elle  capture le fer absorbé </w:t>
      </w:r>
      <w:r w:rsidRPr="00CC302B">
        <w:rPr>
          <w:rFonts w:ascii="Times New Roman" w:hAnsi="Times New Roman" w:cs="Times New Roman"/>
          <w:sz w:val="24"/>
          <w:szCs w:val="24"/>
        </w:rPr>
        <w:t>. Elle se lie au fer dans la circulation sanguine et le transporte jusqu’aux cellules qui en ont besoin.</w:t>
      </w:r>
    </w:p>
    <w:p w:rsidR="00662DEE" w:rsidRPr="00CC302B" w:rsidRDefault="00662DEE" w:rsidP="00CC302B">
      <w:pPr>
        <w:pStyle w:val="Titre4"/>
        <w:spacing w:before="0" w:beforeAutospacing="0" w:after="0" w:afterAutospacing="0"/>
        <w:jc w:val="both"/>
        <w:rPr>
          <w:u w:val="single"/>
        </w:rPr>
      </w:pPr>
      <w:r w:rsidRPr="00CC302B">
        <w:rPr>
          <w:rStyle w:val="lev"/>
          <w:b/>
          <w:bCs/>
          <w:u w:val="single"/>
        </w:rPr>
        <w:t>Ferritine</w:t>
      </w:r>
      <w:r w:rsidRPr="00CC302B">
        <w:rPr>
          <w:u w:val="single"/>
        </w:rPr>
        <w:t xml:space="preserve"> :</w:t>
      </w:r>
    </w:p>
    <w:p w:rsidR="00662DEE" w:rsidRPr="00CC302B" w:rsidRDefault="00662DEE" w:rsidP="00CC302B">
      <w:pPr>
        <w:numPr>
          <w:ilvl w:val="0"/>
          <w:numId w:val="34"/>
        </w:numPr>
        <w:spacing w:after="0" w:line="240" w:lineRule="auto"/>
        <w:jc w:val="both"/>
        <w:rPr>
          <w:rFonts w:ascii="Times New Roman" w:hAnsi="Times New Roman" w:cs="Times New Roman"/>
          <w:sz w:val="24"/>
          <w:szCs w:val="24"/>
        </w:rPr>
      </w:pPr>
      <w:r w:rsidRPr="00CC302B">
        <w:rPr>
          <w:rStyle w:val="lev"/>
          <w:rFonts w:ascii="Times New Roman" w:hAnsi="Times New Roman" w:cs="Times New Roman"/>
          <w:sz w:val="24"/>
          <w:szCs w:val="24"/>
        </w:rPr>
        <w:t>Rôle</w:t>
      </w:r>
      <w:r w:rsidRPr="00CC302B">
        <w:rPr>
          <w:rFonts w:ascii="Times New Roman" w:hAnsi="Times New Roman" w:cs="Times New Roman"/>
          <w:sz w:val="24"/>
          <w:szCs w:val="24"/>
        </w:rPr>
        <w:t xml:space="preserve"> : La ferritine est une </w:t>
      </w:r>
      <w:r w:rsidRPr="00CC302B">
        <w:rPr>
          <w:rStyle w:val="lev"/>
          <w:rFonts w:ascii="Times New Roman" w:hAnsi="Times New Roman" w:cs="Times New Roman"/>
          <w:sz w:val="24"/>
          <w:szCs w:val="24"/>
        </w:rPr>
        <w:t>protéine de stockage intracellulaire du fer</w:t>
      </w:r>
      <w:r w:rsidRPr="00CC302B">
        <w:rPr>
          <w:rFonts w:ascii="Times New Roman" w:hAnsi="Times New Roman" w:cs="Times New Roman"/>
          <w:sz w:val="24"/>
          <w:szCs w:val="24"/>
        </w:rPr>
        <w:t>. Elle permet de stocker le fer sous forme non toxique, évitant ainsi sa toxicité lorsqu'il est en excès.</w:t>
      </w:r>
    </w:p>
    <w:p w:rsidR="00662DEE" w:rsidRPr="00CC302B" w:rsidRDefault="00662DEE" w:rsidP="00CC302B">
      <w:pPr>
        <w:pStyle w:val="Titre3"/>
        <w:spacing w:before="0"/>
        <w:jc w:val="both"/>
        <w:rPr>
          <w:rStyle w:val="lev"/>
          <w:rFonts w:ascii="Times New Roman" w:hAnsi="Times New Roman" w:cs="Times New Roman"/>
          <w:b/>
          <w:bCs/>
          <w:color w:val="000000" w:themeColor="text1"/>
          <w:sz w:val="24"/>
          <w:szCs w:val="24"/>
          <w:u w:val="single"/>
        </w:rPr>
      </w:pPr>
    </w:p>
    <w:p w:rsidR="00662DEE" w:rsidRPr="00CC302B" w:rsidRDefault="00662DEE" w:rsidP="00CC302B">
      <w:pPr>
        <w:pStyle w:val="Titre3"/>
        <w:spacing w:before="0"/>
        <w:jc w:val="both"/>
        <w:rPr>
          <w:rFonts w:ascii="Times New Roman" w:hAnsi="Times New Roman" w:cs="Times New Roman"/>
          <w:color w:val="000000" w:themeColor="text1"/>
          <w:sz w:val="24"/>
          <w:szCs w:val="24"/>
          <w:u w:val="single"/>
        </w:rPr>
      </w:pPr>
      <w:r w:rsidRPr="00CC302B">
        <w:rPr>
          <w:rStyle w:val="lev"/>
          <w:rFonts w:ascii="Times New Roman" w:hAnsi="Times New Roman" w:cs="Times New Roman"/>
          <w:b/>
          <w:bCs/>
          <w:color w:val="000000" w:themeColor="text1"/>
          <w:sz w:val="24"/>
          <w:szCs w:val="24"/>
          <w:u w:val="single"/>
        </w:rPr>
        <w:t>Mécanisme de régulation :</w:t>
      </w:r>
    </w:p>
    <w:p w:rsidR="00662DEE" w:rsidRPr="00CC302B" w:rsidRDefault="00662DEE" w:rsidP="00CC302B">
      <w:pPr>
        <w:pStyle w:val="Titre4"/>
        <w:jc w:val="both"/>
        <w:rPr>
          <w:u w:val="single"/>
        </w:rPr>
      </w:pPr>
      <w:r w:rsidRPr="00CC302B">
        <w:rPr>
          <w:rStyle w:val="lev"/>
          <w:b/>
          <w:bCs/>
          <w:u w:val="single"/>
        </w:rPr>
        <w:t>En cas de déficit en fer</w:t>
      </w:r>
      <w:r w:rsidRPr="00CC302B">
        <w:rPr>
          <w:u w:val="single"/>
        </w:rPr>
        <w:t xml:space="preserve"> :</w:t>
      </w:r>
    </w:p>
    <w:p w:rsidR="00662DEE" w:rsidRPr="00CC302B" w:rsidRDefault="00662DEE" w:rsidP="00CC302B">
      <w:pPr>
        <w:numPr>
          <w:ilvl w:val="0"/>
          <w:numId w:val="35"/>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 xml:space="preserve">Lorsqu'il y a </w:t>
      </w:r>
      <w:r w:rsidRPr="00CC302B">
        <w:rPr>
          <w:rStyle w:val="lev"/>
          <w:rFonts w:ascii="Times New Roman" w:hAnsi="Times New Roman" w:cs="Times New Roman"/>
          <w:sz w:val="24"/>
          <w:szCs w:val="24"/>
        </w:rPr>
        <w:t>manque de fer</w:t>
      </w:r>
      <w:r w:rsidRPr="00CC302B">
        <w:rPr>
          <w:rFonts w:ascii="Times New Roman" w:hAnsi="Times New Roman" w:cs="Times New Roman"/>
          <w:sz w:val="24"/>
          <w:szCs w:val="24"/>
        </w:rPr>
        <w:t xml:space="preserve"> dans la cellule, la traduction de la transferrine est </w:t>
      </w:r>
      <w:r w:rsidRPr="00CC302B">
        <w:rPr>
          <w:rStyle w:val="lev"/>
          <w:rFonts w:ascii="Times New Roman" w:hAnsi="Times New Roman" w:cs="Times New Roman"/>
          <w:color w:val="FF0000"/>
          <w:sz w:val="24"/>
          <w:szCs w:val="24"/>
        </w:rPr>
        <w:t>augmentée</w:t>
      </w:r>
      <w:r w:rsidRPr="00CC302B">
        <w:rPr>
          <w:rFonts w:ascii="Times New Roman" w:hAnsi="Times New Roman" w:cs="Times New Roman"/>
          <w:sz w:val="24"/>
          <w:szCs w:val="24"/>
        </w:rPr>
        <w:t xml:space="preserve"> pour permettre une </w:t>
      </w:r>
      <w:r w:rsidRPr="00CC302B">
        <w:rPr>
          <w:rFonts w:ascii="Times New Roman" w:hAnsi="Times New Roman" w:cs="Times New Roman"/>
          <w:color w:val="FF0000"/>
          <w:sz w:val="24"/>
          <w:szCs w:val="24"/>
        </w:rPr>
        <w:t>meilleure absorption</w:t>
      </w:r>
      <w:r w:rsidRPr="00CC302B">
        <w:rPr>
          <w:rFonts w:ascii="Times New Roman" w:hAnsi="Times New Roman" w:cs="Times New Roman"/>
          <w:sz w:val="24"/>
          <w:szCs w:val="24"/>
        </w:rPr>
        <w:t xml:space="preserve"> du fer disponible.</w:t>
      </w:r>
    </w:p>
    <w:p w:rsidR="00662DEE" w:rsidRPr="00CC302B" w:rsidRDefault="00662DEE" w:rsidP="00CC302B">
      <w:pPr>
        <w:numPr>
          <w:ilvl w:val="0"/>
          <w:numId w:val="35"/>
        </w:numPr>
        <w:spacing w:before="100" w:beforeAutospacing="1" w:after="100" w:afterAutospacing="1" w:line="240" w:lineRule="auto"/>
        <w:jc w:val="both"/>
        <w:rPr>
          <w:rFonts w:ascii="Times New Roman" w:hAnsi="Times New Roman" w:cs="Times New Roman"/>
          <w:sz w:val="24"/>
          <w:szCs w:val="24"/>
        </w:rPr>
      </w:pPr>
      <w:r w:rsidRPr="00CC302B">
        <w:rPr>
          <w:rStyle w:val="lev"/>
          <w:rFonts w:ascii="Times New Roman" w:hAnsi="Times New Roman" w:cs="Times New Roman"/>
          <w:sz w:val="24"/>
          <w:szCs w:val="24"/>
        </w:rPr>
        <w:t>Stabilisation de l'ARNm de la transferrine</w:t>
      </w:r>
      <w:r w:rsidRPr="00CC302B">
        <w:rPr>
          <w:rFonts w:ascii="Times New Roman" w:hAnsi="Times New Roman" w:cs="Times New Roman"/>
          <w:sz w:val="24"/>
          <w:szCs w:val="24"/>
        </w:rPr>
        <w:t xml:space="preserve"> : L’</w:t>
      </w:r>
      <w:r w:rsidRPr="00CC302B">
        <w:rPr>
          <w:rStyle w:val="lev"/>
          <w:rFonts w:ascii="Times New Roman" w:hAnsi="Times New Roman" w:cs="Times New Roman"/>
          <w:color w:val="FF0000"/>
          <w:sz w:val="24"/>
          <w:szCs w:val="24"/>
        </w:rPr>
        <w:t>IRP</w:t>
      </w:r>
      <w:r w:rsidRPr="00CC302B">
        <w:rPr>
          <w:rFonts w:ascii="Times New Roman" w:hAnsi="Times New Roman" w:cs="Times New Roman"/>
          <w:sz w:val="24"/>
          <w:szCs w:val="24"/>
        </w:rPr>
        <w:t xml:space="preserve"> (Iron Regulatory Protein), une protéine, se lie à une séquence spécifique appelée </w:t>
      </w:r>
      <w:r w:rsidRPr="00CC302B">
        <w:rPr>
          <w:rStyle w:val="lev"/>
          <w:rFonts w:ascii="Times New Roman" w:hAnsi="Times New Roman" w:cs="Times New Roman"/>
          <w:color w:val="FF0000"/>
          <w:sz w:val="24"/>
          <w:szCs w:val="24"/>
        </w:rPr>
        <w:t>IRE</w:t>
      </w:r>
      <w:r w:rsidRPr="00CC302B">
        <w:rPr>
          <w:rFonts w:ascii="Times New Roman" w:hAnsi="Times New Roman" w:cs="Times New Roman"/>
          <w:color w:val="FF0000"/>
          <w:sz w:val="24"/>
          <w:szCs w:val="24"/>
        </w:rPr>
        <w:t xml:space="preserve"> </w:t>
      </w:r>
      <w:r w:rsidRPr="00CC302B">
        <w:rPr>
          <w:rFonts w:ascii="Times New Roman" w:hAnsi="Times New Roman" w:cs="Times New Roman"/>
          <w:sz w:val="24"/>
          <w:szCs w:val="24"/>
        </w:rPr>
        <w:t>(Iron Responsive Element) présente sur l'ARNm de la transferrine. Cette liaison empêche la dégradation de l’ARNm, ce qui permet une traduction accrue.</w:t>
      </w:r>
    </w:p>
    <w:p w:rsidR="00662DEE" w:rsidRPr="00CC302B" w:rsidRDefault="00662DEE" w:rsidP="00CC302B">
      <w:pPr>
        <w:numPr>
          <w:ilvl w:val="0"/>
          <w:numId w:val="35"/>
        </w:numPr>
        <w:spacing w:before="100" w:beforeAutospacing="1" w:after="100" w:afterAutospacing="1" w:line="240" w:lineRule="auto"/>
        <w:jc w:val="both"/>
        <w:rPr>
          <w:rFonts w:ascii="Times New Roman" w:hAnsi="Times New Roman" w:cs="Times New Roman"/>
          <w:sz w:val="24"/>
          <w:szCs w:val="24"/>
        </w:rPr>
      </w:pPr>
      <w:r w:rsidRPr="00CC302B">
        <w:rPr>
          <w:rStyle w:val="lev"/>
          <w:rFonts w:ascii="Times New Roman" w:hAnsi="Times New Roman" w:cs="Times New Roman"/>
          <w:color w:val="FF0000"/>
          <w:sz w:val="24"/>
          <w:szCs w:val="24"/>
        </w:rPr>
        <w:t>Inhibition de la traduction de la ferritine</w:t>
      </w:r>
      <w:r w:rsidRPr="00CC302B">
        <w:rPr>
          <w:rFonts w:ascii="Times New Roman" w:hAnsi="Times New Roman" w:cs="Times New Roman"/>
          <w:sz w:val="24"/>
          <w:szCs w:val="24"/>
        </w:rPr>
        <w:t xml:space="preserve"> : En revanche, l’IRP se lie également à l'IRE de l'ARNm de la ferritine. Cela bloque </w:t>
      </w:r>
      <w:r w:rsidRPr="00CC302B">
        <w:rPr>
          <w:rFonts w:ascii="Times New Roman" w:hAnsi="Times New Roman" w:cs="Times New Roman"/>
          <w:color w:val="FF0000"/>
          <w:sz w:val="24"/>
          <w:szCs w:val="24"/>
        </w:rPr>
        <w:t xml:space="preserve">la </w:t>
      </w:r>
      <w:r w:rsidRPr="00CC302B">
        <w:rPr>
          <w:rStyle w:val="lev"/>
          <w:rFonts w:ascii="Times New Roman" w:hAnsi="Times New Roman" w:cs="Times New Roman"/>
          <w:color w:val="FF0000"/>
          <w:sz w:val="24"/>
          <w:szCs w:val="24"/>
        </w:rPr>
        <w:t>traduction de la ferritine</w:t>
      </w:r>
      <w:r w:rsidRPr="00CC302B">
        <w:rPr>
          <w:rFonts w:ascii="Times New Roman" w:hAnsi="Times New Roman" w:cs="Times New Roman"/>
          <w:sz w:val="24"/>
          <w:szCs w:val="24"/>
        </w:rPr>
        <w:t>, empêchant ainsi le stockage du fer, ce qui est inutile en cas de carence.</w:t>
      </w:r>
    </w:p>
    <w:p w:rsidR="00662DEE" w:rsidRPr="00CC302B" w:rsidRDefault="00662DEE" w:rsidP="00CC302B">
      <w:pPr>
        <w:pStyle w:val="Titre4"/>
        <w:jc w:val="both"/>
      </w:pPr>
      <w:r w:rsidRPr="00CC302B">
        <w:rPr>
          <w:rStyle w:val="lev"/>
          <w:b/>
          <w:bCs/>
        </w:rPr>
        <w:t>En cas d'excès de fer</w:t>
      </w:r>
      <w:r w:rsidRPr="00CC302B">
        <w:t xml:space="preserve"> :</w:t>
      </w:r>
    </w:p>
    <w:p w:rsidR="00662DEE" w:rsidRPr="00CC302B" w:rsidRDefault="00662DEE" w:rsidP="00CC302B">
      <w:pPr>
        <w:numPr>
          <w:ilvl w:val="0"/>
          <w:numId w:val="36"/>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 xml:space="preserve">Lorsque le fer est abondant, l'IRP se </w:t>
      </w:r>
      <w:r w:rsidRPr="00CC302B">
        <w:rPr>
          <w:rStyle w:val="lev"/>
          <w:rFonts w:ascii="Times New Roman" w:hAnsi="Times New Roman" w:cs="Times New Roman"/>
          <w:color w:val="FF0000"/>
          <w:sz w:val="24"/>
          <w:szCs w:val="24"/>
        </w:rPr>
        <w:t>désactive</w:t>
      </w:r>
      <w:r w:rsidRPr="00CC302B">
        <w:rPr>
          <w:rFonts w:ascii="Times New Roman" w:hAnsi="Times New Roman" w:cs="Times New Roman"/>
          <w:color w:val="FF0000"/>
          <w:sz w:val="24"/>
          <w:szCs w:val="24"/>
        </w:rPr>
        <w:t xml:space="preserve"> </w:t>
      </w:r>
      <w:r w:rsidRPr="00CC302B">
        <w:rPr>
          <w:rFonts w:ascii="Times New Roman" w:hAnsi="Times New Roman" w:cs="Times New Roman"/>
          <w:sz w:val="24"/>
          <w:szCs w:val="24"/>
        </w:rPr>
        <w:t>(en raison de la liaison au fer), ce qui entraîne les effets opposés :</w:t>
      </w:r>
    </w:p>
    <w:p w:rsidR="00317612" w:rsidRPr="00CC302B" w:rsidRDefault="00662DEE" w:rsidP="00CC302B">
      <w:pPr>
        <w:numPr>
          <w:ilvl w:val="1"/>
          <w:numId w:val="36"/>
        </w:numPr>
        <w:spacing w:before="100" w:beforeAutospacing="1" w:after="100" w:afterAutospacing="1" w:line="240" w:lineRule="auto"/>
        <w:jc w:val="both"/>
        <w:rPr>
          <w:rStyle w:val="lev"/>
          <w:rFonts w:ascii="Times New Roman" w:hAnsi="Times New Roman" w:cs="Times New Roman"/>
          <w:b w:val="0"/>
          <w:bCs w:val="0"/>
          <w:sz w:val="24"/>
          <w:szCs w:val="24"/>
        </w:rPr>
      </w:pPr>
      <w:r w:rsidRPr="00CC302B">
        <w:rPr>
          <w:rStyle w:val="lev"/>
          <w:rFonts w:ascii="Times New Roman" w:hAnsi="Times New Roman" w:cs="Times New Roman"/>
          <w:sz w:val="24"/>
          <w:szCs w:val="24"/>
        </w:rPr>
        <w:t>Dégradation de l'ARNm de la transferrine</w:t>
      </w:r>
      <w:r w:rsidRPr="00CC302B">
        <w:rPr>
          <w:rFonts w:ascii="Times New Roman" w:hAnsi="Times New Roman" w:cs="Times New Roman"/>
          <w:sz w:val="24"/>
          <w:szCs w:val="24"/>
        </w:rPr>
        <w:t xml:space="preserve"> : L’IRP désactivée ne se lie plus à l'IRE de l'ARNm de la transferrine, ce qui favorise la </w:t>
      </w:r>
      <w:r w:rsidRPr="00CC302B">
        <w:rPr>
          <w:rStyle w:val="lev"/>
          <w:rFonts w:ascii="Times New Roman" w:hAnsi="Times New Roman" w:cs="Times New Roman"/>
          <w:sz w:val="24"/>
          <w:szCs w:val="24"/>
        </w:rPr>
        <w:t>dégradation de cet ARNm</w:t>
      </w:r>
      <w:r w:rsidRPr="00CC302B">
        <w:rPr>
          <w:rFonts w:ascii="Times New Roman" w:hAnsi="Times New Roman" w:cs="Times New Roman"/>
          <w:sz w:val="24"/>
          <w:szCs w:val="24"/>
        </w:rPr>
        <w:t>, réduisant ainsi l'absorption de fer.</w:t>
      </w:r>
      <w:r w:rsidR="00317612" w:rsidRPr="00CC302B">
        <w:rPr>
          <w:rStyle w:val="lev"/>
          <w:rFonts w:ascii="Times New Roman" w:hAnsi="Times New Roman" w:cs="Times New Roman"/>
          <w:sz w:val="24"/>
          <w:szCs w:val="24"/>
        </w:rPr>
        <w:t xml:space="preserve"> </w:t>
      </w:r>
    </w:p>
    <w:p w:rsidR="00317612" w:rsidRPr="00CC302B" w:rsidRDefault="00AD75FA" w:rsidP="00CC302B">
      <w:pPr>
        <w:numPr>
          <w:ilvl w:val="1"/>
          <w:numId w:val="36"/>
        </w:numPr>
        <w:spacing w:before="100" w:beforeAutospacing="1" w:after="100" w:afterAutospacing="1" w:line="240" w:lineRule="auto"/>
        <w:jc w:val="both"/>
        <w:rPr>
          <w:rFonts w:ascii="Times New Roman" w:hAnsi="Times New Roman" w:cs="Times New Roman"/>
          <w:sz w:val="24"/>
          <w:szCs w:val="24"/>
        </w:rPr>
      </w:pPr>
      <w:r w:rsidRPr="00AD75FA">
        <w:rPr>
          <w:rFonts w:ascii="Times New Roman" w:hAnsi="Times New Roman" w:cs="Times New Roman"/>
          <w:b/>
          <w:bCs/>
          <w:noProof/>
          <w:sz w:val="24"/>
          <w:szCs w:val="24"/>
          <w:lang w:eastAsia="fr-FR"/>
        </w:rPr>
        <w:pict>
          <v:rect id="_x0000_s1028" style="position:absolute;left:0;text-align:left;margin-left:-34.85pt;margin-top:44.45pt;width:513.4pt;height:197.5pt;z-index:251663360" filled="f" strokecolor="#f06" strokeweight="3pt"/>
        </w:pict>
      </w:r>
      <w:r w:rsidR="00317612" w:rsidRPr="00CC302B">
        <w:rPr>
          <w:rStyle w:val="lev"/>
          <w:rFonts w:ascii="Times New Roman" w:hAnsi="Times New Roman" w:cs="Times New Roman"/>
          <w:sz w:val="24"/>
          <w:szCs w:val="24"/>
        </w:rPr>
        <w:t>Activation de la traduction de la ferritine</w:t>
      </w:r>
      <w:r w:rsidR="00317612" w:rsidRPr="00CC302B">
        <w:rPr>
          <w:rFonts w:ascii="Times New Roman" w:hAnsi="Times New Roman" w:cs="Times New Roman"/>
          <w:sz w:val="24"/>
          <w:szCs w:val="24"/>
        </w:rPr>
        <w:t xml:space="preserve"> : La désactivation de l’IRP permet </w:t>
      </w:r>
      <w:r w:rsidR="00317612" w:rsidRPr="00CC302B">
        <w:rPr>
          <w:rFonts w:ascii="Times New Roman" w:hAnsi="Times New Roman" w:cs="Times New Roman"/>
          <w:color w:val="FF0000"/>
          <w:sz w:val="24"/>
          <w:szCs w:val="24"/>
        </w:rPr>
        <w:t>la traduction de l'ARNm de la ferritine</w:t>
      </w:r>
      <w:r w:rsidR="00317612" w:rsidRPr="00CC302B">
        <w:rPr>
          <w:rFonts w:ascii="Times New Roman" w:hAnsi="Times New Roman" w:cs="Times New Roman"/>
          <w:sz w:val="24"/>
          <w:szCs w:val="24"/>
        </w:rPr>
        <w:t xml:space="preserve">, ce qui favorise </w:t>
      </w:r>
      <w:r w:rsidR="00317612" w:rsidRPr="00CC302B">
        <w:rPr>
          <w:rStyle w:val="lev"/>
          <w:rFonts w:ascii="Times New Roman" w:hAnsi="Times New Roman" w:cs="Times New Roman"/>
          <w:sz w:val="24"/>
          <w:szCs w:val="24"/>
        </w:rPr>
        <w:t>le stockage du fer</w:t>
      </w:r>
      <w:r w:rsidR="00317612" w:rsidRPr="00CC302B">
        <w:rPr>
          <w:rFonts w:ascii="Times New Roman" w:hAnsi="Times New Roman" w:cs="Times New Roman"/>
          <w:sz w:val="24"/>
          <w:szCs w:val="24"/>
        </w:rPr>
        <w:t xml:space="preserve"> excédentaire dans les cellules.</w:t>
      </w:r>
    </w:p>
    <w:p w:rsidR="00662DEE" w:rsidRPr="00CC302B" w:rsidRDefault="00662DEE" w:rsidP="00CC302B">
      <w:pPr>
        <w:spacing w:before="100" w:beforeAutospacing="1" w:after="100" w:afterAutospacing="1" w:line="240" w:lineRule="auto"/>
        <w:ind w:left="1440"/>
        <w:jc w:val="both"/>
        <w:rPr>
          <w:rFonts w:ascii="Times New Roman" w:hAnsi="Times New Roman" w:cs="Times New Roman"/>
          <w:sz w:val="24"/>
          <w:szCs w:val="24"/>
        </w:rPr>
      </w:pPr>
      <w:r w:rsidRPr="00CC302B">
        <w:rPr>
          <w:rStyle w:val="lev"/>
          <w:rFonts w:ascii="Times New Roman" w:hAnsi="Times New Roman" w:cs="Times New Roman"/>
          <w:sz w:val="24"/>
          <w:szCs w:val="24"/>
        </w:rPr>
        <w:t>Résumé du mécanisme</w:t>
      </w:r>
      <w:r w:rsidRPr="00CC302B">
        <w:rPr>
          <w:rFonts w:ascii="Times New Roman" w:hAnsi="Times New Roman" w:cs="Times New Roman"/>
          <w:sz w:val="24"/>
          <w:szCs w:val="24"/>
        </w:rPr>
        <w:t xml:space="preserve"> :</w:t>
      </w:r>
    </w:p>
    <w:tbl>
      <w:tblPr>
        <w:tblStyle w:val="Grilledutableau"/>
        <w:tblW w:w="0" w:type="auto"/>
        <w:tblInd w:w="-318" w:type="dxa"/>
        <w:tblLook w:val="04A0"/>
      </w:tblPr>
      <w:tblGrid>
        <w:gridCol w:w="1809"/>
        <w:gridCol w:w="4289"/>
        <w:gridCol w:w="3508"/>
      </w:tblGrid>
      <w:tr w:rsidR="00662DEE" w:rsidRPr="00CC302B" w:rsidTr="00662DEE">
        <w:tc>
          <w:tcPr>
            <w:tcW w:w="1809" w:type="dxa"/>
            <w:hideMark/>
          </w:tcPr>
          <w:p w:rsidR="00662DEE" w:rsidRPr="00CC302B" w:rsidRDefault="00662DEE" w:rsidP="00CC302B">
            <w:pPr>
              <w:jc w:val="both"/>
              <w:rPr>
                <w:rFonts w:ascii="Times New Roman" w:hAnsi="Times New Roman" w:cs="Times New Roman"/>
                <w:b/>
                <w:bCs/>
                <w:sz w:val="24"/>
                <w:szCs w:val="24"/>
              </w:rPr>
            </w:pPr>
            <w:r w:rsidRPr="00CC302B">
              <w:rPr>
                <w:rStyle w:val="lev"/>
                <w:rFonts w:ascii="Times New Roman" w:hAnsi="Times New Roman" w:cs="Times New Roman"/>
                <w:sz w:val="24"/>
                <w:szCs w:val="24"/>
              </w:rPr>
              <w:t>Condition</w:t>
            </w:r>
          </w:p>
        </w:tc>
        <w:tc>
          <w:tcPr>
            <w:tcW w:w="0" w:type="auto"/>
            <w:hideMark/>
          </w:tcPr>
          <w:p w:rsidR="00662DEE" w:rsidRPr="00CC302B" w:rsidRDefault="00662DEE" w:rsidP="00CC302B">
            <w:pPr>
              <w:jc w:val="both"/>
              <w:rPr>
                <w:rFonts w:ascii="Times New Roman" w:hAnsi="Times New Roman" w:cs="Times New Roman"/>
                <w:b/>
                <w:bCs/>
                <w:sz w:val="24"/>
                <w:szCs w:val="24"/>
              </w:rPr>
            </w:pPr>
            <w:r w:rsidRPr="00CC302B">
              <w:rPr>
                <w:rStyle w:val="lev"/>
                <w:rFonts w:ascii="Times New Roman" w:hAnsi="Times New Roman" w:cs="Times New Roman"/>
                <w:sz w:val="24"/>
                <w:szCs w:val="24"/>
              </w:rPr>
              <w:t>Transferrine</w:t>
            </w:r>
          </w:p>
        </w:tc>
        <w:tc>
          <w:tcPr>
            <w:tcW w:w="0" w:type="auto"/>
            <w:hideMark/>
          </w:tcPr>
          <w:p w:rsidR="00662DEE" w:rsidRPr="00CC302B" w:rsidRDefault="00662DEE" w:rsidP="00CC302B">
            <w:pPr>
              <w:jc w:val="both"/>
              <w:rPr>
                <w:rFonts w:ascii="Times New Roman" w:hAnsi="Times New Roman" w:cs="Times New Roman"/>
                <w:b/>
                <w:bCs/>
                <w:sz w:val="24"/>
                <w:szCs w:val="24"/>
              </w:rPr>
            </w:pPr>
            <w:r w:rsidRPr="00CC302B">
              <w:rPr>
                <w:rStyle w:val="lev"/>
                <w:rFonts w:ascii="Times New Roman" w:hAnsi="Times New Roman" w:cs="Times New Roman"/>
                <w:sz w:val="24"/>
                <w:szCs w:val="24"/>
              </w:rPr>
              <w:t>Ferritine</w:t>
            </w:r>
          </w:p>
        </w:tc>
      </w:tr>
      <w:tr w:rsidR="00662DEE" w:rsidRPr="00CC302B" w:rsidTr="00662DEE">
        <w:tc>
          <w:tcPr>
            <w:tcW w:w="1809" w:type="dxa"/>
            <w:hideMark/>
          </w:tcPr>
          <w:p w:rsidR="00662DEE" w:rsidRPr="00CC302B" w:rsidRDefault="00662DEE" w:rsidP="00CC302B">
            <w:pPr>
              <w:jc w:val="both"/>
              <w:rPr>
                <w:rFonts w:ascii="Times New Roman" w:hAnsi="Times New Roman" w:cs="Times New Roman"/>
                <w:sz w:val="24"/>
                <w:szCs w:val="24"/>
              </w:rPr>
            </w:pPr>
            <w:r w:rsidRPr="00CC302B">
              <w:rPr>
                <w:rStyle w:val="lev"/>
                <w:rFonts w:ascii="Times New Roman" w:hAnsi="Times New Roman" w:cs="Times New Roman"/>
                <w:sz w:val="24"/>
                <w:szCs w:val="24"/>
              </w:rPr>
              <w:t>Déficit en fer</w:t>
            </w:r>
          </w:p>
        </w:tc>
        <w:tc>
          <w:tcPr>
            <w:tcW w:w="0" w:type="auto"/>
            <w:hideMark/>
          </w:tcPr>
          <w:p w:rsidR="00662DEE" w:rsidRPr="00CC302B" w:rsidRDefault="00662DEE" w:rsidP="00CC302B">
            <w:pPr>
              <w:jc w:val="both"/>
              <w:rPr>
                <w:rFonts w:ascii="Times New Roman" w:hAnsi="Times New Roman" w:cs="Times New Roman"/>
                <w:sz w:val="24"/>
                <w:szCs w:val="24"/>
              </w:rPr>
            </w:pPr>
            <w:r w:rsidRPr="00CC302B">
              <w:rPr>
                <w:rFonts w:ascii="Times New Roman" w:hAnsi="Times New Roman" w:cs="Times New Roman"/>
                <w:sz w:val="24"/>
                <w:szCs w:val="24"/>
              </w:rPr>
              <w:t>Traduction augmentée (ARNm stabilisé par IRP)</w:t>
            </w:r>
          </w:p>
        </w:tc>
        <w:tc>
          <w:tcPr>
            <w:tcW w:w="0" w:type="auto"/>
            <w:hideMark/>
          </w:tcPr>
          <w:p w:rsidR="00662DEE" w:rsidRPr="00CC302B" w:rsidRDefault="00662DEE" w:rsidP="00CC302B">
            <w:pPr>
              <w:jc w:val="both"/>
              <w:rPr>
                <w:rFonts w:ascii="Times New Roman" w:hAnsi="Times New Roman" w:cs="Times New Roman"/>
                <w:sz w:val="24"/>
                <w:szCs w:val="24"/>
              </w:rPr>
            </w:pPr>
            <w:r w:rsidRPr="00CC302B">
              <w:rPr>
                <w:rFonts w:ascii="Times New Roman" w:hAnsi="Times New Roman" w:cs="Times New Roman"/>
                <w:sz w:val="24"/>
                <w:szCs w:val="24"/>
              </w:rPr>
              <w:t>Traduction inhibée (IRP se lie à IRE)</w:t>
            </w:r>
          </w:p>
        </w:tc>
      </w:tr>
      <w:tr w:rsidR="00662DEE" w:rsidRPr="00CC302B" w:rsidTr="00662DEE">
        <w:tc>
          <w:tcPr>
            <w:tcW w:w="1809" w:type="dxa"/>
            <w:hideMark/>
          </w:tcPr>
          <w:p w:rsidR="00662DEE" w:rsidRPr="00CC302B" w:rsidRDefault="00662DEE" w:rsidP="00CC302B">
            <w:pPr>
              <w:jc w:val="both"/>
              <w:rPr>
                <w:rFonts w:ascii="Times New Roman" w:hAnsi="Times New Roman" w:cs="Times New Roman"/>
                <w:sz w:val="24"/>
                <w:szCs w:val="24"/>
              </w:rPr>
            </w:pPr>
            <w:r w:rsidRPr="00CC302B">
              <w:rPr>
                <w:rStyle w:val="lev"/>
                <w:rFonts w:ascii="Times New Roman" w:hAnsi="Times New Roman" w:cs="Times New Roman"/>
                <w:sz w:val="24"/>
                <w:szCs w:val="24"/>
              </w:rPr>
              <w:t>Excès de fer</w:t>
            </w:r>
          </w:p>
        </w:tc>
        <w:tc>
          <w:tcPr>
            <w:tcW w:w="0" w:type="auto"/>
            <w:hideMark/>
          </w:tcPr>
          <w:p w:rsidR="00662DEE" w:rsidRPr="00CC302B" w:rsidRDefault="00662DEE" w:rsidP="00CC302B">
            <w:pPr>
              <w:jc w:val="both"/>
              <w:rPr>
                <w:rFonts w:ascii="Times New Roman" w:hAnsi="Times New Roman" w:cs="Times New Roman"/>
                <w:sz w:val="24"/>
                <w:szCs w:val="24"/>
              </w:rPr>
            </w:pPr>
            <w:r w:rsidRPr="00CC302B">
              <w:rPr>
                <w:rFonts w:ascii="Times New Roman" w:hAnsi="Times New Roman" w:cs="Times New Roman"/>
                <w:sz w:val="24"/>
                <w:szCs w:val="24"/>
              </w:rPr>
              <w:t>ARNm dégradé (IRP désactivée)</w:t>
            </w:r>
          </w:p>
        </w:tc>
        <w:tc>
          <w:tcPr>
            <w:tcW w:w="0" w:type="auto"/>
            <w:hideMark/>
          </w:tcPr>
          <w:p w:rsidR="00662DEE" w:rsidRPr="00CC302B" w:rsidRDefault="00662DEE" w:rsidP="00CC302B">
            <w:pPr>
              <w:jc w:val="both"/>
              <w:rPr>
                <w:rFonts w:ascii="Times New Roman" w:hAnsi="Times New Roman" w:cs="Times New Roman"/>
                <w:sz w:val="24"/>
                <w:szCs w:val="24"/>
              </w:rPr>
            </w:pPr>
            <w:r w:rsidRPr="00CC302B">
              <w:rPr>
                <w:rFonts w:ascii="Times New Roman" w:hAnsi="Times New Roman" w:cs="Times New Roman"/>
                <w:sz w:val="24"/>
                <w:szCs w:val="24"/>
              </w:rPr>
              <w:t>Traduction augmentée (IRP désactivée)</w:t>
            </w:r>
          </w:p>
        </w:tc>
      </w:tr>
    </w:tbl>
    <w:p w:rsidR="00662DEE" w:rsidRPr="00CC302B" w:rsidRDefault="00662DEE" w:rsidP="00CC302B">
      <w:pPr>
        <w:pStyle w:val="NormalWeb"/>
        <w:numPr>
          <w:ilvl w:val="0"/>
          <w:numId w:val="37"/>
        </w:numPr>
        <w:jc w:val="both"/>
      </w:pPr>
      <w:r w:rsidRPr="00CC302B">
        <w:rPr>
          <w:rStyle w:val="lev"/>
        </w:rPr>
        <w:t>Sous-carence en fer</w:t>
      </w:r>
      <w:r w:rsidRPr="00CC302B">
        <w:t xml:space="preserve"> :</w:t>
      </w:r>
    </w:p>
    <w:p w:rsidR="00662DEE" w:rsidRPr="00CC302B" w:rsidRDefault="00662DEE" w:rsidP="00CC302B">
      <w:pPr>
        <w:numPr>
          <w:ilvl w:val="1"/>
          <w:numId w:val="37"/>
        </w:numPr>
        <w:spacing w:before="100" w:beforeAutospacing="1" w:after="100" w:afterAutospacing="1" w:line="240" w:lineRule="auto"/>
        <w:jc w:val="both"/>
        <w:rPr>
          <w:rFonts w:ascii="Times New Roman" w:hAnsi="Times New Roman" w:cs="Times New Roman"/>
          <w:sz w:val="24"/>
          <w:szCs w:val="24"/>
        </w:rPr>
      </w:pPr>
      <w:r w:rsidRPr="00CC302B">
        <w:rPr>
          <w:rStyle w:val="lev"/>
          <w:rFonts w:ascii="Times New Roman" w:hAnsi="Times New Roman" w:cs="Times New Roman"/>
          <w:sz w:val="24"/>
          <w:szCs w:val="24"/>
        </w:rPr>
        <w:t>Transferrine</w:t>
      </w:r>
      <w:r w:rsidRPr="00CC302B">
        <w:rPr>
          <w:rFonts w:ascii="Times New Roman" w:hAnsi="Times New Roman" w:cs="Times New Roman"/>
          <w:sz w:val="24"/>
          <w:szCs w:val="24"/>
        </w:rPr>
        <w:t xml:space="preserve"> : plus de transferrine est produite pour transporter le fer.</w:t>
      </w:r>
    </w:p>
    <w:p w:rsidR="00662DEE" w:rsidRPr="00CC302B" w:rsidRDefault="00662DEE" w:rsidP="00CC302B">
      <w:pPr>
        <w:numPr>
          <w:ilvl w:val="1"/>
          <w:numId w:val="37"/>
        </w:numPr>
        <w:spacing w:before="100" w:beforeAutospacing="1" w:after="100" w:afterAutospacing="1" w:line="240" w:lineRule="auto"/>
        <w:jc w:val="both"/>
        <w:rPr>
          <w:rFonts w:ascii="Times New Roman" w:hAnsi="Times New Roman" w:cs="Times New Roman"/>
          <w:sz w:val="24"/>
          <w:szCs w:val="24"/>
        </w:rPr>
      </w:pPr>
      <w:r w:rsidRPr="00CC302B">
        <w:rPr>
          <w:rStyle w:val="lev"/>
          <w:rFonts w:ascii="Times New Roman" w:hAnsi="Times New Roman" w:cs="Times New Roman"/>
          <w:sz w:val="24"/>
          <w:szCs w:val="24"/>
        </w:rPr>
        <w:t>Ferritine</w:t>
      </w:r>
      <w:r w:rsidRPr="00CC302B">
        <w:rPr>
          <w:rFonts w:ascii="Times New Roman" w:hAnsi="Times New Roman" w:cs="Times New Roman"/>
          <w:sz w:val="24"/>
          <w:szCs w:val="24"/>
        </w:rPr>
        <w:t xml:space="preserve"> : moins de ferritine est produite pour ne pas stocker de fer inutilement.</w:t>
      </w:r>
    </w:p>
    <w:p w:rsidR="00662DEE" w:rsidRPr="00CC302B" w:rsidRDefault="00662DEE" w:rsidP="00CC302B">
      <w:pPr>
        <w:pStyle w:val="NormalWeb"/>
        <w:numPr>
          <w:ilvl w:val="0"/>
          <w:numId w:val="37"/>
        </w:numPr>
        <w:jc w:val="both"/>
      </w:pPr>
      <w:r w:rsidRPr="00CC302B">
        <w:rPr>
          <w:rStyle w:val="lev"/>
        </w:rPr>
        <w:t>Excès de fer</w:t>
      </w:r>
      <w:r w:rsidRPr="00CC302B">
        <w:t xml:space="preserve"> :</w:t>
      </w:r>
    </w:p>
    <w:p w:rsidR="00662DEE" w:rsidRPr="00CC302B" w:rsidRDefault="00AD75FA" w:rsidP="00CC302B">
      <w:pPr>
        <w:numPr>
          <w:ilvl w:val="1"/>
          <w:numId w:val="37"/>
        </w:numPr>
        <w:spacing w:before="100" w:beforeAutospacing="1" w:after="100" w:afterAutospacing="1" w:line="240" w:lineRule="auto"/>
        <w:jc w:val="both"/>
        <w:rPr>
          <w:rFonts w:ascii="Times New Roman" w:hAnsi="Times New Roman" w:cs="Times New Roman"/>
          <w:sz w:val="24"/>
          <w:szCs w:val="24"/>
        </w:rPr>
      </w:pPr>
      <w:r w:rsidRPr="00AD75FA">
        <w:rPr>
          <w:rFonts w:ascii="Times New Roman" w:hAnsi="Times New Roman" w:cs="Times New Roman"/>
          <w:b/>
          <w:bCs/>
          <w:noProof/>
          <w:sz w:val="24"/>
          <w:szCs w:val="24"/>
          <w:lang w:eastAsia="fr-FR"/>
        </w:rPr>
        <w:lastRenderedPageBreak/>
        <w:pict>
          <v:shapetype id="_x0000_t202" coordsize="21600,21600" o:spt="202" path="m,l,21600r21600,l21600,xe">
            <v:stroke joinstyle="miter"/>
            <v:path gradientshapeok="t" o:connecttype="rect"/>
          </v:shapetype>
          <v:shape id="_x0000_s1030" type="#_x0000_t202" style="position:absolute;left:0;text-align:left;margin-left:-8.1pt;margin-top:-10.75pt;width:477.25pt;height:108pt;z-index:251664384" filled="f" strokecolor="#f06" strokeweight="3pt">
            <v:textbox>
              <w:txbxContent>
                <w:p w:rsidR="00CC302B" w:rsidRDefault="00CC302B"/>
              </w:txbxContent>
            </v:textbox>
          </v:shape>
        </w:pict>
      </w:r>
      <w:r w:rsidR="00662DEE" w:rsidRPr="00CC302B">
        <w:rPr>
          <w:rStyle w:val="lev"/>
          <w:rFonts w:ascii="Times New Roman" w:hAnsi="Times New Roman" w:cs="Times New Roman"/>
          <w:sz w:val="24"/>
          <w:szCs w:val="24"/>
        </w:rPr>
        <w:t>Transferrine</w:t>
      </w:r>
      <w:r w:rsidR="00662DEE" w:rsidRPr="00CC302B">
        <w:rPr>
          <w:rFonts w:ascii="Times New Roman" w:hAnsi="Times New Roman" w:cs="Times New Roman"/>
          <w:sz w:val="24"/>
          <w:szCs w:val="24"/>
        </w:rPr>
        <w:t xml:space="preserve"> : moins de transferrine est produite, car le fer est déjà en excès.</w:t>
      </w:r>
    </w:p>
    <w:p w:rsidR="00662DEE" w:rsidRPr="00CC302B" w:rsidRDefault="00662DEE" w:rsidP="00CC302B">
      <w:pPr>
        <w:numPr>
          <w:ilvl w:val="1"/>
          <w:numId w:val="37"/>
        </w:numPr>
        <w:spacing w:before="100" w:beforeAutospacing="1" w:after="100" w:afterAutospacing="1" w:line="240" w:lineRule="auto"/>
        <w:jc w:val="both"/>
        <w:rPr>
          <w:rFonts w:ascii="Times New Roman" w:hAnsi="Times New Roman" w:cs="Times New Roman"/>
          <w:sz w:val="24"/>
          <w:szCs w:val="24"/>
        </w:rPr>
      </w:pPr>
      <w:r w:rsidRPr="00CC302B">
        <w:rPr>
          <w:rStyle w:val="lev"/>
          <w:rFonts w:ascii="Times New Roman" w:hAnsi="Times New Roman" w:cs="Times New Roman"/>
          <w:sz w:val="24"/>
          <w:szCs w:val="24"/>
        </w:rPr>
        <w:t>Ferritine</w:t>
      </w:r>
      <w:r w:rsidRPr="00CC302B">
        <w:rPr>
          <w:rFonts w:ascii="Times New Roman" w:hAnsi="Times New Roman" w:cs="Times New Roman"/>
          <w:sz w:val="24"/>
          <w:szCs w:val="24"/>
        </w:rPr>
        <w:t xml:space="preserve"> : davantage de ferritine est produite pour stocker l'excès de fer.</w:t>
      </w:r>
    </w:p>
    <w:p w:rsidR="00B37045" w:rsidRPr="00CC302B" w:rsidRDefault="00662DEE" w:rsidP="00CC302B">
      <w:pPr>
        <w:pStyle w:val="NormalWeb"/>
        <w:jc w:val="both"/>
      </w:pPr>
      <w:r w:rsidRPr="00CC302B">
        <w:t xml:space="preserve">Ce système permet à la cellule de maintenir un </w:t>
      </w:r>
      <w:r w:rsidRPr="00CC302B">
        <w:rPr>
          <w:rStyle w:val="lev"/>
        </w:rPr>
        <w:t>équilibre fin</w:t>
      </w:r>
      <w:r w:rsidRPr="00CC302B">
        <w:t xml:space="preserve"> dans le métabolisme du fer, en assurant que l'absorption, le stockage et la gestion du fer soient régulés en fonction des besoins cellulaires.</w:t>
      </w:r>
    </w:p>
    <w:p w:rsidR="00CC302B" w:rsidRPr="00CC302B" w:rsidRDefault="00CC302B" w:rsidP="00CC302B">
      <w:pPr>
        <w:pStyle w:val="Titre3"/>
        <w:jc w:val="both"/>
        <w:rPr>
          <w:rStyle w:val="lev"/>
          <w:rFonts w:ascii="Times New Roman" w:hAnsi="Times New Roman" w:cs="Times New Roman"/>
          <w:b/>
          <w:bCs/>
          <w:sz w:val="24"/>
          <w:szCs w:val="24"/>
          <w:u w:val="single"/>
        </w:rPr>
      </w:pPr>
    </w:p>
    <w:p w:rsidR="007D3567" w:rsidRPr="00CC302B" w:rsidRDefault="007D3567" w:rsidP="00CC302B">
      <w:pPr>
        <w:pStyle w:val="Titre3"/>
        <w:jc w:val="both"/>
        <w:rPr>
          <w:rFonts w:ascii="Times New Roman" w:hAnsi="Times New Roman" w:cs="Times New Roman"/>
          <w:sz w:val="24"/>
          <w:szCs w:val="24"/>
          <w:u w:val="single"/>
        </w:rPr>
      </w:pPr>
      <w:r w:rsidRPr="00CC302B">
        <w:rPr>
          <w:rStyle w:val="lev"/>
          <w:rFonts w:ascii="Times New Roman" w:hAnsi="Times New Roman" w:cs="Times New Roman"/>
          <w:b/>
          <w:bCs/>
          <w:sz w:val="24"/>
          <w:szCs w:val="24"/>
          <w:u w:val="single"/>
        </w:rPr>
        <w:t xml:space="preserve">Exercice </w:t>
      </w:r>
    </w:p>
    <w:p w:rsidR="007D3567" w:rsidRPr="00CC302B" w:rsidRDefault="007D3567" w:rsidP="00CC302B">
      <w:pPr>
        <w:pStyle w:val="NormalWeb"/>
        <w:jc w:val="both"/>
      </w:pPr>
      <w:r w:rsidRPr="00CC302B">
        <w:t>Un laboratoire étudie un mutant d’</w:t>
      </w:r>
      <w:r w:rsidRPr="00CC302B">
        <w:rPr>
          <w:rStyle w:val="lev"/>
        </w:rPr>
        <w:t>Escherichia coli</w:t>
      </w:r>
      <w:r w:rsidRPr="00CC302B">
        <w:t xml:space="preserve"> dont la protéine IRP (Iron Regulato</w:t>
      </w:r>
      <w:r w:rsidR="006945AF" w:rsidRPr="00CC302B">
        <w:t>ry Protein) ne se lie plus a IRE</w:t>
      </w:r>
      <w:r w:rsidRPr="00CC302B">
        <w:t xml:space="preserve">. </w:t>
      </w:r>
    </w:p>
    <w:p w:rsidR="007D3567" w:rsidRPr="00CC302B" w:rsidRDefault="007D3567" w:rsidP="00CC302B">
      <w:pPr>
        <w:pStyle w:val="Titre4"/>
        <w:jc w:val="both"/>
        <w:rPr>
          <w:u w:val="single"/>
        </w:rPr>
      </w:pPr>
      <w:r w:rsidRPr="00CC302B">
        <w:rPr>
          <w:rStyle w:val="lev"/>
          <w:b/>
          <w:bCs/>
          <w:u w:val="single"/>
        </w:rPr>
        <w:t>Questions :</w:t>
      </w:r>
    </w:p>
    <w:p w:rsidR="007D3567" w:rsidRPr="00CC302B" w:rsidRDefault="007D3567" w:rsidP="00CC302B">
      <w:pPr>
        <w:pStyle w:val="NormalWeb"/>
        <w:numPr>
          <w:ilvl w:val="0"/>
          <w:numId w:val="38"/>
        </w:numPr>
        <w:jc w:val="both"/>
      </w:pPr>
      <w:r w:rsidRPr="00CC302B">
        <w:t>Le mutant est cultivé dans un environnement où la concentration de fer est faible. Comment la cellule va-t-elle réagir à cette condition ?</w:t>
      </w:r>
    </w:p>
    <w:p w:rsidR="007D3567" w:rsidRPr="00CC302B" w:rsidRDefault="007D3567" w:rsidP="00CC302B">
      <w:pPr>
        <w:numPr>
          <w:ilvl w:val="1"/>
          <w:numId w:val="38"/>
        </w:numPr>
        <w:spacing w:before="100" w:beforeAutospacing="1" w:after="100" w:afterAutospacing="1" w:line="240" w:lineRule="auto"/>
        <w:jc w:val="both"/>
        <w:rPr>
          <w:rFonts w:ascii="Times New Roman" w:hAnsi="Times New Roman" w:cs="Times New Roman"/>
          <w:sz w:val="24"/>
          <w:szCs w:val="24"/>
        </w:rPr>
      </w:pPr>
      <w:r w:rsidRPr="00CC302B">
        <w:rPr>
          <w:rFonts w:ascii="Times New Roman" w:hAnsi="Times New Roman" w:cs="Times New Roman"/>
          <w:sz w:val="24"/>
          <w:szCs w:val="24"/>
        </w:rPr>
        <w:t xml:space="preserve">Quelles seront les conséquences pour la traduction de la </w:t>
      </w:r>
      <w:r w:rsidRPr="00CC302B">
        <w:rPr>
          <w:rStyle w:val="lev"/>
          <w:rFonts w:ascii="Times New Roman" w:hAnsi="Times New Roman" w:cs="Times New Roman"/>
          <w:sz w:val="24"/>
          <w:szCs w:val="24"/>
        </w:rPr>
        <w:t>transferrine</w:t>
      </w:r>
      <w:r w:rsidRPr="00CC302B">
        <w:rPr>
          <w:rFonts w:ascii="Times New Roman" w:hAnsi="Times New Roman" w:cs="Times New Roman"/>
          <w:sz w:val="24"/>
          <w:szCs w:val="24"/>
        </w:rPr>
        <w:t xml:space="preserve"> </w:t>
      </w:r>
      <w:r w:rsidR="006945AF" w:rsidRPr="00CC302B">
        <w:rPr>
          <w:rFonts w:ascii="Times New Roman" w:hAnsi="Times New Roman" w:cs="Times New Roman"/>
          <w:sz w:val="24"/>
          <w:szCs w:val="24"/>
        </w:rPr>
        <w:t xml:space="preserve">et la </w:t>
      </w:r>
      <w:r w:rsidRPr="00CC302B">
        <w:rPr>
          <w:rStyle w:val="lev"/>
          <w:rFonts w:ascii="Times New Roman" w:hAnsi="Times New Roman" w:cs="Times New Roman"/>
          <w:sz w:val="24"/>
          <w:szCs w:val="24"/>
        </w:rPr>
        <w:t>ferritine</w:t>
      </w:r>
      <w:r w:rsidRPr="00CC302B">
        <w:rPr>
          <w:rFonts w:ascii="Times New Roman" w:hAnsi="Times New Roman" w:cs="Times New Roman"/>
          <w:sz w:val="24"/>
          <w:szCs w:val="24"/>
        </w:rPr>
        <w:t xml:space="preserve"> ?</w:t>
      </w:r>
    </w:p>
    <w:p w:rsidR="007D3567" w:rsidRPr="00CC302B" w:rsidRDefault="007D3567" w:rsidP="00CC302B">
      <w:pPr>
        <w:pStyle w:val="NormalWeb"/>
        <w:numPr>
          <w:ilvl w:val="0"/>
          <w:numId w:val="38"/>
        </w:numPr>
        <w:jc w:val="both"/>
      </w:pPr>
      <w:r w:rsidRPr="00CC302B">
        <w:t>Le mutant est ensuite cultivé dans un environnement riche en fer. Que se passe-t-il pour la cellule ?</w:t>
      </w:r>
    </w:p>
    <w:p w:rsidR="007D3567" w:rsidRDefault="007D3567" w:rsidP="00CC302B">
      <w:pPr>
        <w:pStyle w:val="NormalWeb"/>
        <w:numPr>
          <w:ilvl w:val="0"/>
          <w:numId w:val="38"/>
        </w:numPr>
        <w:jc w:val="both"/>
      </w:pPr>
      <w:r w:rsidRPr="00CC302B">
        <w:t>Quelles seraient les conséquences à long terme pour la cellule si l'IRP ne peut pas se lier au fer (comme dans ce mutant) ? Discutez des implications pour l’absorption et le stockage du fer.</w:t>
      </w:r>
    </w:p>
    <w:p w:rsidR="00DB3974" w:rsidRDefault="00DB3974" w:rsidP="00DB3974">
      <w:pPr>
        <w:pStyle w:val="Titre4"/>
        <w:jc w:val="both"/>
        <w:rPr>
          <w:u w:val="single"/>
        </w:rPr>
      </w:pPr>
      <w:r>
        <w:rPr>
          <w:rStyle w:val="lev"/>
          <w:u w:val="single"/>
        </w:rPr>
        <w:t>Réponses:</w:t>
      </w:r>
    </w:p>
    <w:p w:rsidR="00DB3974" w:rsidRDefault="00DB3974" w:rsidP="00DB3974">
      <w:pPr>
        <w:pStyle w:val="NormalWeb"/>
        <w:numPr>
          <w:ilvl w:val="0"/>
          <w:numId w:val="40"/>
        </w:numPr>
        <w:jc w:val="both"/>
      </w:pPr>
      <w:r>
        <w:rPr>
          <w:rStyle w:val="lev"/>
        </w:rPr>
        <w:t>Environnement de fer faible :</w:t>
      </w:r>
    </w:p>
    <w:p w:rsidR="00DB3974" w:rsidRDefault="00DB3974" w:rsidP="00DB3974">
      <w:pPr>
        <w:numPr>
          <w:ilvl w:val="1"/>
          <w:numId w:val="40"/>
        </w:numPr>
        <w:spacing w:before="100" w:beforeAutospacing="1" w:after="100" w:afterAutospacing="1" w:line="240" w:lineRule="auto"/>
        <w:jc w:val="both"/>
        <w:rPr>
          <w:rFonts w:ascii="Times New Roman" w:hAnsi="Times New Roman" w:cs="Times New Roman"/>
          <w:sz w:val="24"/>
          <w:szCs w:val="24"/>
        </w:rPr>
      </w:pPr>
      <w:r>
        <w:rPr>
          <w:rStyle w:val="lev"/>
          <w:sz w:val="24"/>
          <w:szCs w:val="24"/>
        </w:rPr>
        <w:t>Transferrine</w:t>
      </w:r>
      <w:r>
        <w:rPr>
          <w:rFonts w:ascii="Times New Roman" w:hAnsi="Times New Roman" w:cs="Times New Roman"/>
          <w:sz w:val="24"/>
          <w:szCs w:val="24"/>
        </w:rPr>
        <w:t xml:space="preserve"> : En cas de faible concentration de fer, l'IRP serait normalement activé pour se lier à l'IRE de l'ARNm de la transferrine, </w:t>
      </w:r>
      <w:r>
        <w:rPr>
          <w:rStyle w:val="lev"/>
          <w:rFonts w:ascii="Times New Roman" w:hAnsi="Times New Roman" w:cs="Times New Roman"/>
          <w:sz w:val="24"/>
          <w:szCs w:val="24"/>
        </w:rPr>
        <w:t>stabilisant l'ARNm</w:t>
      </w:r>
      <w:r>
        <w:rPr>
          <w:rFonts w:ascii="Times New Roman" w:hAnsi="Times New Roman" w:cs="Times New Roman"/>
          <w:sz w:val="24"/>
          <w:szCs w:val="24"/>
        </w:rPr>
        <w:t xml:space="preserve"> et augmentant la production de transferrine pour capter plus de fer. Cependant, dans ce mutant, l'IRP ne peut pas se lier au fer et ne peut pas jouer ce rôle. </w:t>
      </w:r>
      <w:r>
        <w:rPr>
          <w:rStyle w:val="lev"/>
          <w:rFonts w:ascii="Times New Roman" w:hAnsi="Times New Roman" w:cs="Times New Roman"/>
          <w:sz w:val="24"/>
          <w:szCs w:val="24"/>
        </w:rPr>
        <w:t>La cellule n’augmentera pas la production de transferrine</w:t>
      </w:r>
      <w:r>
        <w:rPr>
          <w:rFonts w:ascii="Times New Roman" w:hAnsi="Times New Roman" w:cs="Times New Roman"/>
          <w:sz w:val="24"/>
          <w:szCs w:val="24"/>
        </w:rPr>
        <w:t xml:space="preserve"> comme elle le ferait normalement.</w:t>
      </w:r>
    </w:p>
    <w:p w:rsidR="00DB3974" w:rsidRDefault="00DB3974" w:rsidP="00DB3974">
      <w:pPr>
        <w:numPr>
          <w:ilvl w:val="1"/>
          <w:numId w:val="40"/>
        </w:numPr>
        <w:spacing w:before="100" w:beforeAutospacing="1" w:after="100" w:afterAutospacing="1" w:line="240" w:lineRule="auto"/>
        <w:jc w:val="both"/>
        <w:rPr>
          <w:rFonts w:ascii="Times New Roman" w:hAnsi="Times New Roman" w:cs="Times New Roman"/>
          <w:sz w:val="24"/>
          <w:szCs w:val="24"/>
        </w:rPr>
      </w:pPr>
      <w:r>
        <w:rPr>
          <w:rStyle w:val="lev"/>
          <w:sz w:val="24"/>
          <w:szCs w:val="24"/>
        </w:rPr>
        <w:t>Ferritine</w:t>
      </w:r>
      <w:r>
        <w:rPr>
          <w:rFonts w:ascii="Times New Roman" w:hAnsi="Times New Roman" w:cs="Times New Roman"/>
          <w:sz w:val="24"/>
          <w:szCs w:val="24"/>
        </w:rPr>
        <w:t xml:space="preserve"> : Normalement, en cas de faible fer, l'IRP inhibe la traduction de la ferritine en se liant à l'IRE de son ARNm, empêchant ainsi le stockage de fer inutile. Dans ce mutant, </w:t>
      </w:r>
      <w:r>
        <w:rPr>
          <w:rStyle w:val="lev"/>
          <w:rFonts w:ascii="Times New Roman" w:hAnsi="Times New Roman" w:cs="Times New Roman"/>
          <w:sz w:val="24"/>
          <w:szCs w:val="24"/>
        </w:rPr>
        <w:t>la traduction de la ferritine sera également inhibée</w:t>
      </w:r>
      <w:r>
        <w:rPr>
          <w:rFonts w:ascii="Times New Roman" w:hAnsi="Times New Roman" w:cs="Times New Roman"/>
          <w:sz w:val="24"/>
          <w:szCs w:val="24"/>
        </w:rPr>
        <w:t>, car l'IRP ne peut pas se lier au fer et réguler correctement la traduction de la ferritine.</w:t>
      </w:r>
    </w:p>
    <w:p w:rsidR="00DB3974" w:rsidRDefault="00DB3974" w:rsidP="00DB3974">
      <w:pPr>
        <w:pStyle w:val="NormalWeb"/>
        <w:numPr>
          <w:ilvl w:val="0"/>
          <w:numId w:val="40"/>
        </w:numPr>
        <w:jc w:val="both"/>
      </w:pPr>
      <w:r>
        <w:rPr>
          <w:rStyle w:val="lev"/>
        </w:rPr>
        <w:t>Environnement de fer élevé :</w:t>
      </w:r>
    </w:p>
    <w:p w:rsidR="00DB3974" w:rsidRDefault="00DB3974" w:rsidP="00DB3974">
      <w:pPr>
        <w:numPr>
          <w:ilvl w:val="1"/>
          <w:numId w:val="40"/>
        </w:numPr>
        <w:spacing w:before="100" w:beforeAutospacing="1" w:after="100" w:afterAutospacing="1" w:line="240" w:lineRule="auto"/>
        <w:jc w:val="both"/>
        <w:rPr>
          <w:rFonts w:ascii="Times New Roman" w:hAnsi="Times New Roman" w:cs="Times New Roman"/>
          <w:sz w:val="24"/>
          <w:szCs w:val="24"/>
        </w:rPr>
      </w:pPr>
      <w:r>
        <w:rPr>
          <w:rStyle w:val="lev"/>
          <w:sz w:val="24"/>
          <w:szCs w:val="24"/>
        </w:rPr>
        <w:t>Transferrine</w:t>
      </w:r>
      <w:r>
        <w:rPr>
          <w:rFonts w:ascii="Times New Roman" w:hAnsi="Times New Roman" w:cs="Times New Roman"/>
          <w:sz w:val="24"/>
          <w:szCs w:val="24"/>
        </w:rPr>
        <w:t xml:space="preserve"> : Lorsque la concentration en fer est élevée, l'IRP se désactive normalement, permettant la dégradation de l'ARNm de la transferrine et réduisant la production de transferrine. Dans ce mutant, comme l'IRP ne peut pas se lier au fer, </w:t>
      </w:r>
      <w:r>
        <w:rPr>
          <w:rStyle w:val="lev"/>
          <w:rFonts w:ascii="Times New Roman" w:hAnsi="Times New Roman" w:cs="Times New Roman"/>
          <w:sz w:val="24"/>
          <w:szCs w:val="24"/>
        </w:rPr>
        <w:t>l'ARNm de la transferrine restera stable</w:t>
      </w:r>
      <w:r>
        <w:rPr>
          <w:rFonts w:ascii="Times New Roman" w:hAnsi="Times New Roman" w:cs="Times New Roman"/>
          <w:sz w:val="24"/>
          <w:szCs w:val="24"/>
        </w:rPr>
        <w:t xml:space="preserve">, ce qui entraînera une </w:t>
      </w:r>
      <w:r>
        <w:rPr>
          <w:rStyle w:val="lev"/>
          <w:rFonts w:ascii="Times New Roman" w:hAnsi="Times New Roman" w:cs="Times New Roman"/>
          <w:sz w:val="24"/>
          <w:szCs w:val="24"/>
        </w:rPr>
        <w:t>surproduction de transferrine</w:t>
      </w:r>
      <w:r>
        <w:rPr>
          <w:rFonts w:ascii="Times New Roman" w:hAnsi="Times New Roman" w:cs="Times New Roman"/>
          <w:sz w:val="24"/>
          <w:szCs w:val="24"/>
        </w:rPr>
        <w:t xml:space="preserve"> même lorsque le fer est déjà en excès.</w:t>
      </w:r>
    </w:p>
    <w:p w:rsidR="00DB3974" w:rsidRDefault="00DB3974" w:rsidP="00DB3974">
      <w:pPr>
        <w:numPr>
          <w:ilvl w:val="1"/>
          <w:numId w:val="40"/>
        </w:numPr>
        <w:spacing w:before="100" w:beforeAutospacing="1" w:after="100" w:afterAutospacing="1" w:line="240" w:lineRule="auto"/>
        <w:jc w:val="both"/>
        <w:rPr>
          <w:rFonts w:ascii="Times New Roman" w:hAnsi="Times New Roman" w:cs="Times New Roman"/>
          <w:sz w:val="24"/>
          <w:szCs w:val="24"/>
        </w:rPr>
      </w:pPr>
      <w:r>
        <w:rPr>
          <w:rStyle w:val="lev"/>
          <w:sz w:val="24"/>
          <w:szCs w:val="24"/>
        </w:rPr>
        <w:t>Ferritine</w:t>
      </w:r>
      <w:r>
        <w:rPr>
          <w:rFonts w:ascii="Times New Roman" w:hAnsi="Times New Roman" w:cs="Times New Roman"/>
          <w:sz w:val="24"/>
          <w:szCs w:val="24"/>
        </w:rPr>
        <w:t xml:space="preserve"> : Normalement, en cas d’excès de fer, l’IRP se désactive, ce qui permet la traduction de la ferritine pour stocker le fer excédentaire. Dans ce </w:t>
      </w:r>
      <w:r>
        <w:rPr>
          <w:rFonts w:ascii="Times New Roman" w:hAnsi="Times New Roman" w:cs="Times New Roman"/>
          <w:sz w:val="24"/>
          <w:szCs w:val="24"/>
        </w:rPr>
        <w:lastRenderedPageBreak/>
        <w:t xml:space="preserve">mutant, l’absence de liaison de l’IRP au fer signifie que </w:t>
      </w:r>
      <w:r>
        <w:rPr>
          <w:rStyle w:val="lev"/>
          <w:rFonts w:ascii="Times New Roman" w:hAnsi="Times New Roman" w:cs="Times New Roman"/>
          <w:sz w:val="24"/>
          <w:szCs w:val="24"/>
        </w:rPr>
        <w:t>la ferritine sera sous-produite</w:t>
      </w:r>
      <w:r>
        <w:rPr>
          <w:rFonts w:ascii="Times New Roman" w:hAnsi="Times New Roman" w:cs="Times New Roman"/>
          <w:sz w:val="24"/>
          <w:szCs w:val="24"/>
        </w:rPr>
        <w:t>, et donc le fer excédentaire ne sera pas stocké de manière optimale.</w:t>
      </w:r>
    </w:p>
    <w:p w:rsidR="00DB3974" w:rsidRDefault="00DB3974" w:rsidP="00DB3974">
      <w:pPr>
        <w:pStyle w:val="NormalWeb"/>
        <w:numPr>
          <w:ilvl w:val="0"/>
          <w:numId w:val="40"/>
        </w:numPr>
        <w:jc w:val="both"/>
      </w:pPr>
      <w:r>
        <w:rPr>
          <w:rStyle w:val="lev"/>
        </w:rPr>
        <w:t>Réflexion sur l'impact :</w:t>
      </w:r>
      <w:r>
        <w:t xml:space="preserve"> Si l'IRP ne peut pas se lier au fer, la régulation fine du métabolisme du fer serait compromise. La cellule :</w:t>
      </w:r>
    </w:p>
    <w:p w:rsidR="00DB3974" w:rsidRDefault="00DB3974" w:rsidP="00DB3974">
      <w:pPr>
        <w:numPr>
          <w:ilvl w:val="1"/>
          <w:numId w:val="4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Ne pourrait pas ajuster correctement sa production de </w:t>
      </w:r>
      <w:r>
        <w:rPr>
          <w:rStyle w:val="lev"/>
          <w:rFonts w:ascii="Times New Roman" w:hAnsi="Times New Roman" w:cs="Times New Roman"/>
          <w:sz w:val="24"/>
          <w:szCs w:val="24"/>
        </w:rPr>
        <w:t>transferrine</w:t>
      </w:r>
      <w:r>
        <w:rPr>
          <w:rFonts w:ascii="Times New Roman" w:hAnsi="Times New Roman" w:cs="Times New Roman"/>
          <w:sz w:val="24"/>
          <w:szCs w:val="24"/>
        </w:rPr>
        <w:t xml:space="preserve"> pour capter le fer lorsque la concentration est faible.</w:t>
      </w:r>
    </w:p>
    <w:p w:rsidR="00DB3974" w:rsidRDefault="00DB3974" w:rsidP="00DB3974">
      <w:pPr>
        <w:numPr>
          <w:ilvl w:val="1"/>
          <w:numId w:val="40"/>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Ne pourrait pas </w:t>
      </w:r>
      <w:r>
        <w:rPr>
          <w:rStyle w:val="lev"/>
          <w:rFonts w:ascii="Times New Roman" w:hAnsi="Times New Roman" w:cs="Times New Roman"/>
          <w:sz w:val="24"/>
          <w:szCs w:val="24"/>
        </w:rPr>
        <w:t>stocke</w:t>
      </w:r>
      <w:r>
        <w:rPr>
          <w:rFonts w:ascii="Times New Roman" w:hAnsi="Times New Roman" w:cs="Times New Roman"/>
          <w:sz w:val="24"/>
          <w:szCs w:val="24"/>
        </w:rPr>
        <w:t xml:space="preserve"> le fer excédentaire dans la ferritine, ce qui pourrait conduire à une </w:t>
      </w:r>
      <w:r>
        <w:rPr>
          <w:rStyle w:val="lev"/>
          <w:rFonts w:ascii="Times New Roman" w:hAnsi="Times New Roman" w:cs="Times New Roman"/>
          <w:sz w:val="24"/>
          <w:szCs w:val="24"/>
        </w:rPr>
        <w:t>accumulation toxique</w:t>
      </w:r>
      <w:r>
        <w:rPr>
          <w:rFonts w:ascii="Times New Roman" w:hAnsi="Times New Roman" w:cs="Times New Roman"/>
          <w:sz w:val="24"/>
          <w:szCs w:val="24"/>
        </w:rPr>
        <w:t xml:space="preserve"> de fer dans le cytoplasme.</w:t>
      </w:r>
    </w:p>
    <w:p w:rsidR="00DB3974" w:rsidRDefault="00DB3974" w:rsidP="00DB3974">
      <w:pPr>
        <w:pStyle w:val="NormalWeb"/>
        <w:ind w:left="720"/>
        <w:jc w:val="both"/>
      </w:pPr>
      <w:r>
        <w:t>Cela affecterait l'équilibre global du fer et pourrait nuire à la santé cellulaire à long terme, notamment en perturbant des processus métaboliques sensibles à l'ion fer.</w:t>
      </w:r>
    </w:p>
    <w:p w:rsidR="00DB3974" w:rsidRPr="00CC302B" w:rsidRDefault="00DB3974" w:rsidP="00DB3974">
      <w:pPr>
        <w:pStyle w:val="NormalWeb"/>
        <w:jc w:val="both"/>
      </w:pPr>
    </w:p>
    <w:p w:rsidR="00B37045" w:rsidRPr="00662DEE" w:rsidRDefault="00B37045" w:rsidP="00B37045">
      <w:pPr>
        <w:rPr>
          <w:rFonts w:ascii="Times New Roman" w:eastAsia="Times New Roman" w:hAnsi="Times New Roman" w:cs="Times New Roman"/>
          <w:sz w:val="24"/>
          <w:szCs w:val="24"/>
          <w:lang w:eastAsia="fr-FR"/>
        </w:rPr>
      </w:pPr>
    </w:p>
    <w:p w:rsidR="00B37045" w:rsidRPr="00662DEE" w:rsidRDefault="00B37045" w:rsidP="00B37045">
      <w:pPr>
        <w:rPr>
          <w:rFonts w:ascii="Times New Roman" w:eastAsia="Times New Roman" w:hAnsi="Times New Roman" w:cs="Times New Roman"/>
          <w:sz w:val="24"/>
          <w:szCs w:val="24"/>
          <w:lang w:eastAsia="fr-FR"/>
        </w:rPr>
      </w:pPr>
    </w:p>
    <w:sectPr w:rsidR="00B37045" w:rsidRPr="00662DEE" w:rsidSect="0006110C">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3EE" w:rsidRDefault="005373EE" w:rsidP="00B37045">
      <w:pPr>
        <w:spacing w:after="0" w:line="240" w:lineRule="auto"/>
      </w:pPr>
      <w:r>
        <w:separator/>
      </w:r>
    </w:p>
  </w:endnote>
  <w:endnote w:type="continuationSeparator" w:id="1">
    <w:p w:rsidR="005373EE" w:rsidRDefault="005373EE" w:rsidP="00B37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3EE" w:rsidRDefault="005373EE" w:rsidP="00B37045">
      <w:pPr>
        <w:spacing w:after="0" w:line="240" w:lineRule="auto"/>
      </w:pPr>
      <w:r>
        <w:separator/>
      </w:r>
    </w:p>
  </w:footnote>
  <w:footnote w:type="continuationSeparator" w:id="1">
    <w:p w:rsidR="005373EE" w:rsidRDefault="005373EE" w:rsidP="00B370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45" w:rsidRPr="00B37045" w:rsidRDefault="00B37045" w:rsidP="00B37045">
    <w:pPr>
      <w:pStyle w:val="En-tte"/>
      <w:rPr>
        <w:rFonts w:ascii="Times New Roman" w:hAnsi="Times New Roman" w:cs="Times New Roman"/>
        <w:b/>
      </w:rPr>
    </w:pPr>
    <w:r w:rsidRPr="00B37045">
      <w:rPr>
        <w:rFonts w:ascii="Times New Roman" w:hAnsi="Times New Roman" w:cs="Times New Roman"/>
        <w:b/>
      </w:rPr>
      <w:t xml:space="preserve">Chargé de Cour : Dr.Charifi samia </w:t>
    </w:r>
  </w:p>
  <w:p w:rsidR="00B37045" w:rsidRPr="00B37045" w:rsidRDefault="00B37045" w:rsidP="00B37045">
    <w:pPr>
      <w:pStyle w:val="En-tte"/>
      <w:rPr>
        <w:rFonts w:ascii="Times New Roman" w:hAnsi="Times New Roman" w:cs="Times New Roman"/>
        <w:b/>
      </w:rPr>
    </w:pPr>
    <w:r w:rsidRPr="00B37045">
      <w:rPr>
        <w:rFonts w:ascii="Times New Roman" w:hAnsi="Times New Roman" w:cs="Times New Roman"/>
        <w:b/>
      </w:rPr>
      <w:t xml:space="preserve">Licence Microbiologie </w:t>
    </w:r>
  </w:p>
  <w:p w:rsidR="00B37045" w:rsidRPr="00B37045" w:rsidRDefault="00B37045" w:rsidP="00B37045">
    <w:pPr>
      <w:pStyle w:val="En-tte"/>
      <w:rPr>
        <w:rFonts w:ascii="Times New Roman" w:hAnsi="Times New Roman" w:cs="Times New Roman"/>
        <w:b/>
      </w:rPr>
    </w:pPr>
    <w:r w:rsidRPr="00B37045">
      <w:rPr>
        <w:rFonts w:ascii="Times New Roman" w:hAnsi="Times New Roman" w:cs="Times New Roman"/>
        <w:b/>
      </w:rPr>
      <w:t xml:space="preserve">Cour : Biologie Moléculaire Génie Génétique </w:t>
    </w:r>
  </w:p>
  <w:p w:rsidR="00B37045" w:rsidRDefault="00B37045" w:rsidP="00B37045">
    <w:pPr>
      <w:pStyle w:val="En-tte"/>
    </w:pPr>
  </w:p>
  <w:p w:rsidR="00B37045" w:rsidRDefault="00B3704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CA9"/>
    <w:multiLevelType w:val="multilevel"/>
    <w:tmpl w:val="6A84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13490"/>
    <w:multiLevelType w:val="hybridMultilevel"/>
    <w:tmpl w:val="6AAE302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ADA0BCA"/>
    <w:multiLevelType w:val="multilevel"/>
    <w:tmpl w:val="C86E9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F5941"/>
    <w:multiLevelType w:val="multilevel"/>
    <w:tmpl w:val="C596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B724D"/>
    <w:multiLevelType w:val="multilevel"/>
    <w:tmpl w:val="9F8C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56D0F"/>
    <w:multiLevelType w:val="multilevel"/>
    <w:tmpl w:val="30F81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E75B34"/>
    <w:multiLevelType w:val="multilevel"/>
    <w:tmpl w:val="2214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322820"/>
    <w:multiLevelType w:val="hybridMultilevel"/>
    <w:tmpl w:val="F89AB06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1F123AA5"/>
    <w:multiLevelType w:val="multilevel"/>
    <w:tmpl w:val="12FA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047BEE"/>
    <w:multiLevelType w:val="multilevel"/>
    <w:tmpl w:val="760C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56048E"/>
    <w:multiLevelType w:val="multilevel"/>
    <w:tmpl w:val="B132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2C6F6A"/>
    <w:multiLevelType w:val="hybridMultilevel"/>
    <w:tmpl w:val="9B84C4F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8201D10"/>
    <w:multiLevelType w:val="multilevel"/>
    <w:tmpl w:val="4D4A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DF718F"/>
    <w:multiLevelType w:val="multilevel"/>
    <w:tmpl w:val="B956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B73D6"/>
    <w:multiLevelType w:val="hybridMultilevel"/>
    <w:tmpl w:val="8C7CD60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310F540C"/>
    <w:multiLevelType w:val="multilevel"/>
    <w:tmpl w:val="3E6A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20680E"/>
    <w:multiLevelType w:val="multilevel"/>
    <w:tmpl w:val="4CBC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021602"/>
    <w:multiLevelType w:val="multilevel"/>
    <w:tmpl w:val="1D0218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886A4A"/>
    <w:multiLevelType w:val="multilevel"/>
    <w:tmpl w:val="E12AA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632850"/>
    <w:multiLevelType w:val="multilevel"/>
    <w:tmpl w:val="703C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1A74C7"/>
    <w:multiLevelType w:val="hybridMultilevel"/>
    <w:tmpl w:val="C0EE1B2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9086B57"/>
    <w:multiLevelType w:val="hybridMultilevel"/>
    <w:tmpl w:val="9BD2736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F163716"/>
    <w:multiLevelType w:val="multilevel"/>
    <w:tmpl w:val="E52E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7760DF"/>
    <w:multiLevelType w:val="multilevel"/>
    <w:tmpl w:val="16B8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8F6464"/>
    <w:multiLevelType w:val="hybridMultilevel"/>
    <w:tmpl w:val="47EA4D9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3CF72D3"/>
    <w:multiLevelType w:val="multilevel"/>
    <w:tmpl w:val="D580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8E1A80"/>
    <w:multiLevelType w:val="multilevel"/>
    <w:tmpl w:val="8F5C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943BFD"/>
    <w:multiLevelType w:val="multilevel"/>
    <w:tmpl w:val="5824C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7F5E7B"/>
    <w:multiLevelType w:val="multilevel"/>
    <w:tmpl w:val="C1BCC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E44641"/>
    <w:multiLevelType w:val="hybridMultilevel"/>
    <w:tmpl w:val="9B26AF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50D7A1E"/>
    <w:multiLevelType w:val="multilevel"/>
    <w:tmpl w:val="5DA052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532EB4"/>
    <w:multiLevelType w:val="multilevel"/>
    <w:tmpl w:val="F43E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9E4644"/>
    <w:multiLevelType w:val="multilevel"/>
    <w:tmpl w:val="E23E0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211F04"/>
    <w:multiLevelType w:val="multilevel"/>
    <w:tmpl w:val="0F72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2C42A0"/>
    <w:multiLevelType w:val="multilevel"/>
    <w:tmpl w:val="4C0E3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97787C"/>
    <w:multiLevelType w:val="multilevel"/>
    <w:tmpl w:val="E31AE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F27152"/>
    <w:multiLevelType w:val="multilevel"/>
    <w:tmpl w:val="6924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B168E2"/>
    <w:multiLevelType w:val="multilevel"/>
    <w:tmpl w:val="04743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58412B"/>
    <w:multiLevelType w:val="multilevel"/>
    <w:tmpl w:val="B2F4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5"/>
  </w:num>
  <w:num w:numId="3">
    <w:abstractNumId w:val="25"/>
  </w:num>
  <w:num w:numId="4">
    <w:abstractNumId w:val="32"/>
  </w:num>
  <w:num w:numId="5">
    <w:abstractNumId w:val="30"/>
  </w:num>
  <w:num w:numId="6">
    <w:abstractNumId w:val="3"/>
  </w:num>
  <w:num w:numId="7">
    <w:abstractNumId w:val="31"/>
  </w:num>
  <w:num w:numId="8">
    <w:abstractNumId w:val="22"/>
  </w:num>
  <w:num w:numId="9">
    <w:abstractNumId w:val="36"/>
  </w:num>
  <w:num w:numId="10">
    <w:abstractNumId w:val="27"/>
  </w:num>
  <w:num w:numId="11">
    <w:abstractNumId w:val="10"/>
  </w:num>
  <w:num w:numId="12">
    <w:abstractNumId w:val="26"/>
  </w:num>
  <w:num w:numId="13">
    <w:abstractNumId w:val="6"/>
  </w:num>
  <w:num w:numId="14">
    <w:abstractNumId w:val="33"/>
  </w:num>
  <w:num w:numId="15">
    <w:abstractNumId w:val="5"/>
  </w:num>
  <w:num w:numId="16">
    <w:abstractNumId w:val="13"/>
  </w:num>
  <w:num w:numId="17">
    <w:abstractNumId w:val="16"/>
  </w:num>
  <w:num w:numId="18">
    <w:abstractNumId w:val="38"/>
  </w:num>
  <w:num w:numId="19">
    <w:abstractNumId w:val="23"/>
  </w:num>
  <w:num w:numId="20">
    <w:abstractNumId w:val="19"/>
  </w:num>
  <w:num w:numId="21">
    <w:abstractNumId w:val="1"/>
  </w:num>
  <w:num w:numId="22">
    <w:abstractNumId w:val="14"/>
  </w:num>
  <w:num w:numId="23">
    <w:abstractNumId w:val="24"/>
  </w:num>
  <w:num w:numId="24">
    <w:abstractNumId w:val="11"/>
  </w:num>
  <w:num w:numId="25">
    <w:abstractNumId w:val="7"/>
  </w:num>
  <w:num w:numId="26">
    <w:abstractNumId w:val="17"/>
  </w:num>
  <w:num w:numId="27">
    <w:abstractNumId w:val="15"/>
  </w:num>
  <w:num w:numId="28">
    <w:abstractNumId w:val="21"/>
  </w:num>
  <w:num w:numId="29">
    <w:abstractNumId w:val="8"/>
  </w:num>
  <w:num w:numId="30">
    <w:abstractNumId w:val="0"/>
  </w:num>
  <w:num w:numId="31">
    <w:abstractNumId w:val="29"/>
  </w:num>
  <w:num w:numId="32">
    <w:abstractNumId w:val="28"/>
  </w:num>
  <w:num w:numId="33">
    <w:abstractNumId w:val="9"/>
  </w:num>
  <w:num w:numId="34">
    <w:abstractNumId w:val="4"/>
  </w:num>
  <w:num w:numId="35">
    <w:abstractNumId w:val="12"/>
  </w:num>
  <w:num w:numId="36">
    <w:abstractNumId w:val="2"/>
  </w:num>
  <w:num w:numId="37">
    <w:abstractNumId w:val="37"/>
  </w:num>
  <w:num w:numId="38">
    <w:abstractNumId w:val="34"/>
  </w:num>
  <w:num w:numId="39">
    <w:abstractNumId w:val="18"/>
  </w:num>
  <w:num w:numId="4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B37045"/>
    <w:rsid w:val="0006110C"/>
    <w:rsid w:val="00081F8F"/>
    <w:rsid w:val="000E5070"/>
    <w:rsid w:val="001B68BE"/>
    <w:rsid w:val="002E724E"/>
    <w:rsid w:val="00317612"/>
    <w:rsid w:val="003849AC"/>
    <w:rsid w:val="00462455"/>
    <w:rsid w:val="004827A7"/>
    <w:rsid w:val="004B4FB2"/>
    <w:rsid w:val="004D42F9"/>
    <w:rsid w:val="005373EE"/>
    <w:rsid w:val="0065459B"/>
    <w:rsid w:val="006613EE"/>
    <w:rsid w:val="00662DEE"/>
    <w:rsid w:val="006851DB"/>
    <w:rsid w:val="006945AF"/>
    <w:rsid w:val="007B799E"/>
    <w:rsid w:val="007D3567"/>
    <w:rsid w:val="00813076"/>
    <w:rsid w:val="00814B24"/>
    <w:rsid w:val="00877C63"/>
    <w:rsid w:val="008850C2"/>
    <w:rsid w:val="0092706A"/>
    <w:rsid w:val="009954AC"/>
    <w:rsid w:val="009D185E"/>
    <w:rsid w:val="00A028A7"/>
    <w:rsid w:val="00A6572C"/>
    <w:rsid w:val="00AD75FA"/>
    <w:rsid w:val="00B37045"/>
    <w:rsid w:val="00BD637E"/>
    <w:rsid w:val="00BE04FD"/>
    <w:rsid w:val="00C421BD"/>
    <w:rsid w:val="00C510D2"/>
    <w:rsid w:val="00C966B7"/>
    <w:rsid w:val="00CC302B"/>
    <w:rsid w:val="00D05A10"/>
    <w:rsid w:val="00D93E4D"/>
    <w:rsid w:val="00DB3974"/>
    <w:rsid w:val="00F62B69"/>
    <w:rsid w:val="00FB1E96"/>
    <w:rsid w:val="00FD78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colormru v:ext="edit" colors="#f06"/>
      <o:colormenu v:ext="edit" fillcolor="none" strokecolor="#f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10C"/>
  </w:style>
  <w:style w:type="paragraph" w:styleId="Titre3">
    <w:name w:val="heading 3"/>
    <w:basedOn w:val="Normal"/>
    <w:next w:val="Normal"/>
    <w:link w:val="Titre3Car"/>
    <w:uiPriority w:val="9"/>
    <w:semiHidden/>
    <w:unhideWhenUsed/>
    <w:qFormat/>
    <w:rsid w:val="00C966B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C966B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70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7045"/>
    <w:rPr>
      <w:rFonts w:ascii="Tahoma" w:hAnsi="Tahoma" w:cs="Tahoma"/>
      <w:sz w:val="16"/>
      <w:szCs w:val="16"/>
    </w:rPr>
  </w:style>
  <w:style w:type="paragraph" w:styleId="En-tte">
    <w:name w:val="header"/>
    <w:basedOn w:val="Normal"/>
    <w:link w:val="En-tteCar"/>
    <w:uiPriority w:val="99"/>
    <w:semiHidden/>
    <w:unhideWhenUsed/>
    <w:rsid w:val="00B3704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37045"/>
  </w:style>
  <w:style w:type="paragraph" w:styleId="Pieddepage">
    <w:name w:val="footer"/>
    <w:basedOn w:val="Normal"/>
    <w:link w:val="PieddepageCar"/>
    <w:uiPriority w:val="99"/>
    <w:semiHidden/>
    <w:unhideWhenUsed/>
    <w:rsid w:val="00B3704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37045"/>
  </w:style>
  <w:style w:type="paragraph" w:styleId="Paragraphedeliste">
    <w:name w:val="List Paragraph"/>
    <w:basedOn w:val="Normal"/>
    <w:uiPriority w:val="34"/>
    <w:qFormat/>
    <w:rsid w:val="00B37045"/>
    <w:pPr>
      <w:ind w:left="720"/>
      <w:contextualSpacing/>
    </w:pPr>
  </w:style>
  <w:style w:type="character" w:styleId="lev">
    <w:name w:val="Strong"/>
    <w:basedOn w:val="Policepardfaut"/>
    <w:uiPriority w:val="22"/>
    <w:qFormat/>
    <w:rsid w:val="00B37045"/>
    <w:rPr>
      <w:b/>
      <w:bCs/>
    </w:rPr>
  </w:style>
  <w:style w:type="paragraph" w:styleId="NormalWeb">
    <w:name w:val="Normal (Web)"/>
    <w:basedOn w:val="Normal"/>
    <w:uiPriority w:val="99"/>
    <w:unhideWhenUsed/>
    <w:rsid w:val="00B370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37045"/>
    <w:rPr>
      <w:i/>
      <w:iCs/>
    </w:rPr>
  </w:style>
  <w:style w:type="character" w:customStyle="1" w:styleId="Titre4Car">
    <w:name w:val="Titre 4 Car"/>
    <w:basedOn w:val="Policepardfaut"/>
    <w:link w:val="Titre4"/>
    <w:uiPriority w:val="9"/>
    <w:rsid w:val="00C966B7"/>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uiPriority w:val="9"/>
    <w:semiHidden/>
    <w:rsid w:val="00C966B7"/>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662D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5018">
      <w:bodyDiv w:val="1"/>
      <w:marLeft w:val="0"/>
      <w:marRight w:val="0"/>
      <w:marTop w:val="0"/>
      <w:marBottom w:val="0"/>
      <w:divBdr>
        <w:top w:val="none" w:sz="0" w:space="0" w:color="auto"/>
        <w:left w:val="none" w:sz="0" w:space="0" w:color="auto"/>
        <w:bottom w:val="none" w:sz="0" w:space="0" w:color="auto"/>
        <w:right w:val="none" w:sz="0" w:space="0" w:color="auto"/>
      </w:divBdr>
    </w:div>
    <w:div w:id="10844209">
      <w:bodyDiv w:val="1"/>
      <w:marLeft w:val="0"/>
      <w:marRight w:val="0"/>
      <w:marTop w:val="0"/>
      <w:marBottom w:val="0"/>
      <w:divBdr>
        <w:top w:val="none" w:sz="0" w:space="0" w:color="auto"/>
        <w:left w:val="none" w:sz="0" w:space="0" w:color="auto"/>
        <w:bottom w:val="none" w:sz="0" w:space="0" w:color="auto"/>
        <w:right w:val="none" w:sz="0" w:space="0" w:color="auto"/>
      </w:divBdr>
    </w:div>
    <w:div w:id="54206213">
      <w:bodyDiv w:val="1"/>
      <w:marLeft w:val="0"/>
      <w:marRight w:val="0"/>
      <w:marTop w:val="0"/>
      <w:marBottom w:val="0"/>
      <w:divBdr>
        <w:top w:val="none" w:sz="0" w:space="0" w:color="auto"/>
        <w:left w:val="none" w:sz="0" w:space="0" w:color="auto"/>
        <w:bottom w:val="none" w:sz="0" w:space="0" w:color="auto"/>
        <w:right w:val="none" w:sz="0" w:space="0" w:color="auto"/>
      </w:divBdr>
    </w:div>
    <w:div w:id="81030357">
      <w:bodyDiv w:val="1"/>
      <w:marLeft w:val="0"/>
      <w:marRight w:val="0"/>
      <w:marTop w:val="0"/>
      <w:marBottom w:val="0"/>
      <w:divBdr>
        <w:top w:val="none" w:sz="0" w:space="0" w:color="auto"/>
        <w:left w:val="none" w:sz="0" w:space="0" w:color="auto"/>
        <w:bottom w:val="none" w:sz="0" w:space="0" w:color="auto"/>
        <w:right w:val="none" w:sz="0" w:space="0" w:color="auto"/>
      </w:divBdr>
    </w:div>
    <w:div w:id="196428882">
      <w:bodyDiv w:val="1"/>
      <w:marLeft w:val="0"/>
      <w:marRight w:val="0"/>
      <w:marTop w:val="0"/>
      <w:marBottom w:val="0"/>
      <w:divBdr>
        <w:top w:val="none" w:sz="0" w:space="0" w:color="auto"/>
        <w:left w:val="none" w:sz="0" w:space="0" w:color="auto"/>
        <w:bottom w:val="none" w:sz="0" w:space="0" w:color="auto"/>
        <w:right w:val="none" w:sz="0" w:space="0" w:color="auto"/>
      </w:divBdr>
    </w:div>
    <w:div w:id="199712515">
      <w:bodyDiv w:val="1"/>
      <w:marLeft w:val="0"/>
      <w:marRight w:val="0"/>
      <w:marTop w:val="0"/>
      <w:marBottom w:val="0"/>
      <w:divBdr>
        <w:top w:val="none" w:sz="0" w:space="0" w:color="auto"/>
        <w:left w:val="none" w:sz="0" w:space="0" w:color="auto"/>
        <w:bottom w:val="none" w:sz="0" w:space="0" w:color="auto"/>
        <w:right w:val="none" w:sz="0" w:space="0" w:color="auto"/>
      </w:divBdr>
    </w:div>
    <w:div w:id="204563930">
      <w:bodyDiv w:val="1"/>
      <w:marLeft w:val="0"/>
      <w:marRight w:val="0"/>
      <w:marTop w:val="0"/>
      <w:marBottom w:val="0"/>
      <w:divBdr>
        <w:top w:val="none" w:sz="0" w:space="0" w:color="auto"/>
        <w:left w:val="none" w:sz="0" w:space="0" w:color="auto"/>
        <w:bottom w:val="none" w:sz="0" w:space="0" w:color="auto"/>
        <w:right w:val="none" w:sz="0" w:space="0" w:color="auto"/>
      </w:divBdr>
    </w:div>
    <w:div w:id="252248987">
      <w:bodyDiv w:val="1"/>
      <w:marLeft w:val="0"/>
      <w:marRight w:val="0"/>
      <w:marTop w:val="0"/>
      <w:marBottom w:val="0"/>
      <w:divBdr>
        <w:top w:val="none" w:sz="0" w:space="0" w:color="auto"/>
        <w:left w:val="none" w:sz="0" w:space="0" w:color="auto"/>
        <w:bottom w:val="none" w:sz="0" w:space="0" w:color="auto"/>
        <w:right w:val="none" w:sz="0" w:space="0" w:color="auto"/>
      </w:divBdr>
    </w:div>
    <w:div w:id="315452184">
      <w:bodyDiv w:val="1"/>
      <w:marLeft w:val="0"/>
      <w:marRight w:val="0"/>
      <w:marTop w:val="0"/>
      <w:marBottom w:val="0"/>
      <w:divBdr>
        <w:top w:val="none" w:sz="0" w:space="0" w:color="auto"/>
        <w:left w:val="none" w:sz="0" w:space="0" w:color="auto"/>
        <w:bottom w:val="none" w:sz="0" w:space="0" w:color="auto"/>
        <w:right w:val="none" w:sz="0" w:space="0" w:color="auto"/>
      </w:divBdr>
    </w:div>
    <w:div w:id="376902932">
      <w:bodyDiv w:val="1"/>
      <w:marLeft w:val="0"/>
      <w:marRight w:val="0"/>
      <w:marTop w:val="0"/>
      <w:marBottom w:val="0"/>
      <w:divBdr>
        <w:top w:val="none" w:sz="0" w:space="0" w:color="auto"/>
        <w:left w:val="none" w:sz="0" w:space="0" w:color="auto"/>
        <w:bottom w:val="none" w:sz="0" w:space="0" w:color="auto"/>
        <w:right w:val="none" w:sz="0" w:space="0" w:color="auto"/>
      </w:divBdr>
    </w:div>
    <w:div w:id="500655967">
      <w:bodyDiv w:val="1"/>
      <w:marLeft w:val="0"/>
      <w:marRight w:val="0"/>
      <w:marTop w:val="0"/>
      <w:marBottom w:val="0"/>
      <w:divBdr>
        <w:top w:val="none" w:sz="0" w:space="0" w:color="auto"/>
        <w:left w:val="none" w:sz="0" w:space="0" w:color="auto"/>
        <w:bottom w:val="none" w:sz="0" w:space="0" w:color="auto"/>
        <w:right w:val="none" w:sz="0" w:space="0" w:color="auto"/>
      </w:divBdr>
    </w:div>
    <w:div w:id="522745419">
      <w:bodyDiv w:val="1"/>
      <w:marLeft w:val="0"/>
      <w:marRight w:val="0"/>
      <w:marTop w:val="0"/>
      <w:marBottom w:val="0"/>
      <w:divBdr>
        <w:top w:val="none" w:sz="0" w:space="0" w:color="auto"/>
        <w:left w:val="none" w:sz="0" w:space="0" w:color="auto"/>
        <w:bottom w:val="none" w:sz="0" w:space="0" w:color="auto"/>
        <w:right w:val="none" w:sz="0" w:space="0" w:color="auto"/>
      </w:divBdr>
    </w:div>
    <w:div w:id="569383607">
      <w:bodyDiv w:val="1"/>
      <w:marLeft w:val="0"/>
      <w:marRight w:val="0"/>
      <w:marTop w:val="0"/>
      <w:marBottom w:val="0"/>
      <w:divBdr>
        <w:top w:val="none" w:sz="0" w:space="0" w:color="auto"/>
        <w:left w:val="none" w:sz="0" w:space="0" w:color="auto"/>
        <w:bottom w:val="none" w:sz="0" w:space="0" w:color="auto"/>
        <w:right w:val="none" w:sz="0" w:space="0" w:color="auto"/>
      </w:divBdr>
    </w:div>
    <w:div w:id="647514172">
      <w:bodyDiv w:val="1"/>
      <w:marLeft w:val="0"/>
      <w:marRight w:val="0"/>
      <w:marTop w:val="0"/>
      <w:marBottom w:val="0"/>
      <w:divBdr>
        <w:top w:val="none" w:sz="0" w:space="0" w:color="auto"/>
        <w:left w:val="none" w:sz="0" w:space="0" w:color="auto"/>
        <w:bottom w:val="none" w:sz="0" w:space="0" w:color="auto"/>
        <w:right w:val="none" w:sz="0" w:space="0" w:color="auto"/>
      </w:divBdr>
    </w:div>
    <w:div w:id="716971078">
      <w:bodyDiv w:val="1"/>
      <w:marLeft w:val="0"/>
      <w:marRight w:val="0"/>
      <w:marTop w:val="0"/>
      <w:marBottom w:val="0"/>
      <w:divBdr>
        <w:top w:val="none" w:sz="0" w:space="0" w:color="auto"/>
        <w:left w:val="none" w:sz="0" w:space="0" w:color="auto"/>
        <w:bottom w:val="none" w:sz="0" w:space="0" w:color="auto"/>
        <w:right w:val="none" w:sz="0" w:space="0" w:color="auto"/>
      </w:divBdr>
    </w:div>
    <w:div w:id="1179351283">
      <w:bodyDiv w:val="1"/>
      <w:marLeft w:val="0"/>
      <w:marRight w:val="0"/>
      <w:marTop w:val="0"/>
      <w:marBottom w:val="0"/>
      <w:divBdr>
        <w:top w:val="none" w:sz="0" w:space="0" w:color="auto"/>
        <w:left w:val="none" w:sz="0" w:space="0" w:color="auto"/>
        <w:bottom w:val="none" w:sz="0" w:space="0" w:color="auto"/>
        <w:right w:val="none" w:sz="0" w:space="0" w:color="auto"/>
      </w:divBdr>
    </w:div>
    <w:div w:id="1381858181">
      <w:bodyDiv w:val="1"/>
      <w:marLeft w:val="0"/>
      <w:marRight w:val="0"/>
      <w:marTop w:val="0"/>
      <w:marBottom w:val="0"/>
      <w:divBdr>
        <w:top w:val="none" w:sz="0" w:space="0" w:color="auto"/>
        <w:left w:val="none" w:sz="0" w:space="0" w:color="auto"/>
        <w:bottom w:val="none" w:sz="0" w:space="0" w:color="auto"/>
        <w:right w:val="none" w:sz="0" w:space="0" w:color="auto"/>
      </w:divBdr>
    </w:div>
    <w:div w:id="1387800203">
      <w:bodyDiv w:val="1"/>
      <w:marLeft w:val="0"/>
      <w:marRight w:val="0"/>
      <w:marTop w:val="0"/>
      <w:marBottom w:val="0"/>
      <w:divBdr>
        <w:top w:val="none" w:sz="0" w:space="0" w:color="auto"/>
        <w:left w:val="none" w:sz="0" w:space="0" w:color="auto"/>
        <w:bottom w:val="none" w:sz="0" w:space="0" w:color="auto"/>
        <w:right w:val="none" w:sz="0" w:space="0" w:color="auto"/>
      </w:divBdr>
    </w:div>
    <w:div w:id="1405571813">
      <w:bodyDiv w:val="1"/>
      <w:marLeft w:val="0"/>
      <w:marRight w:val="0"/>
      <w:marTop w:val="0"/>
      <w:marBottom w:val="0"/>
      <w:divBdr>
        <w:top w:val="none" w:sz="0" w:space="0" w:color="auto"/>
        <w:left w:val="none" w:sz="0" w:space="0" w:color="auto"/>
        <w:bottom w:val="none" w:sz="0" w:space="0" w:color="auto"/>
        <w:right w:val="none" w:sz="0" w:space="0" w:color="auto"/>
      </w:divBdr>
    </w:div>
    <w:div w:id="1467238869">
      <w:bodyDiv w:val="1"/>
      <w:marLeft w:val="0"/>
      <w:marRight w:val="0"/>
      <w:marTop w:val="0"/>
      <w:marBottom w:val="0"/>
      <w:divBdr>
        <w:top w:val="none" w:sz="0" w:space="0" w:color="auto"/>
        <w:left w:val="none" w:sz="0" w:space="0" w:color="auto"/>
        <w:bottom w:val="none" w:sz="0" w:space="0" w:color="auto"/>
        <w:right w:val="none" w:sz="0" w:space="0" w:color="auto"/>
      </w:divBdr>
    </w:div>
    <w:div w:id="1535541049">
      <w:bodyDiv w:val="1"/>
      <w:marLeft w:val="0"/>
      <w:marRight w:val="0"/>
      <w:marTop w:val="0"/>
      <w:marBottom w:val="0"/>
      <w:divBdr>
        <w:top w:val="none" w:sz="0" w:space="0" w:color="auto"/>
        <w:left w:val="none" w:sz="0" w:space="0" w:color="auto"/>
        <w:bottom w:val="none" w:sz="0" w:space="0" w:color="auto"/>
        <w:right w:val="none" w:sz="0" w:space="0" w:color="auto"/>
      </w:divBdr>
    </w:div>
    <w:div w:id="1549030616">
      <w:bodyDiv w:val="1"/>
      <w:marLeft w:val="0"/>
      <w:marRight w:val="0"/>
      <w:marTop w:val="0"/>
      <w:marBottom w:val="0"/>
      <w:divBdr>
        <w:top w:val="none" w:sz="0" w:space="0" w:color="auto"/>
        <w:left w:val="none" w:sz="0" w:space="0" w:color="auto"/>
        <w:bottom w:val="none" w:sz="0" w:space="0" w:color="auto"/>
        <w:right w:val="none" w:sz="0" w:space="0" w:color="auto"/>
      </w:divBdr>
    </w:div>
    <w:div w:id="1566452884">
      <w:bodyDiv w:val="1"/>
      <w:marLeft w:val="0"/>
      <w:marRight w:val="0"/>
      <w:marTop w:val="0"/>
      <w:marBottom w:val="0"/>
      <w:divBdr>
        <w:top w:val="none" w:sz="0" w:space="0" w:color="auto"/>
        <w:left w:val="none" w:sz="0" w:space="0" w:color="auto"/>
        <w:bottom w:val="none" w:sz="0" w:space="0" w:color="auto"/>
        <w:right w:val="none" w:sz="0" w:space="0" w:color="auto"/>
      </w:divBdr>
    </w:div>
    <w:div w:id="1675956090">
      <w:bodyDiv w:val="1"/>
      <w:marLeft w:val="0"/>
      <w:marRight w:val="0"/>
      <w:marTop w:val="0"/>
      <w:marBottom w:val="0"/>
      <w:divBdr>
        <w:top w:val="none" w:sz="0" w:space="0" w:color="auto"/>
        <w:left w:val="none" w:sz="0" w:space="0" w:color="auto"/>
        <w:bottom w:val="none" w:sz="0" w:space="0" w:color="auto"/>
        <w:right w:val="none" w:sz="0" w:space="0" w:color="auto"/>
      </w:divBdr>
    </w:div>
    <w:div w:id="1752047463">
      <w:bodyDiv w:val="1"/>
      <w:marLeft w:val="0"/>
      <w:marRight w:val="0"/>
      <w:marTop w:val="0"/>
      <w:marBottom w:val="0"/>
      <w:divBdr>
        <w:top w:val="none" w:sz="0" w:space="0" w:color="auto"/>
        <w:left w:val="none" w:sz="0" w:space="0" w:color="auto"/>
        <w:bottom w:val="none" w:sz="0" w:space="0" w:color="auto"/>
        <w:right w:val="none" w:sz="0" w:space="0" w:color="auto"/>
      </w:divBdr>
    </w:div>
    <w:div w:id="175362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16FE0-D3E5-49EE-891E-020AFF0B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2449</Words>
  <Characters>13473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2024-12-13T14:59:00Z</dcterms:created>
  <dcterms:modified xsi:type="dcterms:W3CDTF">2024-12-16T14:25:00Z</dcterms:modified>
</cp:coreProperties>
</file>