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410"/>
        <w:gridCol w:w="4110"/>
        <w:gridCol w:w="1418"/>
        <w:gridCol w:w="1291"/>
      </w:tblGrid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Master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Mohamed Kheider University of Biskra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Mr A. Boulegroune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851" w:hanging="851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ar-DZ"/>
              </w:rPr>
              <w:t>Option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: Literature and Civilization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Faculty of Letters and Languages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Academic Year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4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5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Literary Theory &amp; Criticism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Department of English Language &amp; Literature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>: I</w:t>
            </w:r>
          </w:p>
        </w:tc>
      </w:tr>
      <w:tr w:rsidR="00802F9A" w:rsidRPr="00D50A51" w:rsidTr="007A44F5">
        <w:trPr>
          <w:gridBefore w:val="1"/>
          <w:gridAfter w:val="1"/>
          <w:wBefore w:w="959" w:type="dxa"/>
          <w:wAfter w:w="1291" w:type="dxa"/>
        </w:trPr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7C2B8A">
            <w:pPr>
              <w:spacing w:before="240" w:after="240"/>
              <w:jc w:val="center"/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</w:pP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TUTORIAL </w:t>
            </w:r>
            <w:r w:rsidRPr="00802F9A">
              <w:rPr>
                <w:rFonts w:ascii="Calibri" w:hAnsi="Calibri" w:cs="Calibri"/>
                <w:b/>
                <w:bCs/>
                <w:sz w:val="26"/>
                <w:szCs w:val="26"/>
                <w:lang w:val="en-US" w:eastAsia="fr-FR"/>
              </w:rPr>
              <w:t>№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0</w:t>
            </w:r>
            <w:r w:rsidR="007C2B8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2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: Application of </w:t>
            </w:r>
            <w:r w:rsidR="008C6A73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Freudian psychoanalytic theory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to the Analysis of </w:t>
            </w:r>
            <w:r w:rsidR="000563EE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Selected literary texts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  <w:t xml:space="preserve">  </w:t>
            </w:r>
          </w:p>
        </w:tc>
      </w:tr>
    </w:tbl>
    <w:p w:rsidR="00606E81" w:rsidRDefault="00606E8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B4671" w:rsidRPr="00206320" w:rsidRDefault="000B467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06E81">
        <w:rPr>
          <w:rFonts w:cstheme="minorHAnsi"/>
          <w:b/>
          <w:bCs/>
          <w:sz w:val="24"/>
          <w:szCs w:val="24"/>
          <w:u w:val="single"/>
          <w:lang w:val="en-US"/>
        </w:rPr>
        <w:t>QUESTION</w:t>
      </w:r>
      <w:r w:rsidR="00575714">
        <w:rPr>
          <w:rFonts w:cstheme="minorHAnsi"/>
          <w:b/>
          <w:bCs/>
          <w:sz w:val="24"/>
          <w:szCs w:val="24"/>
          <w:u w:val="single"/>
          <w:lang w:val="en-US"/>
        </w:rPr>
        <w:t xml:space="preserve"> 01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:rsidR="000B4671" w:rsidRDefault="000B4671" w:rsidP="0039552D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 </w:t>
      </w:r>
      <w:r w:rsidR="0039552D">
        <w:rPr>
          <w:sz w:val="24"/>
          <w:szCs w:val="24"/>
          <w:lang w:val="en-US"/>
        </w:rPr>
        <w:t>the Freudian concepts of the Id, Ego, and Superego in order to account for the narrator’s tripartite psyche in Edgar Allan Poe’s “The Black Cat”.</w:t>
      </w:r>
      <w:r>
        <w:rPr>
          <w:sz w:val="24"/>
          <w:szCs w:val="24"/>
          <w:lang w:val="en-US"/>
        </w:rPr>
        <w:t xml:space="preserve"> </w:t>
      </w:r>
    </w:p>
    <w:p w:rsidR="00575714" w:rsidRDefault="00575714" w:rsidP="0039552D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:rsidR="00575714" w:rsidRPr="00206320" w:rsidRDefault="00575714" w:rsidP="00575714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 w:rsidRPr="00606E81">
        <w:rPr>
          <w:rFonts w:cstheme="minorHAnsi"/>
          <w:b/>
          <w:bCs/>
          <w:sz w:val="24"/>
          <w:szCs w:val="24"/>
          <w:u w:val="single"/>
          <w:lang w:val="en-US"/>
        </w:rPr>
        <w:t>QUESTION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 02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:rsidR="000B4671" w:rsidRPr="0039552D" w:rsidRDefault="00A4236F" w:rsidP="00B5516D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There has been too much debate over the reason(s) behind the reaction of William Shakespeare’s tragic hero Hamlet after the assassination of his father. </w:t>
      </w:r>
      <w:r w:rsidR="00E376CC">
        <w:rPr>
          <w:rFonts w:cstheme="minorHAnsi"/>
          <w:sz w:val="24"/>
          <w:szCs w:val="24"/>
          <w:lang w:val="en-US"/>
        </w:rPr>
        <w:t>Many</w:t>
      </w:r>
      <w:r>
        <w:rPr>
          <w:rFonts w:cstheme="minorHAnsi"/>
          <w:sz w:val="24"/>
          <w:szCs w:val="24"/>
          <w:lang w:val="en-US"/>
        </w:rPr>
        <w:t xml:space="preserve"> critic</w:t>
      </w:r>
      <w:r w:rsidR="00E376CC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ha</w:t>
      </w:r>
      <w:r w:rsidR="00E376CC">
        <w:rPr>
          <w:rFonts w:cstheme="minorHAnsi"/>
          <w:sz w:val="24"/>
          <w:szCs w:val="24"/>
          <w:lang w:val="en-US"/>
        </w:rPr>
        <w:t>ve</w:t>
      </w:r>
      <w:r>
        <w:rPr>
          <w:rFonts w:cstheme="minorHAnsi"/>
          <w:sz w:val="24"/>
          <w:szCs w:val="24"/>
          <w:lang w:val="en-US"/>
        </w:rPr>
        <w:t xml:space="preserve"> provided </w:t>
      </w:r>
      <w:r w:rsidR="000563EE">
        <w:rPr>
          <w:rFonts w:cstheme="minorHAnsi"/>
          <w:sz w:val="24"/>
          <w:szCs w:val="24"/>
          <w:lang w:val="en-US"/>
        </w:rPr>
        <w:t>un</w:t>
      </w:r>
      <w:r>
        <w:rPr>
          <w:rFonts w:cstheme="minorHAnsi"/>
          <w:sz w:val="24"/>
          <w:szCs w:val="24"/>
          <w:lang w:val="en-US"/>
        </w:rPr>
        <w:t>satisfactory explanation</w:t>
      </w:r>
      <w:r w:rsidR="000563EE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of his delay in taking revenge on his uncle, the presumed assassin of his father.</w:t>
      </w:r>
      <w:r w:rsidR="007C6DE3">
        <w:rPr>
          <w:rFonts w:cstheme="minorHAnsi"/>
          <w:sz w:val="24"/>
          <w:szCs w:val="24"/>
          <w:lang w:val="en-US"/>
        </w:rPr>
        <w:t xml:space="preserve"> </w:t>
      </w:r>
      <w:r w:rsidR="00E376CC">
        <w:rPr>
          <w:rFonts w:cstheme="minorHAnsi"/>
          <w:sz w:val="24"/>
          <w:szCs w:val="24"/>
          <w:lang w:val="en-US"/>
        </w:rPr>
        <w:t xml:space="preserve">Use Freud’s concept of Oedipus Complex so as to explain Hamlet’s controversial </w:t>
      </w:r>
      <w:r w:rsidR="00B5516D">
        <w:rPr>
          <w:rFonts w:cstheme="minorHAnsi"/>
          <w:sz w:val="24"/>
          <w:szCs w:val="24"/>
          <w:lang w:val="en-US"/>
        </w:rPr>
        <w:t>attitude towards his uncle, mother, and beloved Ophelia</w:t>
      </w:r>
      <w:r w:rsidR="00E376CC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:rsidR="009A057E" w:rsidRPr="0039552D" w:rsidRDefault="009A057E" w:rsidP="000B467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:rsidR="00FA3C01" w:rsidRPr="00206320" w:rsidRDefault="00FA3C01" w:rsidP="00FA3C0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97EEB" w:rsidRPr="00197EEB" w:rsidRDefault="00197EEB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:rsidR="00FA3C01" w:rsidRPr="002C3F20" w:rsidRDefault="00FA3C01" w:rsidP="002C3F2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C01" w:rsidRPr="00FA3C01" w:rsidRDefault="00FA3C01" w:rsidP="00FA3C01">
      <w:pPr>
        <w:jc w:val="both"/>
        <w:rPr>
          <w:b/>
          <w:bCs/>
          <w:sz w:val="24"/>
          <w:szCs w:val="24"/>
          <w:lang w:val="en-US"/>
        </w:rPr>
      </w:pPr>
    </w:p>
    <w:sectPr w:rsidR="00FA3C01" w:rsidRPr="00FA3C01" w:rsidSect="00FA3C0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3E3" w:rsidRDefault="00D823E3" w:rsidP="00BC7080">
      <w:pPr>
        <w:spacing w:after="0" w:line="240" w:lineRule="auto"/>
      </w:pPr>
      <w:r>
        <w:separator/>
      </w:r>
    </w:p>
  </w:endnote>
  <w:endnote w:type="continuationSeparator" w:id="1">
    <w:p w:rsidR="00D823E3" w:rsidRDefault="00D823E3" w:rsidP="00B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0" w:rsidRDefault="00BC7080" w:rsidP="009D6DAF">
    <w:pPr>
      <w:pStyle w:val="Pieddepage"/>
      <w:jc w:val="center"/>
    </w:pPr>
  </w:p>
  <w:p w:rsidR="00BC7080" w:rsidRDefault="00BC70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3E3" w:rsidRDefault="00D823E3" w:rsidP="00BC7080">
      <w:pPr>
        <w:spacing w:after="0" w:line="240" w:lineRule="auto"/>
      </w:pPr>
      <w:r>
        <w:separator/>
      </w:r>
    </w:p>
  </w:footnote>
  <w:footnote w:type="continuationSeparator" w:id="1">
    <w:p w:rsidR="00D823E3" w:rsidRDefault="00D823E3" w:rsidP="00BC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337E"/>
    <w:multiLevelType w:val="hybridMultilevel"/>
    <w:tmpl w:val="8E1AE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1207"/>
    <w:multiLevelType w:val="hybridMultilevel"/>
    <w:tmpl w:val="40126946"/>
    <w:lvl w:ilvl="0" w:tplc="02028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01"/>
    <w:rsid w:val="000563EE"/>
    <w:rsid w:val="000A2D23"/>
    <w:rsid w:val="000B4671"/>
    <w:rsid w:val="001755DF"/>
    <w:rsid w:val="00197EEB"/>
    <w:rsid w:val="001A7AEC"/>
    <w:rsid w:val="00206320"/>
    <w:rsid w:val="00211549"/>
    <w:rsid w:val="00285A6D"/>
    <w:rsid w:val="002C3F20"/>
    <w:rsid w:val="002C4624"/>
    <w:rsid w:val="002C595F"/>
    <w:rsid w:val="00344D78"/>
    <w:rsid w:val="00387CFD"/>
    <w:rsid w:val="0039552D"/>
    <w:rsid w:val="003E665D"/>
    <w:rsid w:val="00427BF1"/>
    <w:rsid w:val="004624AC"/>
    <w:rsid w:val="00470096"/>
    <w:rsid w:val="004D643F"/>
    <w:rsid w:val="00521976"/>
    <w:rsid w:val="00540040"/>
    <w:rsid w:val="00562B53"/>
    <w:rsid w:val="00575714"/>
    <w:rsid w:val="00584E4A"/>
    <w:rsid w:val="005E0E4E"/>
    <w:rsid w:val="005E79DC"/>
    <w:rsid w:val="00606E81"/>
    <w:rsid w:val="0067654B"/>
    <w:rsid w:val="006A3405"/>
    <w:rsid w:val="006D6CF4"/>
    <w:rsid w:val="00754ABE"/>
    <w:rsid w:val="00756B5F"/>
    <w:rsid w:val="00790B28"/>
    <w:rsid w:val="00791DA3"/>
    <w:rsid w:val="007A44F5"/>
    <w:rsid w:val="007C2B8A"/>
    <w:rsid w:val="007C3378"/>
    <w:rsid w:val="007C6DE3"/>
    <w:rsid w:val="007F01DA"/>
    <w:rsid w:val="00802F9A"/>
    <w:rsid w:val="00813FB1"/>
    <w:rsid w:val="008235E5"/>
    <w:rsid w:val="00840B50"/>
    <w:rsid w:val="0086772C"/>
    <w:rsid w:val="008C6A73"/>
    <w:rsid w:val="008E6726"/>
    <w:rsid w:val="008F3168"/>
    <w:rsid w:val="00900226"/>
    <w:rsid w:val="00933B73"/>
    <w:rsid w:val="00980A52"/>
    <w:rsid w:val="009A057E"/>
    <w:rsid w:val="009D5911"/>
    <w:rsid w:val="009D6DAF"/>
    <w:rsid w:val="00A3327D"/>
    <w:rsid w:val="00A4236F"/>
    <w:rsid w:val="00A62E23"/>
    <w:rsid w:val="00B00713"/>
    <w:rsid w:val="00B44F02"/>
    <w:rsid w:val="00B5516D"/>
    <w:rsid w:val="00B63D18"/>
    <w:rsid w:val="00B64CFB"/>
    <w:rsid w:val="00BC7080"/>
    <w:rsid w:val="00C117E4"/>
    <w:rsid w:val="00C15D7C"/>
    <w:rsid w:val="00C7628B"/>
    <w:rsid w:val="00C82B04"/>
    <w:rsid w:val="00C85BC9"/>
    <w:rsid w:val="00D2448D"/>
    <w:rsid w:val="00D50A51"/>
    <w:rsid w:val="00D823E3"/>
    <w:rsid w:val="00DB0BEE"/>
    <w:rsid w:val="00DD4D31"/>
    <w:rsid w:val="00E373F8"/>
    <w:rsid w:val="00E376CC"/>
    <w:rsid w:val="00E6330F"/>
    <w:rsid w:val="00F157FA"/>
    <w:rsid w:val="00F76D72"/>
    <w:rsid w:val="00F83052"/>
    <w:rsid w:val="00FA3C01"/>
    <w:rsid w:val="00FB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A3C01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lev">
    <w:name w:val="Strong"/>
    <w:basedOn w:val="Policepardfaut"/>
    <w:uiPriority w:val="22"/>
    <w:qFormat/>
    <w:rsid w:val="00FA3C01"/>
    <w:rPr>
      <w:b/>
      <w:bCs/>
    </w:rPr>
  </w:style>
  <w:style w:type="character" w:styleId="Accentuation">
    <w:name w:val="Emphasis"/>
    <w:basedOn w:val="Policepardfaut"/>
    <w:uiPriority w:val="20"/>
    <w:qFormat/>
    <w:rsid w:val="00FA3C0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7080"/>
  </w:style>
  <w:style w:type="paragraph" w:styleId="Pieddepage">
    <w:name w:val="footer"/>
    <w:basedOn w:val="Normal"/>
    <w:link w:val="PieddepageCar"/>
    <w:uiPriority w:val="99"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2023-11-28T21:41:00Z</cp:lastPrinted>
  <dcterms:created xsi:type="dcterms:W3CDTF">2024-12-09T20:48:00Z</dcterms:created>
  <dcterms:modified xsi:type="dcterms:W3CDTF">2024-12-09T20:48:00Z</dcterms:modified>
</cp:coreProperties>
</file>