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843"/>
        <w:gridCol w:w="4394"/>
        <w:gridCol w:w="1418"/>
        <w:gridCol w:w="1149"/>
      </w:tblGrid>
      <w:tr w:rsidR="00BF522C" w:rsidRPr="00BF522C" w:rsidTr="003D5F93">
        <w:tc>
          <w:tcPr>
            <w:tcW w:w="3227" w:type="dxa"/>
            <w:gridSpan w:val="2"/>
            <w:tcBorders>
              <w:top w:val="single" w:sz="4" w:space="0" w:color="FFFFFF"/>
              <w:left w:val="single" w:sz="4" w:space="0" w:color="FFFFFF"/>
              <w:bottom w:val="single" w:sz="4" w:space="0" w:color="FFFFFF"/>
              <w:right w:val="single" w:sz="4" w:space="0" w:color="FFFFFF"/>
            </w:tcBorders>
          </w:tcPr>
          <w:p w:rsidR="00BF522C" w:rsidRDefault="00BF522C" w:rsidP="00BF522C">
            <w:pPr>
              <w:spacing w:after="0" w:line="240" w:lineRule="auto"/>
              <w:jc w:val="lowKashida"/>
              <w:rPr>
                <w:lang w:bidi="ar-DZ"/>
              </w:rPr>
            </w:pPr>
          </w:p>
        </w:tc>
        <w:tc>
          <w:tcPr>
            <w:tcW w:w="4394" w:type="dxa"/>
            <w:tcBorders>
              <w:top w:val="single" w:sz="4" w:space="0" w:color="FFFFFF"/>
              <w:left w:val="single" w:sz="4" w:space="0" w:color="FFFFFF"/>
              <w:bottom w:val="single" w:sz="4" w:space="0" w:color="FFFFFF"/>
              <w:right w:val="single" w:sz="4" w:space="0" w:color="FFFFFF"/>
            </w:tcBorders>
            <w:shd w:val="clear" w:color="auto" w:fill="F2F2F2"/>
            <w:hideMark/>
          </w:tcPr>
          <w:p w:rsidR="00BF522C" w:rsidRPr="00BF522C" w:rsidRDefault="00BF522C" w:rsidP="00BF522C">
            <w:pPr>
              <w:spacing w:after="0" w:line="240" w:lineRule="auto"/>
              <w:jc w:val="center"/>
              <w:rPr>
                <w:rFonts w:ascii="Calibri" w:hAnsi="Calibri" w:cs="Calibri"/>
                <w:lang w:val="en-US" w:bidi="ar-DZ"/>
              </w:rPr>
            </w:pPr>
            <w:r w:rsidRPr="00BF522C">
              <w:rPr>
                <w:rFonts w:ascii="Calibri" w:hAnsi="Calibri" w:cs="Calibri"/>
                <w:b/>
                <w:bCs/>
                <w:lang w:val="en-US" w:bidi="ar-DZ"/>
              </w:rPr>
              <w:t>Mohamed Kheider University of Biskra</w:t>
            </w:r>
          </w:p>
        </w:tc>
        <w:tc>
          <w:tcPr>
            <w:tcW w:w="2567" w:type="dxa"/>
            <w:gridSpan w:val="2"/>
            <w:tcBorders>
              <w:top w:val="single" w:sz="4" w:space="0" w:color="FFFFFF"/>
              <w:left w:val="single" w:sz="4" w:space="0" w:color="FFFFFF"/>
              <w:bottom w:val="single" w:sz="4" w:space="0" w:color="FFFFFF"/>
              <w:right w:val="single" w:sz="4" w:space="0" w:color="FFFFFF"/>
            </w:tcBorders>
          </w:tcPr>
          <w:p w:rsidR="00BF522C" w:rsidRPr="00BF522C" w:rsidRDefault="00BF522C" w:rsidP="00BF522C">
            <w:pPr>
              <w:spacing w:after="0" w:line="240" w:lineRule="auto"/>
              <w:jc w:val="lowKashida"/>
              <w:rPr>
                <w:lang w:val="en-US" w:bidi="ar-DZ"/>
              </w:rPr>
            </w:pPr>
          </w:p>
        </w:tc>
      </w:tr>
      <w:tr w:rsidR="00BF522C" w:rsidRPr="00F004BC" w:rsidTr="003D5F93">
        <w:tc>
          <w:tcPr>
            <w:tcW w:w="322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BF522C" w:rsidRPr="00F004BC" w:rsidRDefault="00BF522C" w:rsidP="00BF522C">
            <w:pPr>
              <w:spacing w:after="0" w:line="240" w:lineRule="auto"/>
              <w:jc w:val="lowKashida"/>
              <w:rPr>
                <w:rFonts w:ascii="Calibri" w:hAnsi="Calibri" w:cs="Calibri"/>
                <w:lang w:bidi="ar-DZ"/>
              </w:rPr>
            </w:pPr>
            <w:r w:rsidRPr="00F004BC">
              <w:rPr>
                <w:rFonts w:ascii="Calibri" w:hAnsi="Calibri" w:cs="Calibri"/>
                <w:b/>
                <w:bCs/>
                <w:u w:val="single"/>
                <w:lang w:bidi="ar-DZ"/>
              </w:rPr>
              <w:t>Module</w:t>
            </w:r>
            <w:r w:rsidRPr="00F004BC">
              <w:rPr>
                <w:rFonts w:ascii="Calibri" w:hAnsi="Calibri" w:cs="Calibri"/>
                <w:b/>
                <w:bCs/>
                <w:lang w:bidi="ar-DZ"/>
              </w:rPr>
              <w:t>: Literature (British)</w:t>
            </w:r>
          </w:p>
        </w:tc>
        <w:tc>
          <w:tcPr>
            <w:tcW w:w="4394" w:type="dxa"/>
            <w:tcBorders>
              <w:top w:val="single" w:sz="4" w:space="0" w:color="FFFFFF"/>
              <w:left w:val="single" w:sz="4" w:space="0" w:color="FFFFFF"/>
              <w:bottom w:val="single" w:sz="4" w:space="0" w:color="FFFFFF"/>
              <w:right w:val="single" w:sz="4" w:space="0" w:color="FFFFFF"/>
            </w:tcBorders>
            <w:shd w:val="clear" w:color="auto" w:fill="F2F2F2"/>
            <w:hideMark/>
          </w:tcPr>
          <w:p w:rsidR="00BF522C" w:rsidRPr="00BF522C" w:rsidRDefault="00BF522C" w:rsidP="00BF522C">
            <w:pPr>
              <w:spacing w:after="0" w:line="240" w:lineRule="auto"/>
              <w:jc w:val="center"/>
              <w:rPr>
                <w:rFonts w:ascii="Calibri" w:hAnsi="Calibri" w:cs="Calibri"/>
                <w:lang w:val="en-US" w:bidi="ar-DZ"/>
              </w:rPr>
            </w:pPr>
            <w:r w:rsidRPr="00BF522C">
              <w:rPr>
                <w:rFonts w:ascii="Calibri" w:hAnsi="Calibri" w:cs="Calibri"/>
                <w:b/>
                <w:bCs/>
                <w:lang w:val="en-US" w:bidi="ar-DZ"/>
              </w:rPr>
              <w:t>Faculty of Letters and Languages</w:t>
            </w:r>
          </w:p>
        </w:tc>
        <w:tc>
          <w:tcPr>
            <w:tcW w:w="256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BF522C" w:rsidRPr="00F004BC" w:rsidRDefault="00BF522C" w:rsidP="00BF522C">
            <w:pPr>
              <w:spacing w:after="0" w:line="240" w:lineRule="auto"/>
              <w:jc w:val="lowKashida"/>
              <w:rPr>
                <w:rFonts w:ascii="Calibri" w:hAnsi="Calibri" w:cs="Calibri"/>
                <w:lang w:bidi="ar-DZ"/>
              </w:rPr>
            </w:pPr>
            <w:r w:rsidRPr="00F004BC">
              <w:rPr>
                <w:rFonts w:ascii="Calibri" w:hAnsi="Calibri" w:cs="Calibri"/>
                <w:b/>
                <w:bCs/>
                <w:u w:val="single"/>
                <w:lang w:bidi="ar-DZ"/>
              </w:rPr>
              <w:t>Level</w:t>
            </w:r>
            <w:r w:rsidRPr="00F004BC">
              <w:rPr>
                <w:rFonts w:ascii="Calibri" w:hAnsi="Calibri" w:cs="Calibri"/>
                <w:b/>
                <w:bCs/>
                <w:lang w:bidi="ar-DZ"/>
              </w:rPr>
              <w:t>: Third Year (L 3)</w:t>
            </w:r>
          </w:p>
        </w:tc>
      </w:tr>
      <w:tr w:rsidR="00BF522C" w:rsidRPr="00F004BC" w:rsidTr="003D5F93">
        <w:tc>
          <w:tcPr>
            <w:tcW w:w="322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BF522C" w:rsidRPr="00F004BC" w:rsidRDefault="00BF522C" w:rsidP="00BF522C">
            <w:pPr>
              <w:spacing w:after="0" w:line="240" w:lineRule="auto"/>
              <w:ind w:left="567" w:hanging="567"/>
              <w:rPr>
                <w:rFonts w:ascii="Calibri" w:hAnsi="Calibri" w:cs="Calibri"/>
                <w:b/>
                <w:bCs/>
                <w:lang w:bidi="ar-DZ"/>
              </w:rPr>
            </w:pPr>
            <w:r w:rsidRPr="00F004BC">
              <w:rPr>
                <w:rFonts w:ascii="Calibri" w:hAnsi="Calibri" w:cs="Calibri"/>
                <w:b/>
                <w:bCs/>
                <w:u w:val="single"/>
                <w:lang w:bidi="ar-DZ"/>
              </w:rPr>
              <w:t>Lecturer</w:t>
            </w:r>
            <w:r w:rsidRPr="00F004BC">
              <w:rPr>
                <w:rFonts w:ascii="Calibri" w:hAnsi="Calibri" w:cs="Calibri"/>
                <w:b/>
                <w:bCs/>
                <w:lang w:bidi="ar-DZ"/>
              </w:rPr>
              <w:t>: Mr A. Boulegroune</w:t>
            </w:r>
          </w:p>
        </w:tc>
        <w:tc>
          <w:tcPr>
            <w:tcW w:w="4394" w:type="dxa"/>
            <w:tcBorders>
              <w:top w:val="single" w:sz="4" w:space="0" w:color="FFFFFF"/>
              <w:left w:val="single" w:sz="4" w:space="0" w:color="FFFFFF"/>
              <w:bottom w:val="single" w:sz="4" w:space="0" w:color="FFFFFF"/>
              <w:right w:val="single" w:sz="4" w:space="0" w:color="FFFFFF"/>
            </w:tcBorders>
            <w:shd w:val="clear" w:color="auto" w:fill="F2F2F2"/>
            <w:hideMark/>
          </w:tcPr>
          <w:p w:rsidR="00BF522C" w:rsidRPr="00BF522C" w:rsidRDefault="00BF522C" w:rsidP="00BF522C">
            <w:pPr>
              <w:spacing w:after="0" w:line="240" w:lineRule="auto"/>
              <w:jc w:val="center"/>
              <w:rPr>
                <w:rFonts w:ascii="Calibri" w:hAnsi="Calibri" w:cs="Calibri"/>
                <w:lang w:val="en-US" w:bidi="ar-DZ"/>
              </w:rPr>
            </w:pPr>
            <w:r w:rsidRPr="00BF522C">
              <w:rPr>
                <w:rFonts w:ascii="Calibri" w:hAnsi="Calibri" w:cs="Calibri"/>
                <w:b/>
                <w:bCs/>
                <w:lang w:val="en-US" w:bidi="ar-DZ"/>
              </w:rPr>
              <w:t xml:space="preserve">Dept. of English Language &amp; Literature </w:t>
            </w:r>
          </w:p>
        </w:tc>
        <w:tc>
          <w:tcPr>
            <w:tcW w:w="256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BF522C" w:rsidRPr="00F004BC" w:rsidRDefault="00BF522C" w:rsidP="00BF522C">
            <w:pPr>
              <w:spacing w:after="0" w:line="240" w:lineRule="auto"/>
              <w:jc w:val="lowKashida"/>
              <w:rPr>
                <w:rFonts w:ascii="Calibri" w:hAnsi="Calibri" w:cs="Calibri"/>
                <w:b/>
                <w:bCs/>
                <w:lang w:bidi="ar-DZ"/>
              </w:rPr>
            </w:pPr>
            <w:r w:rsidRPr="00F004BC">
              <w:rPr>
                <w:rFonts w:ascii="Calibri" w:hAnsi="Calibri" w:cs="Calibri"/>
                <w:b/>
                <w:bCs/>
                <w:u w:val="single"/>
                <w:lang w:bidi="ar-DZ"/>
              </w:rPr>
              <w:t>Semester</w:t>
            </w:r>
            <w:r w:rsidRPr="00F004BC">
              <w:rPr>
                <w:rFonts w:ascii="Calibri" w:hAnsi="Calibri" w:cs="Calibri"/>
                <w:b/>
                <w:bCs/>
                <w:lang w:bidi="ar-DZ"/>
              </w:rPr>
              <w:t>: One</w:t>
            </w:r>
          </w:p>
        </w:tc>
      </w:tr>
      <w:tr w:rsidR="00BF522C" w:rsidRPr="00BF522C" w:rsidTr="003D5F93">
        <w:trPr>
          <w:gridBefore w:val="1"/>
          <w:gridAfter w:val="1"/>
          <w:wBefore w:w="1384" w:type="dxa"/>
          <w:wAfter w:w="1149" w:type="dxa"/>
        </w:trPr>
        <w:tc>
          <w:tcPr>
            <w:tcW w:w="7655" w:type="dxa"/>
            <w:gridSpan w:val="3"/>
            <w:tcBorders>
              <w:top w:val="single" w:sz="4" w:space="0" w:color="FFFFFF"/>
              <w:left w:val="single" w:sz="4" w:space="0" w:color="FFFFFF"/>
              <w:bottom w:val="single" w:sz="4" w:space="0" w:color="FFFFFF"/>
              <w:right w:val="single" w:sz="4" w:space="0" w:color="FFFFFF"/>
            </w:tcBorders>
            <w:shd w:val="clear" w:color="auto" w:fill="F2F2F2"/>
            <w:hideMark/>
          </w:tcPr>
          <w:p w:rsidR="00BF522C" w:rsidRPr="00BF522C" w:rsidRDefault="00BF522C" w:rsidP="00BF522C">
            <w:pPr>
              <w:spacing w:after="0" w:line="240" w:lineRule="auto"/>
              <w:jc w:val="center"/>
              <w:rPr>
                <w:rFonts w:ascii="Britannic Bold" w:hAnsi="Britannic Bold" w:cstheme="minorHAnsi"/>
                <w:b/>
                <w:bCs/>
                <w:sz w:val="26"/>
                <w:szCs w:val="26"/>
                <w:lang w:val="en-US" w:bidi="ar-DZ"/>
              </w:rPr>
            </w:pPr>
            <w:r w:rsidRPr="00BF522C">
              <w:rPr>
                <w:rFonts w:ascii="Britannic Bold" w:hAnsi="Britannic Bold" w:cstheme="minorHAnsi"/>
                <w:b/>
                <w:bCs/>
                <w:sz w:val="26"/>
                <w:szCs w:val="26"/>
                <w:lang w:val="en-US" w:bidi="ar-DZ"/>
              </w:rPr>
              <w:t xml:space="preserve">Tutorial </w:t>
            </w:r>
            <w:r w:rsidRPr="00BF522C">
              <w:rPr>
                <w:rFonts w:cstheme="minorHAnsi"/>
                <w:b/>
                <w:bCs/>
                <w:sz w:val="26"/>
                <w:szCs w:val="26"/>
                <w:lang w:val="en-US" w:bidi="ar-DZ"/>
              </w:rPr>
              <w:t>№</w:t>
            </w:r>
            <w:r w:rsidRPr="00BF522C">
              <w:rPr>
                <w:rFonts w:ascii="Britannic Bold" w:hAnsi="Britannic Bold" w:cstheme="minorHAnsi"/>
                <w:b/>
                <w:bCs/>
                <w:sz w:val="26"/>
                <w:szCs w:val="26"/>
                <w:lang w:val="en-US" w:bidi="ar-DZ"/>
              </w:rPr>
              <w:t xml:space="preserve"> 0</w:t>
            </w:r>
            <w:r>
              <w:rPr>
                <w:rFonts w:ascii="Britannic Bold" w:hAnsi="Britannic Bold" w:cstheme="minorHAnsi"/>
                <w:b/>
                <w:bCs/>
                <w:sz w:val="26"/>
                <w:szCs w:val="26"/>
                <w:lang w:val="en-US" w:bidi="ar-DZ"/>
              </w:rPr>
              <w:t>6</w:t>
            </w:r>
            <w:r w:rsidRPr="00BF522C">
              <w:rPr>
                <w:rFonts w:ascii="Britannic Bold" w:hAnsi="Britannic Bold" w:cstheme="minorHAnsi"/>
                <w:b/>
                <w:bCs/>
                <w:sz w:val="26"/>
                <w:szCs w:val="26"/>
                <w:lang w:val="en-US" w:bidi="ar-DZ"/>
              </w:rPr>
              <w:t xml:space="preserve">: </w:t>
            </w:r>
            <w:r>
              <w:rPr>
                <w:rFonts w:ascii="Britannic Bold" w:hAnsi="Britannic Bold" w:cstheme="minorHAnsi"/>
                <w:b/>
                <w:bCs/>
                <w:sz w:val="26"/>
                <w:szCs w:val="26"/>
                <w:lang w:val="en-US" w:bidi="ar-DZ"/>
              </w:rPr>
              <w:t xml:space="preserve">Critical </w:t>
            </w:r>
            <w:r w:rsidRPr="00BF522C">
              <w:rPr>
                <w:rFonts w:ascii="Britannic Bold" w:hAnsi="Britannic Bold" w:cstheme="minorHAnsi"/>
                <w:b/>
                <w:bCs/>
                <w:sz w:val="26"/>
                <w:szCs w:val="26"/>
                <w:lang w:val="en-US" w:bidi="ar-DZ"/>
              </w:rPr>
              <w:t xml:space="preserve">Analysis of an Extract from Charles Dickens’s </w:t>
            </w:r>
            <w:r w:rsidRPr="00BF522C">
              <w:rPr>
                <w:rFonts w:ascii="Britannic Bold" w:hAnsi="Britannic Bold" w:cstheme="minorHAnsi"/>
                <w:b/>
                <w:bCs/>
                <w:i/>
                <w:iCs/>
                <w:sz w:val="26"/>
                <w:szCs w:val="26"/>
                <w:lang w:val="en-US" w:bidi="ar-DZ"/>
              </w:rPr>
              <w:t>Great Expectations</w:t>
            </w:r>
          </w:p>
        </w:tc>
      </w:tr>
    </w:tbl>
    <w:p w:rsidR="00BF522C" w:rsidRDefault="00BF522C" w:rsidP="005A5370">
      <w:pPr>
        <w:spacing w:after="0" w:line="240" w:lineRule="auto"/>
        <w:rPr>
          <w:rFonts w:cstheme="minorHAnsi"/>
          <w:sz w:val="23"/>
          <w:szCs w:val="23"/>
          <w:lang w:val="en-US"/>
        </w:rPr>
      </w:pPr>
    </w:p>
    <w:p w:rsidR="005B7930" w:rsidRPr="005B7930" w:rsidRDefault="005B7930" w:rsidP="00EB7F20">
      <w:pPr>
        <w:pStyle w:val="NormalWeb"/>
        <w:spacing w:before="0" w:beforeAutospacing="0" w:after="0" w:afterAutospacing="0"/>
        <w:jc w:val="both"/>
        <w:rPr>
          <w:rFonts w:asciiTheme="minorHAnsi" w:hAnsiTheme="minorHAnsi" w:cstheme="minorHAnsi"/>
          <w:b/>
          <w:bCs/>
          <w:sz w:val="22"/>
          <w:szCs w:val="22"/>
          <w:lang w:val="en-US"/>
        </w:rPr>
      </w:pPr>
      <w:r w:rsidRPr="005B7930">
        <w:rPr>
          <w:rFonts w:asciiTheme="minorHAnsi" w:hAnsiTheme="minorHAnsi" w:cstheme="minorHAnsi"/>
          <w:b/>
          <w:bCs/>
          <w:sz w:val="22"/>
          <w:szCs w:val="22"/>
          <w:lang w:val="en-US"/>
        </w:rPr>
        <w:t>Synopsis of the Author’s Biography:</w:t>
      </w:r>
    </w:p>
    <w:p w:rsidR="005B7930" w:rsidRPr="005B7930" w:rsidRDefault="005B7930" w:rsidP="00F53FB0">
      <w:pPr>
        <w:pStyle w:val="NormalWeb"/>
        <w:spacing w:before="0" w:beforeAutospacing="0" w:after="0" w:afterAutospacing="0"/>
        <w:jc w:val="both"/>
        <w:rPr>
          <w:rFonts w:asciiTheme="minorHAnsi" w:hAnsiTheme="minorHAnsi" w:cstheme="minorHAnsi"/>
          <w:sz w:val="22"/>
          <w:szCs w:val="22"/>
          <w:lang w:val="en-US"/>
        </w:rPr>
      </w:pPr>
      <w:r w:rsidRPr="005B7930">
        <w:rPr>
          <w:rFonts w:asciiTheme="minorHAnsi" w:hAnsiTheme="minorHAnsi" w:cstheme="minorHAnsi"/>
          <w:sz w:val="22"/>
          <w:szCs w:val="22"/>
          <w:lang w:val="en-US"/>
        </w:rPr>
        <w:t>Charles Dickens was born on February 7, 1812, in Portsmouth, England. His family moved to London in 1822. The Dickens family often had money problems. For a while</w:t>
      </w:r>
      <w:r w:rsidR="00D01368">
        <w:rPr>
          <w:rFonts w:asciiTheme="minorHAnsi" w:hAnsiTheme="minorHAnsi" w:cstheme="minorHAnsi"/>
          <w:sz w:val="22"/>
          <w:szCs w:val="22"/>
          <w:lang w:val="en-US"/>
        </w:rPr>
        <w:t>,</w:t>
      </w:r>
      <w:r w:rsidRPr="005B7930">
        <w:rPr>
          <w:rFonts w:asciiTheme="minorHAnsi" w:hAnsiTheme="minorHAnsi" w:cstheme="minorHAnsi"/>
          <w:sz w:val="22"/>
          <w:szCs w:val="22"/>
          <w:lang w:val="en-US"/>
        </w:rPr>
        <w:t xml:space="preserve"> Charles had to leave school to work in a factory. He later wrote about the difficult working conditions he experienced.</w:t>
      </w:r>
      <w:r w:rsidR="00F53FB0">
        <w:rPr>
          <w:rFonts w:asciiTheme="minorHAnsi" w:hAnsiTheme="minorHAnsi" w:cstheme="minorHAnsi"/>
          <w:sz w:val="22"/>
          <w:szCs w:val="22"/>
          <w:lang w:val="en-US"/>
        </w:rPr>
        <w:t xml:space="preserve"> </w:t>
      </w:r>
      <w:r w:rsidRPr="005B7930">
        <w:rPr>
          <w:rFonts w:asciiTheme="minorHAnsi" w:hAnsiTheme="minorHAnsi" w:cstheme="minorHAnsi"/>
          <w:sz w:val="22"/>
          <w:szCs w:val="22"/>
          <w:lang w:val="en-US"/>
        </w:rPr>
        <w:t xml:space="preserve">Dickens finished school for good at age 15 and went to work. He wrote stories and articles for magazines and newspapers. His first novel, </w:t>
      </w:r>
      <w:r w:rsidRPr="005B7930">
        <w:rPr>
          <w:rStyle w:val="Accentuation"/>
          <w:rFonts w:asciiTheme="minorHAnsi" w:hAnsiTheme="minorHAnsi" w:cstheme="minorHAnsi"/>
          <w:sz w:val="22"/>
          <w:szCs w:val="22"/>
          <w:lang w:val="en-US"/>
        </w:rPr>
        <w:t>The Pickwick Papers</w:t>
      </w:r>
      <w:r w:rsidRPr="005B7930">
        <w:rPr>
          <w:rFonts w:asciiTheme="minorHAnsi" w:hAnsiTheme="minorHAnsi" w:cstheme="minorHAnsi"/>
          <w:sz w:val="22"/>
          <w:szCs w:val="22"/>
          <w:lang w:val="en-US"/>
        </w:rPr>
        <w:t>, was published in 1837.</w:t>
      </w:r>
      <w:r w:rsidR="00F53FB0">
        <w:rPr>
          <w:rFonts w:asciiTheme="minorHAnsi" w:hAnsiTheme="minorHAnsi" w:cstheme="minorHAnsi"/>
          <w:sz w:val="22"/>
          <w:szCs w:val="22"/>
          <w:lang w:val="en-US"/>
        </w:rPr>
        <w:t xml:space="preserve"> </w:t>
      </w:r>
      <w:r w:rsidRPr="005B7930">
        <w:rPr>
          <w:rFonts w:asciiTheme="minorHAnsi" w:hAnsiTheme="minorHAnsi" w:cstheme="minorHAnsi"/>
          <w:sz w:val="22"/>
          <w:szCs w:val="22"/>
          <w:lang w:val="en-US"/>
        </w:rPr>
        <w:t xml:space="preserve">He wrote many famous books. </w:t>
      </w:r>
      <w:r w:rsidRPr="005B7930">
        <w:rPr>
          <w:rStyle w:val="Accentuation"/>
          <w:rFonts w:asciiTheme="minorHAnsi" w:hAnsiTheme="minorHAnsi" w:cstheme="minorHAnsi"/>
          <w:sz w:val="22"/>
          <w:szCs w:val="22"/>
          <w:lang w:val="en-US"/>
        </w:rPr>
        <w:t>Oliver Twist</w:t>
      </w:r>
      <w:r w:rsidRPr="005B7930">
        <w:rPr>
          <w:rFonts w:asciiTheme="minorHAnsi" w:hAnsiTheme="minorHAnsi" w:cstheme="minorHAnsi"/>
          <w:sz w:val="22"/>
          <w:szCs w:val="22"/>
          <w:lang w:val="en-US"/>
        </w:rPr>
        <w:t xml:space="preserve"> (1838) tells the story of an orphan boy in London. </w:t>
      </w:r>
      <w:r w:rsidRPr="005B7930">
        <w:rPr>
          <w:rStyle w:val="Accentuation"/>
          <w:rFonts w:asciiTheme="minorHAnsi" w:hAnsiTheme="minorHAnsi" w:cstheme="minorHAnsi"/>
          <w:sz w:val="22"/>
          <w:szCs w:val="22"/>
          <w:lang w:val="en-US"/>
        </w:rPr>
        <w:t>A Christmas Carol</w:t>
      </w:r>
      <w:r w:rsidRPr="005B7930">
        <w:rPr>
          <w:rFonts w:asciiTheme="minorHAnsi" w:hAnsiTheme="minorHAnsi" w:cstheme="minorHAnsi"/>
          <w:sz w:val="22"/>
          <w:szCs w:val="22"/>
          <w:lang w:val="en-US"/>
        </w:rPr>
        <w:t xml:space="preserve"> (1843) became one of the most popular Christmas stories of all time. Another novel, called </w:t>
      </w:r>
      <w:r w:rsidRPr="005B7930">
        <w:rPr>
          <w:rStyle w:val="Accentuation"/>
          <w:rFonts w:asciiTheme="minorHAnsi" w:hAnsiTheme="minorHAnsi" w:cstheme="minorHAnsi"/>
          <w:sz w:val="22"/>
          <w:szCs w:val="22"/>
          <w:lang w:val="en-US"/>
        </w:rPr>
        <w:t>David Copperfield</w:t>
      </w:r>
      <w:r w:rsidRPr="005B7930">
        <w:rPr>
          <w:rFonts w:asciiTheme="minorHAnsi" w:hAnsiTheme="minorHAnsi" w:cstheme="minorHAnsi"/>
          <w:sz w:val="22"/>
          <w:szCs w:val="22"/>
          <w:lang w:val="en-US"/>
        </w:rPr>
        <w:t xml:space="preserve"> (1850), was based partly on Dickens’ childhood. In many of his later books, Dickens wrote about social problems that worried him. For example, his book </w:t>
      </w:r>
      <w:r w:rsidRPr="005B7930">
        <w:rPr>
          <w:rStyle w:val="Accentuation"/>
          <w:rFonts w:asciiTheme="minorHAnsi" w:hAnsiTheme="minorHAnsi" w:cstheme="minorHAnsi"/>
          <w:sz w:val="22"/>
          <w:szCs w:val="22"/>
          <w:lang w:val="en-US"/>
        </w:rPr>
        <w:t>Hard Times</w:t>
      </w:r>
      <w:r w:rsidRPr="005B7930">
        <w:rPr>
          <w:rFonts w:asciiTheme="minorHAnsi" w:hAnsiTheme="minorHAnsi" w:cstheme="minorHAnsi"/>
          <w:sz w:val="22"/>
          <w:szCs w:val="22"/>
          <w:lang w:val="en-US"/>
        </w:rPr>
        <w:t xml:space="preserve"> (1854) is about problems faced by factory workers.</w:t>
      </w:r>
    </w:p>
    <w:p w:rsidR="005B7930" w:rsidRPr="009645FA" w:rsidRDefault="005B7930" w:rsidP="00EB7F20">
      <w:pPr>
        <w:pStyle w:val="NormalWeb"/>
        <w:spacing w:before="0" w:beforeAutospacing="0" w:after="0" w:afterAutospacing="0"/>
        <w:jc w:val="both"/>
        <w:rPr>
          <w:rFonts w:asciiTheme="minorHAnsi" w:hAnsiTheme="minorHAnsi" w:cstheme="minorHAnsi"/>
          <w:sz w:val="22"/>
          <w:szCs w:val="22"/>
          <w:lang w:val="en-US"/>
        </w:rPr>
      </w:pPr>
      <w:r w:rsidRPr="005B7930">
        <w:rPr>
          <w:rFonts w:asciiTheme="minorHAnsi" w:hAnsiTheme="minorHAnsi" w:cstheme="minorHAnsi"/>
          <w:sz w:val="22"/>
          <w:szCs w:val="22"/>
          <w:lang w:val="en-US"/>
        </w:rPr>
        <w:t xml:space="preserve">In his later years, Dickens wrote less. He had grown tired. He published </w:t>
      </w:r>
      <w:r w:rsidRPr="005B7930">
        <w:rPr>
          <w:rStyle w:val="Accentuation"/>
          <w:rFonts w:asciiTheme="minorHAnsi" w:hAnsiTheme="minorHAnsi" w:cstheme="minorHAnsi"/>
          <w:sz w:val="22"/>
          <w:szCs w:val="22"/>
          <w:lang w:val="en-US"/>
        </w:rPr>
        <w:t>A Tale of Two Cities</w:t>
      </w:r>
      <w:r w:rsidRPr="005B7930">
        <w:rPr>
          <w:rFonts w:asciiTheme="minorHAnsi" w:hAnsiTheme="minorHAnsi" w:cstheme="minorHAnsi"/>
          <w:sz w:val="22"/>
          <w:szCs w:val="22"/>
          <w:lang w:val="en-US"/>
        </w:rPr>
        <w:t xml:space="preserve"> in 1859. It is a novel about the French Revolution. </w:t>
      </w:r>
      <w:r w:rsidRPr="005B7930">
        <w:rPr>
          <w:rStyle w:val="Accentuation"/>
          <w:rFonts w:asciiTheme="minorHAnsi" w:hAnsiTheme="minorHAnsi" w:cstheme="minorHAnsi"/>
          <w:sz w:val="22"/>
          <w:szCs w:val="22"/>
          <w:lang w:val="en-US"/>
        </w:rPr>
        <w:t>Great Expectations</w:t>
      </w:r>
      <w:r w:rsidRPr="005B7930">
        <w:rPr>
          <w:rFonts w:asciiTheme="minorHAnsi" w:hAnsiTheme="minorHAnsi" w:cstheme="minorHAnsi"/>
          <w:sz w:val="22"/>
          <w:szCs w:val="22"/>
          <w:lang w:val="en-US"/>
        </w:rPr>
        <w:t xml:space="preserve"> was published from 1860 to 1861. </w:t>
      </w:r>
      <w:r w:rsidRPr="009645FA">
        <w:rPr>
          <w:rFonts w:asciiTheme="minorHAnsi" w:hAnsiTheme="minorHAnsi" w:cstheme="minorHAnsi"/>
          <w:sz w:val="22"/>
          <w:szCs w:val="22"/>
          <w:lang w:val="en-US"/>
        </w:rPr>
        <w:t>Dickens died on June 9, 1870.</w:t>
      </w:r>
    </w:p>
    <w:p w:rsidR="005B7930" w:rsidRPr="009645FA" w:rsidRDefault="009645FA" w:rsidP="00EB7F20">
      <w:pPr>
        <w:spacing w:after="0" w:line="240" w:lineRule="auto"/>
        <w:jc w:val="both"/>
        <w:rPr>
          <w:rFonts w:cstheme="minorHAnsi"/>
          <w:b/>
          <w:bCs/>
          <w:sz w:val="23"/>
          <w:szCs w:val="23"/>
          <w:lang w:val="en-US"/>
        </w:rPr>
      </w:pPr>
      <w:r w:rsidRPr="009645FA">
        <w:rPr>
          <w:lang w:val="en-US"/>
        </w:rPr>
        <w:t>Charles Dickens died at home on June 9, 1870. The inscription on his tomb reads: "He was a sympathiser to the poor, the suffering, and the oppressed; and by his death, one of England's greatest writers is lost to the world."</w:t>
      </w:r>
    </w:p>
    <w:p w:rsidR="005B7930" w:rsidRDefault="005B7930" w:rsidP="00DF2506">
      <w:pPr>
        <w:spacing w:after="0" w:line="240" w:lineRule="auto"/>
        <w:rPr>
          <w:rFonts w:cstheme="minorHAnsi"/>
          <w:b/>
          <w:bCs/>
          <w:sz w:val="23"/>
          <w:szCs w:val="23"/>
          <w:lang w:val="en-US"/>
        </w:rPr>
      </w:pPr>
    </w:p>
    <w:p w:rsidR="001E07A3" w:rsidRPr="00DF2506" w:rsidRDefault="00BF522C" w:rsidP="00DF2506">
      <w:pPr>
        <w:spacing w:after="0" w:line="240" w:lineRule="auto"/>
        <w:rPr>
          <w:rFonts w:cstheme="minorHAnsi"/>
          <w:b/>
          <w:bCs/>
          <w:lang w:val="en-US"/>
        </w:rPr>
      </w:pPr>
      <w:r w:rsidRPr="00DF2506">
        <w:rPr>
          <w:rFonts w:cstheme="minorHAnsi"/>
          <w:b/>
          <w:bCs/>
          <w:lang w:val="en-US"/>
        </w:rPr>
        <w:t>Read the Text carefully. Then, answer the questions below.</w:t>
      </w:r>
    </w:p>
    <w:p w:rsidR="0035091C" w:rsidRPr="00DF2506" w:rsidRDefault="0035091C" w:rsidP="00F07ACE">
      <w:pPr>
        <w:spacing w:after="0" w:line="240" w:lineRule="auto"/>
        <w:rPr>
          <w:rFonts w:cstheme="minorHAnsi"/>
          <w:i/>
          <w:iCs/>
          <w:lang w:val="en-US"/>
        </w:rPr>
      </w:pPr>
      <w:r w:rsidRPr="00DF2506">
        <w:rPr>
          <w:rFonts w:cstheme="minorHAnsi"/>
          <w:i/>
          <w:iCs/>
          <w:lang w:val="en-US"/>
        </w:rPr>
        <w:t>Pip</w:t>
      </w:r>
      <w:r w:rsidR="00596476" w:rsidRPr="00DF2506">
        <w:rPr>
          <w:rFonts w:cstheme="minorHAnsi"/>
          <w:i/>
          <w:iCs/>
          <w:lang w:val="en-US"/>
        </w:rPr>
        <w:t xml:space="preserve"> is</w:t>
      </w:r>
      <w:r w:rsidRPr="00DF2506">
        <w:rPr>
          <w:rFonts w:cstheme="minorHAnsi"/>
          <w:i/>
          <w:iCs/>
          <w:lang w:val="en-US"/>
        </w:rPr>
        <w:t xml:space="preserve"> a poor young orphan boy</w:t>
      </w:r>
      <w:r w:rsidR="00596476" w:rsidRPr="00DF2506">
        <w:rPr>
          <w:rFonts w:cstheme="minorHAnsi"/>
          <w:i/>
          <w:iCs/>
          <w:lang w:val="en-US"/>
        </w:rPr>
        <w:t xml:space="preserve"> who lives with his bad-tempered sister and her gentle husband. </w:t>
      </w:r>
      <w:r w:rsidR="00E54B8F" w:rsidRPr="00DF2506">
        <w:rPr>
          <w:rFonts w:cstheme="minorHAnsi"/>
          <w:i/>
          <w:iCs/>
          <w:lang w:val="en-US"/>
        </w:rPr>
        <w:t>H</w:t>
      </w:r>
      <w:r w:rsidR="00596476" w:rsidRPr="00DF2506">
        <w:rPr>
          <w:rFonts w:cstheme="minorHAnsi"/>
          <w:i/>
          <w:iCs/>
          <w:lang w:val="en-US"/>
        </w:rPr>
        <w:t>e</w:t>
      </w:r>
      <w:r w:rsidRPr="00DF2506">
        <w:rPr>
          <w:rFonts w:cstheme="minorHAnsi"/>
          <w:i/>
          <w:iCs/>
          <w:lang w:val="en-US"/>
        </w:rPr>
        <w:t xml:space="preserve"> visits Miss Havisham, an upper-class </w:t>
      </w:r>
      <w:r w:rsidR="00F07ACE" w:rsidRPr="00DF2506">
        <w:rPr>
          <w:rFonts w:cstheme="minorHAnsi"/>
          <w:i/>
          <w:iCs/>
          <w:lang w:val="en-US"/>
        </w:rPr>
        <w:t xml:space="preserve">old </w:t>
      </w:r>
      <w:r w:rsidRPr="00DF2506">
        <w:rPr>
          <w:rFonts w:cstheme="minorHAnsi"/>
          <w:i/>
          <w:iCs/>
          <w:lang w:val="en-US"/>
        </w:rPr>
        <w:t>woman</w:t>
      </w:r>
      <w:r w:rsidR="00C333B0" w:rsidRPr="00DF2506">
        <w:rPr>
          <w:rFonts w:cstheme="minorHAnsi"/>
          <w:i/>
          <w:iCs/>
          <w:lang w:val="en-US"/>
        </w:rPr>
        <w:t>,</w:t>
      </w:r>
      <w:r w:rsidRPr="00DF2506">
        <w:rPr>
          <w:rFonts w:cstheme="minorHAnsi"/>
          <w:i/>
          <w:iCs/>
          <w:lang w:val="en-US"/>
        </w:rPr>
        <w:t xml:space="preserve"> in her manor. She lives with a beautiful young </w:t>
      </w:r>
      <w:r w:rsidR="00385F47" w:rsidRPr="00DF2506">
        <w:rPr>
          <w:rFonts w:cstheme="minorHAnsi"/>
          <w:i/>
          <w:iCs/>
          <w:lang w:val="en-US"/>
        </w:rPr>
        <w:t xml:space="preserve">orphan </w:t>
      </w:r>
      <w:r w:rsidRPr="00DF2506">
        <w:rPr>
          <w:rFonts w:cstheme="minorHAnsi"/>
          <w:i/>
          <w:iCs/>
          <w:lang w:val="en-US"/>
        </w:rPr>
        <w:t>girl named Estella.</w:t>
      </w:r>
      <w:r w:rsidR="00596476" w:rsidRPr="00DF2506">
        <w:rPr>
          <w:rFonts w:cstheme="minorHAnsi"/>
          <w:i/>
          <w:iCs/>
          <w:lang w:val="en-US"/>
        </w:rPr>
        <w:t xml:space="preserve"> Miss Havisham has already sent for him in order to entertain her</w:t>
      </w:r>
      <w:r w:rsidR="00596476" w:rsidRPr="00DF2506">
        <w:rPr>
          <w:rFonts w:cstheme="minorHAnsi"/>
          <w:lang w:val="en-US"/>
        </w:rPr>
        <w:t>.</w:t>
      </w:r>
    </w:p>
    <w:p w:rsidR="0035091C" w:rsidRPr="0035091C" w:rsidRDefault="0035091C" w:rsidP="005A5370">
      <w:pPr>
        <w:spacing w:after="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0"/>
        <w:gridCol w:w="5210"/>
      </w:tblGrid>
      <w:tr w:rsidR="00BF522C" w:rsidRPr="00877BC4" w:rsidTr="00BF522C">
        <w:tc>
          <w:tcPr>
            <w:tcW w:w="10420"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rsidR="00BF522C" w:rsidRPr="00E97CF9" w:rsidRDefault="00BF522C" w:rsidP="003D5F93">
            <w:pPr>
              <w:spacing w:after="0" w:line="240" w:lineRule="auto"/>
              <w:jc w:val="lowKashida"/>
              <w:rPr>
                <w:lang w:val="en-US" w:bidi="ar-DZ"/>
              </w:rPr>
            </w:pPr>
            <w:r w:rsidRPr="00E97CF9">
              <w:rPr>
                <w:lang w:val="en-US" w:bidi="ar-DZ"/>
              </w:rPr>
              <w:t xml:space="preserve"> “I am tired,” said Miss Havisham. “I want diversion, and I have done with men and women. Play.”</w:t>
            </w:r>
          </w:p>
          <w:p w:rsidR="00BF522C" w:rsidRPr="00E97CF9" w:rsidRDefault="00BF522C" w:rsidP="003D5F93">
            <w:pPr>
              <w:spacing w:after="0" w:line="240" w:lineRule="auto"/>
              <w:jc w:val="lowKashida"/>
              <w:rPr>
                <w:lang w:val="en-US" w:bidi="ar-DZ"/>
              </w:rPr>
            </w:pPr>
            <w:r w:rsidRPr="00E97CF9">
              <w:rPr>
                <w:lang w:val="en-US" w:bidi="ar-DZ"/>
              </w:rPr>
              <w:t>I think it will be conceded by my most disputatious reader that she could hardly have directed an unfortunate boy to do anything in the wide world more difficult to be done under the circumstances.</w:t>
            </w:r>
          </w:p>
          <w:p w:rsidR="00BF522C" w:rsidRPr="00E97CF9" w:rsidRDefault="00BF522C" w:rsidP="003D5F93">
            <w:pPr>
              <w:spacing w:after="0" w:line="240" w:lineRule="auto"/>
              <w:jc w:val="lowKashida"/>
              <w:rPr>
                <w:lang w:val="en-US" w:bidi="ar-DZ"/>
              </w:rPr>
            </w:pPr>
            <w:r w:rsidRPr="00E97CF9">
              <w:rPr>
                <w:lang w:val="en-US" w:bidi="ar-DZ"/>
              </w:rPr>
              <w:t>“I sometimes have sick fancies,” she went on, “and I have a sick fancy that I want to see some play. There there!” with an impatient movement of the fingers of her right hand; “play, play, play!”</w:t>
            </w:r>
          </w:p>
          <w:p w:rsidR="00BF522C" w:rsidRPr="00E97CF9" w:rsidRDefault="00BF522C" w:rsidP="003D5F93">
            <w:pPr>
              <w:spacing w:after="0" w:line="240" w:lineRule="auto"/>
              <w:jc w:val="lowKashida"/>
              <w:rPr>
                <w:lang w:val="en-US" w:bidi="ar-DZ"/>
              </w:rPr>
            </w:pPr>
            <w:r w:rsidRPr="00E97CF9">
              <w:rPr>
                <w:lang w:val="en-US" w:bidi="ar-DZ"/>
              </w:rPr>
              <w:t>For a moment, with the fear of my sister’s working me before my eyes, I had a desperate idea of starting round the room in the assumed character of Mr. Pumblechook’s chaise-cart. But I felt myself so unequal to the performance that I gave it up, and stood looking at Miss Havisham in what I suppose she took for a dogged manner, inasmuch as she said, when we had taken a good look at each other:</w:t>
            </w:r>
          </w:p>
          <w:p w:rsidR="00BF522C" w:rsidRPr="00E97CF9" w:rsidRDefault="00BF522C" w:rsidP="003D5F93">
            <w:pPr>
              <w:spacing w:after="0" w:line="240" w:lineRule="auto"/>
              <w:jc w:val="lowKashida"/>
              <w:rPr>
                <w:lang w:val="en-US" w:bidi="ar-DZ"/>
              </w:rPr>
            </w:pPr>
            <w:r w:rsidRPr="00E97CF9">
              <w:rPr>
                <w:lang w:val="en-US" w:bidi="ar-DZ"/>
              </w:rPr>
              <w:t>“Are you sullen and obstinate?”</w:t>
            </w:r>
          </w:p>
          <w:p w:rsidR="00BF522C" w:rsidRPr="00E97CF9" w:rsidRDefault="00BF522C" w:rsidP="003D5F93">
            <w:pPr>
              <w:spacing w:after="0" w:line="240" w:lineRule="auto"/>
              <w:jc w:val="lowKashida"/>
              <w:rPr>
                <w:lang w:val="en-US" w:bidi="ar-DZ"/>
              </w:rPr>
            </w:pPr>
            <w:r w:rsidRPr="00E97CF9">
              <w:rPr>
                <w:lang w:val="en-US" w:bidi="ar-DZ"/>
              </w:rPr>
              <w:t>“No, ma’am, I am very sorry for you, and very sorry I can’t play just now. If you complain of me I shall get into trouble with my sister, so I would do it if I could; but it’s so new here, and so strange, and so fine—and melancholy—” I stopped, fearing I might say too much, or had already said it, and we took another look at each other.</w:t>
            </w:r>
          </w:p>
          <w:p w:rsidR="00BF522C" w:rsidRPr="00E97CF9" w:rsidRDefault="00BF522C" w:rsidP="003D5F93">
            <w:pPr>
              <w:spacing w:after="0" w:line="240" w:lineRule="auto"/>
              <w:jc w:val="lowKashida"/>
              <w:rPr>
                <w:lang w:val="en-US" w:bidi="ar-DZ"/>
              </w:rPr>
            </w:pPr>
            <w:r w:rsidRPr="00E97CF9">
              <w:rPr>
                <w:lang w:val="en-US" w:bidi="ar-DZ"/>
              </w:rPr>
              <w:t>Before she spoke again, she turned her eyes from me, and looked at the dress she wore, and at the dressing table, and finally at herself in the looking glass.</w:t>
            </w:r>
          </w:p>
          <w:p w:rsidR="00BF522C" w:rsidRPr="00E97CF9" w:rsidRDefault="00BF522C" w:rsidP="003D5F93">
            <w:pPr>
              <w:spacing w:after="0" w:line="240" w:lineRule="auto"/>
              <w:jc w:val="lowKashida"/>
              <w:rPr>
                <w:lang w:val="en-US" w:bidi="ar-DZ"/>
              </w:rPr>
            </w:pPr>
            <w:r w:rsidRPr="00E97CF9">
              <w:rPr>
                <w:lang w:val="en-US" w:bidi="ar-DZ"/>
              </w:rPr>
              <w:t>“So new to him,” she muttered, “so old to me; so strange to him, so familiar to me; so melancholy to both of us! Call Estella.”</w:t>
            </w:r>
          </w:p>
          <w:p w:rsidR="00BF522C" w:rsidRPr="00E97CF9" w:rsidRDefault="00BF522C" w:rsidP="003D5F93">
            <w:pPr>
              <w:spacing w:after="0" w:line="240" w:lineRule="auto"/>
              <w:jc w:val="lowKashida"/>
              <w:rPr>
                <w:lang w:val="en-US" w:bidi="ar-DZ"/>
              </w:rPr>
            </w:pPr>
            <w:r w:rsidRPr="00E97CF9">
              <w:rPr>
                <w:lang w:val="en-US" w:bidi="ar-DZ"/>
              </w:rPr>
              <w:t>As she was still looking at the reflection of herself, I thought she was still talking to herself, and kept quiet.</w:t>
            </w:r>
          </w:p>
          <w:p w:rsidR="00BF522C" w:rsidRPr="00E97CF9" w:rsidRDefault="00BF522C" w:rsidP="003D5F93">
            <w:pPr>
              <w:spacing w:after="0" w:line="240" w:lineRule="auto"/>
              <w:jc w:val="lowKashida"/>
              <w:rPr>
                <w:lang w:val="en-US" w:bidi="ar-DZ"/>
              </w:rPr>
            </w:pPr>
            <w:r w:rsidRPr="00E97CF9">
              <w:rPr>
                <w:lang w:val="en-US" w:bidi="ar-DZ"/>
              </w:rPr>
              <w:t>“Call Estella,” she repeated, flashing a look at me. “You can do that. Call Estella. At the door.”</w:t>
            </w:r>
          </w:p>
          <w:p w:rsidR="00BF522C" w:rsidRPr="00E97CF9" w:rsidRDefault="00BF522C" w:rsidP="003D5F93">
            <w:pPr>
              <w:spacing w:after="0" w:line="240" w:lineRule="auto"/>
              <w:jc w:val="lowKashida"/>
              <w:rPr>
                <w:lang w:val="en-US" w:bidi="ar-DZ"/>
              </w:rPr>
            </w:pPr>
            <w:r w:rsidRPr="00E97CF9">
              <w:rPr>
                <w:lang w:val="en-US" w:bidi="ar-DZ"/>
              </w:rPr>
              <w:t>To stand in the dark in a mysterious passage of an unknown house, bawling Estella to a scornful young lady neither visible nor responsive, and feeling it a dreadful liberty so to roar out her name, was almost as bad as playing to order. But she answered at last, and her light came along the dark passage like a star.</w:t>
            </w:r>
          </w:p>
          <w:p w:rsidR="00BF522C" w:rsidRPr="00E97CF9" w:rsidRDefault="00BF522C" w:rsidP="003D5F93">
            <w:pPr>
              <w:spacing w:after="0" w:line="240" w:lineRule="auto"/>
              <w:jc w:val="lowKashida"/>
              <w:rPr>
                <w:lang w:val="en-US" w:bidi="ar-DZ"/>
              </w:rPr>
            </w:pPr>
            <w:r w:rsidRPr="00E97CF9">
              <w:rPr>
                <w:lang w:val="en-US" w:bidi="ar-DZ"/>
              </w:rPr>
              <w:t>Miss Havisham beckoned her to come close, and took up a jewel from the table, and tried its effect upon her fair young bosom and against her pretty brown hair. “Your own, one day, my dear, and you will use it well. Let me see you play cards with this boy.”</w:t>
            </w:r>
          </w:p>
          <w:p w:rsidR="00BF522C" w:rsidRPr="00E97CF9" w:rsidRDefault="00BF522C" w:rsidP="003D5F93">
            <w:pPr>
              <w:spacing w:after="0" w:line="240" w:lineRule="auto"/>
              <w:jc w:val="lowKashida"/>
              <w:rPr>
                <w:lang w:val="en-US" w:bidi="ar-DZ"/>
              </w:rPr>
            </w:pPr>
            <w:r w:rsidRPr="00E97CF9">
              <w:rPr>
                <w:lang w:val="en-US" w:bidi="ar-DZ"/>
              </w:rPr>
              <w:t>“With this boy? Why, he is a common laboring-boy!” I thought I overheard Miss Havisham answer—only seemed so unlikely, “Well? You can break his heart.”</w:t>
            </w:r>
          </w:p>
          <w:p w:rsidR="00BF522C" w:rsidRPr="00E97CF9" w:rsidRDefault="00BF522C" w:rsidP="003D5F93">
            <w:pPr>
              <w:spacing w:after="0" w:line="240" w:lineRule="auto"/>
              <w:jc w:val="lowKashida"/>
              <w:rPr>
                <w:lang w:val="en-US" w:bidi="ar-DZ"/>
              </w:rPr>
            </w:pPr>
            <w:r w:rsidRPr="00E97CF9">
              <w:rPr>
                <w:lang w:val="en-US" w:bidi="ar-DZ"/>
              </w:rPr>
              <w:t>“What do you play, boy?” asked Estella of myself, with the greatest disdain.</w:t>
            </w:r>
          </w:p>
          <w:p w:rsidR="00BF522C" w:rsidRPr="00E97CF9" w:rsidRDefault="00BF522C" w:rsidP="003D5F93">
            <w:pPr>
              <w:spacing w:after="0" w:line="240" w:lineRule="auto"/>
              <w:jc w:val="lowKashida"/>
              <w:rPr>
                <w:lang w:val="en-US" w:bidi="ar-DZ"/>
              </w:rPr>
            </w:pPr>
            <w:r w:rsidRPr="00E97CF9">
              <w:rPr>
                <w:lang w:val="en-US" w:bidi="ar-DZ"/>
              </w:rPr>
              <w:t>“Nothing but Beggar my Neighbor, miss.”</w:t>
            </w:r>
          </w:p>
          <w:p w:rsidR="00BF522C" w:rsidRPr="00E97CF9" w:rsidRDefault="00BF522C" w:rsidP="003D5F93">
            <w:pPr>
              <w:spacing w:after="0" w:line="240" w:lineRule="auto"/>
              <w:jc w:val="lowKashida"/>
              <w:rPr>
                <w:lang w:val="en-US" w:bidi="ar-DZ"/>
              </w:rPr>
            </w:pPr>
            <w:r w:rsidRPr="00E97CF9">
              <w:rPr>
                <w:lang w:val="en-US" w:bidi="ar-DZ"/>
              </w:rPr>
              <w:lastRenderedPageBreak/>
              <w:t>“Beggar him,” said Miss Havisham to Estella. So we sat down to cards.</w:t>
            </w:r>
          </w:p>
          <w:p w:rsidR="00BF522C" w:rsidRPr="00E97CF9" w:rsidRDefault="00BF522C" w:rsidP="003D5F93">
            <w:pPr>
              <w:spacing w:after="0" w:line="240" w:lineRule="auto"/>
              <w:jc w:val="lowKashida"/>
              <w:rPr>
                <w:lang w:val="en-US" w:bidi="ar-DZ"/>
              </w:rPr>
            </w:pPr>
            <w:r w:rsidRPr="00E97CF9">
              <w:rPr>
                <w:lang w:val="en-US" w:bidi="ar-DZ"/>
              </w:rPr>
              <w:t>It was then I began to understand that everything in the room had stopped, like the watch and the clock, a long time ago. I noticed that Miss Havisham put down the jewel exactly on the spot from which she had taken it up. As Estella dealt the cards, I glanced at the dressing table again, and saw that the shoe upon it, once white, now yellow, had never been worn. I glanced down at the foot from which the shoe was absent, and saw that the silk stocking on it, once white, now yellow, had been trodden ragged. Without this arrest of everything, this standing still of all the pale decayed objects, not even the withered bridal dress on the collapsed form could have looked so like grave-clothes, or the long veil so like a shroud.</w:t>
            </w:r>
          </w:p>
          <w:p w:rsidR="00BF522C" w:rsidRPr="005C476E" w:rsidRDefault="00BF522C" w:rsidP="003D5F93">
            <w:pPr>
              <w:spacing w:after="0" w:line="240" w:lineRule="auto"/>
              <w:jc w:val="lowKashida"/>
              <w:rPr>
                <w:rtl/>
                <w:lang w:bidi="ar-DZ"/>
              </w:rPr>
            </w:pPr>
            <w:r w:rsidRPr="00E97CF9">
              <w:rPr>
                <w:lang w:val="en-US" w:bidi="ar-DZ"/>
              </w:rPr>
              <w:t xml:space="preserve">So she [Miss Havisham] sat, corpse-like, as we played at cards; the frillings and trimmings on her bridal dress looking like earthy paper. I knew nothing then of the discoveries that are occasionally made of bodies buried in ancient times, which fall to powder in the moment of being distinctly seen; but I have often thought since that she must have looked as if the admission of the natural light of day would have struck her to dust. </w:t>
            </w:r>
          </w:p>
          <w:p w:rsidR="00BF522C" w:rsidRPr="005C476E" w:rsidRDefault="00BF522C" w:rsidP="003D5F93">
            <w:pPr>
              <w:spacing w:after="0" w:line="240" w:lineRule="auto"/>
              <w:jc w:val="lowKashida"/>
              <w:rPr>
                <w:rtl/>
                <w:lang w:bidi="ar-DZ"/>
              </w:rPr>
            </w:pPr>
            <w:r w:rsidRPr="00E97CF9">
              <w:rPr>
                <w:lang w:val="en-US" w:bidi="ar-DZ"/>
              </w:rPr>
              <w:t xml:space="preserve">“He calls the knaves jacks, this boy!” said Estella with disdain, before our first game was out. “And what coarse hands he has! And what thick boots!” </w:t>
            </w:r>
          </w:p>
          <w:p w:rsidR="00BF522C" w:rsidRPr="005C476E" w:rsidRDefault="00BF522C" w:rsidP="002163C0">
            <w:pPr>
              <w:spacing w:after="0" w:line="240" w:lineRule="auto"/>
              <w:jc w:val="lowKashida"/>
              <w:rPr>
                <w:rtl/>
                <w:lang w:bidi="ar-DZ"/>
              </w:rPr>
            </w:pPr>
            <w:r w:rsidRPr="00E97CF9">
              <w:rPr>
                <w:lang w:val="en-US" w:bidi="ar-DZ"/>
              </w:rPr>
              <w:t>I had never thought of being ashamed of my hands before; but I began to consider them a very indifferent pair. Her contempt for me was so strong that it became infectious, and I</w:t>
            </w:r>
            <w:r w:rsidR="002163C0" w:rsidRPr="002163C0">
              <w:rPr>
                <w:lang w:val="en-US" w:bidi="ar-DZ"/>
              </w:rPr>
              <w:t xml:space="preserve"> </w:t>
            </w:r>
            <w:r w:rsidRPr="00E97CF9">
              <w:rPr>
                <w:lang w:val="en-US" w:bidi="ar-DZ"/>
              </w:rPr>
              <w:t xml:space="preserve">caught it. </w:t>
            </w:r>
          </w:p>
          <w:p w:rsidR="00BF522C" w:rsidRPr="005C476E" w:rsidRDefault="00BF522C" w:rsidP="003D5F93">
            <w:pPr>
              <w:spacing w:after="0" w:line="240" w:lineRule="auto"/>
              <w:jc w:val="lowKashida"/>
              <w:rPr>
                <w:rtl/>
                <w:lang w:bidi="ar-DZ"/>
              </w:rPr>
            </w:pPr>
            <w:r w:rsidRPr="00E97CF9">
              <w:rPr>
                <w:lang w:val="en-US" w:bidi="ar-DZ"/>
              </w:rPr>
              <w:t xml:space="preserve">She won the game, and I dealt. I misdealt, as was only natural, when I knew she was lying in wait for me to do wrong; and she denounced me for a stupid, clumsy laboring-boy. </w:t>
            </w:r>
          </w:p>
          <w:p w:rsidR="00BF522C" w:rsidRPr="00E97CF9" w:rsidRDefault="00BF522C" w:rsidP="003D5F93">
            <w:pPr>
              <w:spacing w:after="0" w:line="240" w:lineRule="auto"/>
              <w:jc w:val="lowKashida"/>
              <w:rPr>
                <w:lang w:val="en-US" w:bidi="ar-DZ"/>
              </w:rPr>
            </w:pPr>
            <w:r>
              <w:rPr>
                <w:lang w:val="en-US" w:bidi="ar-DZ"/>
              </w:rPr>
              <w:t xml:space="preserve">[...]  </w:t>
            </w:r>
            <w:r w:rsidRPr="00E97CF9">
              <w:rPr>
                <w:lang w:val="en-US" w:bidi="ar-DZ"/>
              </w:rPr>
              <w:t>I played the game to an end with Estella, and she beggared me. She threw the cards down on the table when she had won them all, as if she despised them for having been won of me.</w:t>
            </w:r>
          </w:p>
          <w:p w:rsidR="00BF522C" w:rsidRPr="005C476E" w:rsidRDefault="00BF522C" w:rsidP="003D5F93">
            <w:pPr>
              <w:spacing w:after="0" w:line="240" w:lineRule="auto"/>
              <w:jc w:val="lowKashida"/>
              <w:rPr>
                <w:rtl/>
                <w:lang w:bidi="ar-DZ"/>
              </w:rPr>
            </w:pPr>
            <w:r w:rsidRPr="00E97CF9">
              <w:rPr>
                <w:lang w:val="en-US" w:bidi="ar-DZ"/>
              </w:rPr>
              <w:t xml:space="preserve">“When shall I have you here again?” said Miss Havisham. “Let me think.” </w:t>
            </w:r>
          </w:p>
          <w:p w:rsidR="00BF522C" w:rsidRPr="005C476E" w:rsidRDefault="00BF522C" w:rsidP="003D5F93">
            <w:pPr>
              <w:spacing w:after="0" w:line="240" w:lineRule="auto"/>
              <w:jc w:val="lowKashida"/>
              <w:rPr>
                <w:rtl/>
                <w:lang w:bidi="ar-DZ"/>
              </w:rPr>
            </w:pPr>
            <w:r w:rsidRPr="00E97CF9">
              <w:rPr>
                <w:lang w:val="en-US" w:bidi="ar-DZ"/>
              </w:rPr>
              <w:t xml:space="preserve">I was beginning to remind her that today was Wednesday when she checked me with her former impatient movement of the fingers of her right hand. </w:t>
            </w:r>
          </w:p>
          <w:p w:rsidR="00BF522C" w:rsidRPr="005C476E" w:rsidRDefault="00BF522C" w:rsidP="003D5F93">
            <w:pPr>
              <w:spacing w:after="0" w:line="240" w:lineRule="auto"/>
              <w:jc w:val="lowKashida"/>
              <w:rPr>
                <w:rtl/>
                <w:lang w:bidi="ar-DZ"/>
              </w:rPr>
            </w:pPr>
            <w:r w:rsidRPr="00E97CF9">
              <w:rPr>
                <w:lang w:val="en-US" w:bidi="ar-DZ"/>
              </w:rPr>
              <w:t xml:space="preserve">“There, there! I know nothing of days of the week; I know nothing of weeks of the year. Come again after six days. You hear?” </w:t>
            </w:r>
          </w:p>
          <w:p w:rsidR="00BF522C" w:rsidRPr="00E97CF9" w:rsidRDefault="00BF522C" w:rsidP="003D5F93">
            <w:pPr>
              <w:spacing w:after="0" w:line="240" w:lineRule="auto"/>
              <w:jc w:val="lowKashida"/>
              <w:rPr>
                <w:lang w:val="en-US" w:bidi="ar-DZ"/>
              </w:rPr>
            </w:pPr>
            <w:r w:rsidRPr="00E97CF9">
              <w:rPr>
                <w:lang w:val="en-US" w:bidi="ar-DZ"/>
              </w:rPr>
              <w:t>“Yes, ma’am.”</w:t>
            </w:r>
          </w:p>
          <w:p w:rsidR="00BF522C" w:rsidRPr="00E97CF9" w:rsidRDefault="00BF522C" w:rsidP="003D5F93">
            <w:pPr>
              <w:spacing w:after="0" w:line="240" w:lineRule="auto"/>
              <w:jc w:val="lowKashida"/>
              <w:rPr>
                <w:lang w:val="en-US" w:bidi="ar-DZ"/>
              </w:rPr>
            </w:pPr>
            <w:r w:rsidRPr="00E97CF9">
              <w:rPr>
                <w:lang w:val="en-US" w:bidi="ar-DZ"/>
              </w:rPr>
              <w:t>“Estella, take him down. Let him have something to eat, and let him roam and look about him while he eats. Go, Pip.”</w:t>
            </w:r>
          </w:p>
          <w:p w:rsidR="00BF522C" w:rsidRPr="00E97CF9" w:rsidRDefault="00BF522C" w:rsidP="003D5F93">
            <w:pPr>
              <w:spacing w:after="0" w:line="240" w:lineRule="auto"/>
              <w:jc w:val="lowKashida"/>
              <w:rPr>
                <w:lang w:val="en-US" w:bidi="ar-DZ"/>
              </w:rPr>
            </w:pPr>
            <w:r w:rsidRPr="00E97CF9">
              <w:rPr>
                <w:lang w:val="en-US" w:bidi="ar-DZ"/>
              </w:rPr>
              <w:t>I followed the candle down, as I had followed the candle up, and she stood it in the place where we had found it. Until she opened the side entrance, I had fancied, without thinking about it, that it must necessarily be nighttime. The rush of the daylight quite confounded me, and made me feel as if I had been in the candlelight of the strange room many hours.</w:t>
            </w:r>
          </w:p>
          <w:p w:rsidR="00BF522C" w:rsidRPr="00E97CF9" w:rsidRDefault="00BF522C" w:rsidP="003D5F93">
            <w:pPr>
              <w:spacing w:after="0" w:line="240" w:lineRule="auto"/>
              <w:jc w:val="lowKashida"/>
              <w:rPr>
                <w:lang w:val="en-US" w:bidi="ar-DZ"/>
              </w:rPr>
            </w:pPr>
            <w:r w:rsidRPr="00E97CF9">
              <w:rPr>
                <w:lang w:val="en-US" w:bidi="ar-DZ"/>
              </w:rPr>
              <w:t xml:space="preserve">“You are to wait here, you boy,” said Estella, and disappeared and closed the door. </w:t>
            </w:r>
          </w:p>
          <w:p w:rsidR="00BF522C" w:rsidRPr="00E97CF9" w:rsidRDefault="00BF522C" w:rsidP="003D5F93">
            <w:pPr>
              <w:spacing w:after="0" w:line="240" w:lineRule="auto"/>
              <w:jc w:val="lowKashida"/>
              <w:rPr>
                <w:lang w:val="en-US" w:bidi="ar-DZ"/>
              </w:rPr>
            </w:pPr>
            <w:r w:rsidRPr="00E97CF9">
              <w:rPr>
                <w:lang w:val="en-US" w:bidi="ar-DZ"/>
              </w:rPr>
              <w:t>I took the opportunity of being alone in the courtyard to look at my coarse hands and my common boots. My opinion of those accessories was not favorable. They had never troubled me before, but they troubled me now, as vulgar appendages. I determined to ask Joe why he had ever taught me to call those picture-cards jacks which ought to be called knaves. I wished Joe had been rather more genteelly brought up, and then I should have been so, too.</w:t>
            </w:r>
          </w:p>
          <w:p w:rsidR="00BF522C" w:rsidRPr="00E97CF9" w:rsidRDefault="00BF522C" w:rsidP="003D5F93">
            <w:pPr>
              <w:spacing w:after="0" w:line="240" w:lineRule="auto"/>
              <w:jc w:val="lowKashida"/>
              <w:rPr>
                <w:lang w:val="en-US" w:bidi="ar-DZ"/>
              </w:rPr>
            </w:pPr>
            <w:r w:rsidRPr="00E97CF9">
              <w:rPr>
                <w:lang w:val="en-US" w:bidi="ar-DZ"/>
              </w:rPr>
              <w:t>She came back, with some bread and meat and a little mug of beer. She put the mug down on the stones of the yard, and gave me the bread and meat without looking at me, as insolently as if I were a dog in disgrace. I was so humiliated, hurt, spurned, offended, angry, sorry—I cannot hit upon the right name for the smart—God knows what its name was—that tears started to my eyes. The moment they sprang there, the girl looked at me with a quick delight in having been the cause of them. This gave me power to keep them back and to look at her: so, she gave a contemptuous toss—but with a sense, I thought, of having made too sure that I was so wounded—and left me.</w:t>
            </w:r>
          </w:p>
          <w:p w:rsidR="00BF522C" w:rsidRPr="00E97CF9" w:rsidRDefault="00BF522C" w:rsidP="003D5F93">
            <w:pPr>
              <w:spacing w:after="0" w:line="240" w:lineRule="auto"/>
              <w:jc w:val="lowKashida"/>
              <w:rPr>
                <w:lang w:val="en-US" w:bidi="ar-DZ"/>
              </w:rPr>
            </w:pPr>
            <w:r w:rsidRPr="00E97CF9">
              <w:rPr>
                <w:lang w:val="en-US" w:bidi="ar-DZ"/>
              </w:rPr>
              <w:t>But, when she was gone, I looked about me for a place to hide my face in, and got behind one of the gates in the brewery-lane, and leaned my sleeve against the wall there, and leaned my forehead on it and cried. As I cried, I kicked the wall, and took a hard twist at my hair; so bitter were my feelings, and so sharp was the smart without a name, that it needed counteraction.</w:t>
            </w:r>
          </w:p>
          <w:p w:rsidR="00BF522C" w:rsidRPr="00E97CF9" w:rsidRDefault="00BF522C" w:rsidP="003D5F93">
            <w:pPr>
              <w:spacing w:after="0" w:line="240" w:lineRule="auto"/>
              <w:jc w:val="lowKashida"/>
              <w:rPr>
                <w:lang w:val="en-US" w:bidi="ar-DZ"/>
              </w:rPr>
            </w:pPr>
            <w:r w:rsidRPr="00E97CF9">
              <w:rPr>
                <w:lang w:val="en-US" w:bidi="ar-DZ"/>
              </w:rPr>
              <w:t xml:space="preserve">My sister’s bringing up had made me sensitive. In the little world in which children have their existence, whosoever brings them up, there is nothing so finely perceived and so finely felt as injustice. It may be only small injustice that the child can be exposed to; but the child is small, and its world is small, and its rocking-horse stands as many hands high, according to scale, as a big-boned Irish hunter. Within myself, I had sustained, from my babyhood, a perpetual conflict with injustice. I had known, from the time when I could speak, that my sister, in her capricious and violent coercion, was unjust to me. I had cherished a profound conviction that her bringing me </w:t>
            </w:r>
            <w:r w:rsidRPr="00E97CF9">
              <w:rPr>
                <w:lang w:val="en-US" w:bidi="ar-DZ"/>
              </w:rPr>
              <w:lastRenderedPageBreak/>
              <w:t>up by hand gave her no right to bring me up by jerks. Through all my punishments, disgraces, fasts and vigils, and other penitential performances, I had nursed this assurance; and to my communing so much with it, in a solitary and unprotected way, I in great part refer the fact that I was morally timid and very sensitive.</w:t>
            </w:r>
          </w:p>
          <w:p w:rsidR="00BF522C" w:rsidRPr="00E97CF9" w:rsidRDefault="002163C0" w:rsidP="002163C0">
            <w:pPr>
              <w:spacing w:after="0" w:line="240" w:lineRule="auto"/>
              <w:jc w:val="right"/>
              <w:rPr>
                <w:b/>
                <w:bCs/>
                <w:lang w:val="en-US" w:bidi="ar-DZ"/>
              </w:rPr>
            </w:pPr>
            <w:r>
              <w:rPr>
                <w:b/>
                <w:bCs/>
                <w:lang w:val="en-US" w:bidi="ar-DZ"/>
              </w:rPr>
              <w:t>(Quoted from Charles Dickens,</w:t>
            </w:r>
            <w:r w:rsidR="00BF522C" w:rsidRPr="00E97CF9">
              <w:rPr>
                <w:b/>
                <w:bCs/>
                <w:lang w:val="en-US" w:bidi="ar-DZ"/>
              </w:rPr>
              <w:t xml:space="preserve"> </w:t>
            </w:r>
            <w:r w:rsidR="00BF522C" w:rsidRPr="00E97CF9">
              <w:rPr>
                <w:b/>
                <w:bCs/>
                <w:i/>
                <w:iCs/>
                <w:lang w:val="en-US" w:bidi="ar-DZ"/>
              </w:rPr>
              <w:t>Great Expectations</w:t>
            </w:r>
            <w:r w:rsidR="00BF522C" w:rsidRPr="00E97CF9">
              <w:rPr>
                <w:b/>
                <w:bCs/>
                <w:lang w:val="en-US" w:bidi="ar-DZ"/>
              </w:rPr>
              <w:t>, Chapter 8, 1861</w:t>
            </w:r>
            <w:r>
              <w:rPr>
                <w:b/>
                <w:bCs/>
                <w:lang w:val="en-US" w:bidi="ar-DZ"/>
              </w:rPr>
              <w:t>)</w:t>
            </w:r>
          </w:p>
        </w:tc>
      </w:tr>
      <w:tr w:rsidR="00BF522C" w:rsidRPr="00634FBE" w:rsidTr="003D5F93">
        <w:tc>
          <w:tcPr>
            <w:tcW w:w="5210" w:type="dxa"/>
            <w:tcBorders>
              <w:top w:val="single" w:sz="4" w:space="0" w:color="FFFFFF"/>
              <w:left w:val="single" w:sz="4" w:space="0" w:color="FFFFFF"/>
              <w:bottom w:val="single" w:sz="4" w:space="0" w:color="FFFFFF"/>
              <w:right w:val="single" w:sz="4" w:space="0" w:color="FFFFFF"/>
            </w:tcBorders>
            <w:shd w:val="clear" w:color="auto" w:fill="E0E0E0"/>
          </w:tcPr>
          <w:p w:rsidR="00BF522C" w:rsidRDefault="00BF522C" w:rsidP="003D5F93">
            <w:pPr>
              <w:spacing w:after="0" w:line="240" w:lineRule="auto"/>
              <w:jc w:val="lowKashida"/>
              <w:rPr>
                <w:b/>
                <w:bCs/>
                <w:lang w:val="en-US" w:bidi="ar-DZ"/>
              </w:rPr>
            </w:pPr>
            <w:r w:rsidRPr="007D5D03">
              <w:rPr>
                <w:b/>
                <w:bCs/>
                <w:u w:val="single"/>
                <w:lang w:val="en-US" w:bidi="ar-DZ"/>
              </w:rPr>
              <w:lastRenderedPageBreak/>
              <w:t>Glossary</w:t>
            </w:r>
            <w:r w:rsidR="007D5D03">
              <w:rPr>
                <w:b/>
                <w:bCs/>
                <w:lang w:val="en-US" w:bidi="ar-DZ"/>
              </w:rPr>
              <w:t>:</w:t>
            </w:r>
          </w:p>
          <w:p w:rsidR="003140A0" w:rsidRDefault="003140A0" w:rsidP="003140A0">
            <w:pPr>
              <w:spacing w:after="0" w:line="240" w:lineRule="auto"/>
              <w:jc w:val="lowKashida"/>
              <w:rPr>
                <w:sz w:val="20"/>
                <w:szCs w:val="20"/>
                <w:lang w:val="en-US" w:bidi="ar-DZ"/>
              </w:rPr>
            </w:pPr>
            <w:r w:rsidRPr="003140A0">
              <w:rPr>
                <w:b/>
                <w:bCs/>
                <w:sz w:val="20"/>
                <w:szCs w:val="20"/>
                <w:lang w:val="en-US" w:bidi="ar-DZ"/>
              </w:rPr>
              <w:t>Mr. Pumblechook</w:t>
            </w:r>
            <w:r>
              <w:rPr>
                <w:b/>
                <w:bCs/>
                <w:sz w:val="20"/>
                <w:szCs w:val="20"/>
                <w:lang w:val="en-US" w:bidi="ar-DZ"/>
              </w:rPr>
              <w:t xml:space="preserve">: </w:t>
            </w:r>
            <w:r w:rsidRPr="003140A0">
              <w:rPr>
                <w:b/>
                <w:bCs/>
                <w:sz w:val="20"/>
                <w:szCs w:val="20"/>
                <w:lang w:val="en-US" w:bidi="ar-DZ"/>
              </w:rPr>
              <w:t xml:space="preserve"> </w:t>
            </w:r>
            <w:r w:rsidRPr="003140A0">
              <w:rPr>
                <w:sz w:val="20"/>
                <w:szCs w:val="20"/>
                <w:lang w:val="en-US" w:bidi="ar-DZ"/>
              </w:rPr>
              <w:t>the uncle of Pip’s brother-in-law</w:t>
            </w:r>
          </w:p>
          <w:p w:rsidR="003140A0" w:rsidRDefault="003140A0" w:rsidP="003140A0">
            <w:pPr>
              <w:spacing w:after="0" w:line="240" w:lineRule="auto"/>
              <w:jc w:val="lowKashida"/>
              <w:rPr>
                <w:rStyle w:val="Accentuation"/>
                <w:i w:val="0"/>
                <w:iCs w:val="0"/>
                <w:sz w:val="20"/>
                <w:szCs w:val="20"/>
                <w:lang w:val="en-US"/>
              </w:rPr>
            </w:pPr>
            <w:r w:rsidRPr="003140A0">
              <w:rPr>
                <w:b/>
                <w:bCs/>
                <w:sz w:val="20"/>
                <w:szCs w:val="20"/>
                <w:lang w:val="en-US" w:bidi="ar-DZ"/>
              </w:rPr>
              <w:t>chaise-cart:</w:t>
            </w:r>
            <w:r w:rsidRPr="003140A0">
              <w:rPr>
                <w:sz w:val="20"/>
                <w:szCs w:val="20"/>
                <w:lang w:val="en-US" w:bidi="ar-DZ"/>
              </w:rPr>
              <w:t xml:space="preserve"> a </w:t>
            </w:r>
            <w:r w:rsidRPr="003140A0">
              <w:rPr>
                <w:rStyle w:val="Accentuation"/>
                <w:i w:val="0"/>
                <w:iCs w:val="0"/>
                <w:sz w:val="20"/>
                <w:szCs w:val="20"/>
                <w:lang w:val="en-US"/>
              </w:rPr>
              <w:t>light horse-drawn vehicle</w:t>
            </w:r>
          </w:p>
          <w:p w:rsidR="00C7518D" w:rsidRDefault="00C7518D" w:rsidP="00C7518D">
            <w:pPr>
              <w:spacing w:after="0" w:line="240" w:lineRule="auto"/>
              <w:jc w:val="lowKashida"/>
              <w:rPr>
                <w:sz w:val="20"/>
                <w:szCs w:val="20"/>
                <w:lang w:val="en-US" w:bidi="ar-DZ"/>
              </w:rPr>
            </w:pPr>
            <w:r w:rsidRPr="00C7518D">
              <w:rPr>
                <w:b/>
                <w:bCs/>
                <w:sz w:val="20"/>
                <w:szCs w:val="20"/>
                <w:lang w:val="en-US" w:bidi="ar-DZ"/>
              </w:rPr>
              <w:t>dogged:</w:t>
            </w:r>
            <w:r>
              <w:rPr>
                <w:lang w:val="en-US" w:bidi="ar-DZ"/>
              </w:rPr>
              <w:t xml:space="preserve"> </w:t>
            </w:r>
            <w:r w:rsidRPr="00C7518D">
              <w:rPr>
                <w:sz w:val="20"/>
                <w:szCs w:val="20"/>
                <w:lang w:val="en-US" w:bidi="ar-DZ"/>
              </w:rPr>
              <w:t>Stubborn</w:t>
            </w:r>
          </w:p>
          <w:p w:rsidR="005D64C6" w:rsidRDefault="005D64C6" w:rsidP="006B5897">
            <w:pPr>
              <w:spacing w:after="0" w:line="240" w:lineRule="auto"/>
              <w:jc w:val="lowKashida"/>
              <w:rPr>
                <w:sz w:val="20"/>
                <w:szCs w:val="20"/>
                <w:lang w:val="en-US" w:bidi="ar-DZ"/>
              </w:rPr>
            </w:pPr>
            <w:r w:rsidRPr="005D64C6">
              <w:rPr>
                <w:b/>
                <w:bCs/>
                <w:sz w:val="20"/>
                <w:szCs w:val="20"/>
                <w:lang w:val="en-US" w:bidi="ar-DZ"/>
              </w:rPr>
              <w:t>sullen:</w:t>
            </w:r>
            <w:r>
              <w:rPr>
                <w:b/>
                <w:bCs/>
                <w:sz w:val="20"/>
                <w:szCs w:val="20"/>
                <w:lang w:val="en-US" w:bidi="ar-DZ"/>
              </w:rPr>
              <w:t xml:space="preserve"> </w:t>
            </w:r>
            <w:r w:rsidR="006B5897" w:rsidRPr="006B5897">
              <w:rPr>
                <w:sz w:val="20"/>
                <w:szCs w:val="20"/>
                <w:lang w:val="en-US" w:bidi="ar-DZ"/>
              </w:rPr>
              <w:t>an angry mood</w:t>
            </w:r>
          </w:p>
          <w:p w:rsidR="00DF7A19" w:rsidRDefault="00DF7A19" w:rsidP="00DF7A19">
            <w:pPr>
              <w:spacing w:after="0" w:line="240" w:lineRule="auto"/>
              <w:jc w:val="lowKashida"/>
              <w:rPr>
                <w:sz w:val="20"/>
                <w:szCs w:val="20"/>
                <w:lang w:val="en-US" w:bidi="ar-DZ"/>
              </w:rPr>
            </w:pPr>
            <w:r w:rsidRPr="00DF7A19">
              <w:rPr>
                <w:b/>
                <w:bCs/>
                <w:sz w:val="20"/>
                <w:szCs w:val="20"/>
                <w:lang w:val="en-US" w:bidi="ar-DZ"/>
              </w:rPr>
              <w:t>muttered:</w:t>
            </w:r>
            <w:r>
              <w:rPr>
                <w:b/>
                <w:bCs/>
                <w:sz w:val="20"/>
                <w:szCs w:val="20"/>
                <w:lang w:val="en-US" w:bidi="ar-DZ"/>
              </w:rPr>
              <w:t xml:space="preserve"> </w:t>
            </w:r>
            <w:r w:rsidRPr="00DF7A19">
              <w:rPr>
                <w:sz w:val="20"/>
                <w:szCs w:val="20"/>
                <w:lang w:val="en-US" w:bidi="ar-DZ"/>
              </w:rPr>
              <w:t xml:space="preserve">talk in a low voice </w:t>
            </w:r>
          </w:p>
          <w:p w:rsidR="00636B17" w:rsidRDefault="00636B17" w:rsidP="00636B17">
            <w:pPr>
              <w:spacing w:after="0" w:line="240" w:lineRule="auto"/>
              <w:jc w:val="lowKashida"/>
              <w:rPr>
                <w:b/>
                <w:bCs/>
                <w:sz w:val="20"/>
                <w:szCs w:val="20"/>
                <w:lang w:val="en-US" w:bidi="ar-DZ"/>
              </w:rPr>
            </w:pPr>
            <w:r w:rsidRPr="00636B17">
              <w:rPr>
                <w:b/>
                <w:bCs/>
                <w:sz w:val="20"/>
                <w:szCs w:val="20"/>
                <w:lang w:val="en-US" w:bidi="ar-DZ"/>
              </w:rPr>
              <w:t>bawling:</w:t>
            </w:r>
            <w:r>
              <w:rPr>
                <w:sz w:val="20"/>
                <w:szCs w:val="20"/>
                <w:lang w:val="en-US" w:bidi="ar-DZ"/>
              </w:rPr>
              <w:t xml:space="preserve"> s</w:t>
            </w:r>
            <w:r w:rsidRPr="00636B17">
              <w:rPr>
                <w:sz w:val="20"/>
                <w:szCs w:val="20"/>
                <w:lang w:val="en-US" w:bidi="ar-DZ"/>
              </w:rPr>
              <w:t>hout loudly</w:t>
            </w:r>
            <w:r>
              <w:rPr>
                <w:b/>
                <w:bCs/>
                <w:sz w:val="20"/>
                <w:szCs w:val="20"/>
                <w:lang w:val="en-US" w:bidi="ar-DZ"/>
              </w:rPr>
              <w:t xml:space="preserve"> </w:t>
            </w:r>
          </w:p>
          <w:p w:rsidR="00DC2B42" w:rsidRPr="00636B17" w:rsidRDefault="00DC2B42" w:rsidP="000E670A">
            <w:pPr>
              <w:spacing w:after="0" w:line="240" w:lineRule="auto"/>
              <w:ind w:left="709" w:hanging="709"/>
              <w:jc w:val="lowKashida"/>
              <w:rPr>
                <w:b/>
                <w:bCs/>
                <w:sz w:val="20"/>
                <w:szCs w:val="20"/>
                <w:lang w:val="en-US" w:bidi="ar-DZ"/>
              </w:rPr>
            </w:pPr>
            <w:r w:rsidRPr="00DC2B42">
              <w:rPr>
                <w:b/>
                <w:bCs/>
                <w:sz w:val="20"/>
                <w:szCs w:val="20"/>
                <w:lang w:val="en-US" w:bidi="ar-DZ"/>
              </w:rPr>
              <w:t>disdain:</w:t>
            </w:r>
            <w:r>
              <w:rPr>
                <w:b/>
                <w:bCs/>
                <w:sz w:val="20"/>
                <w:szCs w:val="20"/>
                <w:lang w:val="en-US" w:bidi="ar-DZ"/>
              </w:rPr>
              <w:t xml:space="preserve"> </w:t>
            </w:r>
            <w:r w:rsidRPr="00DC2B42">
              <w:rPr>
                <w:sz w:val="20"/>
                <w:szCs w:val="20"/>
                <w:lang w:val="en-US" w:bidi="ar-DZ"/>
              </w:rPr>
              <w:t xml:space="preserve">lack of respect </w:t>
            </w:r>
          </w:p>
          <w:p w:rsidR="000E670A" w:rsidRDefault="000764DB" w:rsidP="000764DB">
            <w:pPr>
              <w:spacing w:after="0" w:line="240" w:lineRule="auto"/>
              <w:jc w:val="lowKashida"/>
              <w:rPr>
                <w:sz w:val="20"/>
                <w:szCs w:val="20"/>
                <w:lang w:val="en-US" w:bidi="ar-DZ"/>
              </w:rPr>
            </w:pPr>
            <w:r w:rsidRPr="000764DB">
              <w:rPr>
                <w:b/>
                <w:bCs/>
                <w:sz w:val="20"/>
                <w:szCs w:val="20"/>
                <w:lang w:val="en-US" w:bidi="ar-DZ"/>
              </w:rPr>
              <w:t>frillings and trimmings:</w:t>
            </w:r>
            <w:r w:rsidRPr="00E97CF9">
              <w:rPr>
                <w:lang w:val="en-US" w:bidi="ar-DZ"/>
              </w:rPr>
              <w:t xml:space="preserve"> </w:t>
            </w:r>
            <w:r w:rsidRPr="000764DB">
              <w:rPr>
                <w:rStyle w:val="Accentuation"/>
                <w:i w:val="0"/>
                <w:iCs w:val="0"/>
                <w:sz w:val="20"/>
                <w:szCs w:val="20"/>
                <w:lang w:val="en-US"/>
              </w:rPr>
              <w:t xml:space="preserve">extra things that complete or improve the appearance of </w:t>
            </w:r>
            <w:r w:rsidRPr="000764DB">
              <w:rPr>
                <w:sz w:val="20"/>
                <w:szCs w:val="20"/>
                <w:lang w:val="en-US" w:bidi="ar-DZ"/>
              </w:rPr>
              <w:t>her bridal dress</w:t>
            </w:r>
          </w:p>
          <w:p w:rsidR="000962D5" w:rsidRDefault="000962D5" w:rsidP="000764DB">
            <w:pPr>
              <w:spacing w:after="0" w:line="240" w:lineRule="auto"/>
              <w:jc w:val="lowKashida"/>
              <w:rPr>
                <w:sz w:val="20"/>
                <w:szCs w:val="20"/>
                <w:lang w:val="en-US"/>
              </w:rPr>
            </w:pPr>
            <w:r>
              <w:rPr>
                <w:b/>
                <w:bCs/>
                <w:sz w:val="20"/>
                <w:szCs w:val="20"/>
                <w:lang w:val="en-US" w:bidi="ar-DZ"/>
              </w:rPr>
              <w:t>knave</w:t>
            </w:r>
            <w:r w:rsidRPr="000962D5">
              <w:rPr>
                <w:b/>
                <w:bCs/>
                <w:sz w:val="20"/>
                <w:szCs w:val="20"/>
                <w:lang w:val="en-US" w:bidi="ar-DZ"/>
              </w:rPr>
              <w:t>:</w:t>
            </w:r>
            <w:r>
              <w:rPr>
                <w:lang w:val="en-US" w:bidi="ar-DZ"/>
              </w:rPr>
              <w:t xml:space="preserve"> </w:t>
            </w:r>
            <w:r w:rsidRPr="000962D5">
              <w:rPr>
                <w:sz w:val="20"/>
                <w:szCs w:val="20"/>
                <w:lang w:val="en-US"/>
              </w:rPr>
              <w:t>a card with a picture of a young man on it, normally worth more than a ten and less than a queen</w:t>
            </w:r>
          </w:p>
          <w:p w:rsidR="00CF3EA7" w:rsidRDefault="004363EB" w:rsidP="00CF3EA7">
            <w:pPr>
              <w:spacing w:after="0" w:line="240" w:lineRule="auto"/>
              <w:jc w:val="lowKashida"/>
              <w:rPr>
                <w:rStyle w:val="hgkelc"/>
                <w:sz w:val="20"/>
                <w:szCs w:val="20"/>
                <w:lang/>
              </w:rPr>
            </w:pPr>
            <w:r>
              <w:rPr>
                <w:b/>
                <w:bCs/>
                <w:sz w:val="20"/>
                <w:szCs w:val="20"/>
                <w:lang w:val="en-US" w:bidi="ar-DZ"/>
              </w:rPr>
              <w:t>J</w:t>
            </w:r>
            <w:r w:rsidR="00CF3EA7" w:rsidRPr="00CF3EA7">
              <w:rPr>
                <w:b/>
                <w:bCs/>
                <w:sz w:val="20"/>
                <w:szCs w:val="20"/>
                <w:lang w:val="en-US" w:bidi="ar-DZ"/>
              </w:rPr>
              <w:t>ack:</w:t>
            </w:r>
            <w:r w:rsidR="00CF3EA7">
              <w:rPr>
                <w:lang w:val="en-US" w:bidi="ar-DZ"/>
              </w:rPr>
              <w:t xml:space="preserve"> </w:t>
            </w:r>
            <w:r w:rsidR="00CF3EA7" w:rsidRPr="00CF3EA7">
              <w:rPr>
                <w:rStyle w:val="hgkelc"/>
                <w:sz w:val="20"/>
                <w:szCs w:val="20"/>
                <w:lang/>
              </w:rPr>
              <w:t>applied contemptuously to anybody, especially a young man of the lower classes</w:t>
            </w:r>
          </w:p>
          <w:p w:rsidR="00F325A8" w:rsidRPr="00F325A8" w:rsidRDefault="00F325A8" w:rsidP="00CF3EA7">
            <w:pPr>
              <w:spacing w:after="0" w:line="240" w:lineRule="auto"/>
              <w:jc w:val="lowKashida"/>
              <w:rPr>
                <w:lang w:val="en-US" w:bidi="ar-DZ"/>
              </w:rPr>
            </w:pPr>
            <w:r w:rsidRPr="00F325A8">
              <w:rPr>
                <w:b/>
                <w:bCs/>
                <w:sz w:val="20"/>
                <w:szCs w:val="20"/>
                <w:lang w:val="en-US" w:bidi="ar-DZ"/>
              </w:rPr>
              <w:t>coarse:</w:t>
            </w:r>
            <w:r>
              <w:rPr>
                <w:sz w:val="20"/>
                <w:szCs w:val="20"/>
                <w:lang w:val="en-US" w:bidi="ar-DZ"/>
              </w:rPr>
              <w:t xml:space="preserve"> </w:t>
            </w:r>
            <w:r w:rsidRPr="00F325A8">
              <w:rPr>
                <w:sz w:val="20"/>
                <w:szCs w:val="20"/>
                <w:lang w:val="en-US" w:bidi="ar-DZ"/>
              </w:rPr>
              <w:t>rough to the touch</w:t>
            </w:r>
          </w:p>
          <w:p w:rsidR="00213573" w:rsidRDefault="00213573" w:rsidP="00CF3EA7">
            <w:pPr>
              <w:spacing w:after="0" w:line="240" w:lineRule="auto"/>
              <w:jc w:val="lowKashida"/>
              <w:rPr>
                <w:sz w:val="20"/>
                <w:szCs w:val="20"/>
                <w:lang w:val="en-US" w:bidi="ar-DZ"/>
              </w:rPr>
            </w:pPr>
            <w:r w:rsidRPr="00213573">
              <w:rPr>
                <w:b/>
                <w:bCs/>
                <w:sz w:val="20"/>
                <w:szCs w:val="20"/>
                <w:lang w:val="en-US" w:bidi="ar-DZ"/>
              </w:rPr>
              <w:t>dealt:</w:t>
            </w:r>
            <w:r>
              <w:rPr>
                <w:b/>
                <w:bCs/>
                <w:i/>
                <w:iCs/>
                <w:sz w:val="20"/>
                <w:szCs w:val="20"/>
                <w:lang w:val="en-US" w:bidi="ar-DZ"/>
              </w:rPr>
              <w:t xml:space="preserve"> </w:t>
            </w:r>
            <w:r w:rsidRPr="00213573">
              <w:rPr>
                <w:sz w:val="20"/>
                <w:szCs w:val="20"/>
                <w:lang w:val="en-US" w:bidi="ar-DZ"/>
              </w:rPr>
              <w:t>distribute</w:t>
            </w:r>
            <w:r w:rsidR="005B191F">
              <w:rPr>
                <w:sz w:val="20"/>
                <w:szCs w:val="20"/>
                <w:lang w:val="en-US" w:bidi="ar-DZ"/>
              </w:rPr>
              <w:t>d</w:t>
            </w:r>
            <w:r w:rsidRPr="00213573">
              <w:rPr>
                <w:sz w:val="20"/>
                <w:szCs w:val="20"/>
                <w:lang w:val="en-US" w:bidi="ar-DZ"/>
              </w:rPr>
              <w:t xml:space="preserve"> cards</w:t>
            </w:r>
          </w:p>
          <w:p w:rsidR="00BF522C" w:rsidRPr="00E97CF9" w:rsidRDefault="00BF522C" w:rsidP="00496FC2">
            <w:pPr>
              <w:spacing w:after="0" w:line="240" w:lineRule="auto"/>
              <w:jc w:val="lowKashida"/>
              <w:rPr>
                <w:sz w:val="20"/>
                <w:szCs w:val="20"/>
                <w:lang w:val="en-US" w:bidi="ar-DZ"/>
              </w:rPr>
            </w:pPr>
          </w:p>
        </w:tc>
        <w:tc>
          <w:tcPr>
            <w:tcW w:w="5210" w:type="dxa"/>
            <w:tcBorders>
              <w:top w:val="single" w:sz="4" w:space="0" w:color="FFFFFF"/>
              <w:left w:val="single" w:sz="4" w:space="0" w:color="FFFFFF"/>
              <w:bottom w:val="single" w:sz="4" w:space="0" w:color="FFFFFF"/>
              <w:right w:val="single" w:sz="4" w:space="0" w:color="FFFFFF"/>
            </w:tcBorders>
            <w:shd w:val="clear" w:color="auto" w:fill="E0E0E0"/>
          </w:tcPr>
          <w:p w:rsidR="00BF522C" w:rsidRPr="00E97CF9" w:rsidRDefault="00BF522C" w:rsidP="003D5F93">
            <w:pPr>
              <w:spacing w:after="0" w:line="240" w:lineRule="auto"/>
              <w:jc w:val="lowKashida"/>
              <w:rPr>
                <w:sz w:val="20"/>
                <w:szCs w:val="20"/>
                <w:lang w:val="en-US" w:bidi="ar-DZ"/>
              </w:rPr>
            </w:pPr>
          </w:p>
          <w:p w:rsidR="00B24123" w:rsidRDefault="00B24123" w:rsidP="00B24123">
            <w:pPr>
              <w:spacing w:after="0" w:line="240" w:lineRule="auto"/>
              <w:jc w:val="lowKashida"/>
              <w:rPr>
                <w:sz w:val="20"/>
                <w:szCs w:val="20"/>
                <w:lang w:val="en-US" w:bidi="ar-DZ"/>
              </w:rPr>
            </w:pPr>
            <w:r w:rsidRPr="00B059D7">
              <w:rPr>
                <w:b/>
                <w:bCs/>
                <w:sz w:val="20"/>
                <w:szCs w:val="20"/>
                <w:lang w:val="en-US" w:bidi="ar-DZ"/>
              </w:rPr>
              <w:t>Joe:</w:t>
            </w:r>
            <w:r>
              <w:rPr>
                <w:lang w:val="en-US" w:bidi="ar-DZ"/>
              </w:rPr>
              <w:t xml:space="preserve"> </w:t>
            </w:r>
            <w:r w:rsidRPr="00B059D7">
              <w:rPr>
                <w:sz w:val="20"/>
                <w:szCs w:val="20"/>
                <w:lang w:val="en-US" w:bidi="ar-DZ"/>
              </w:rPr>
              <w:t>Pip’s brother-in-law</w:t>
            </w:r>
          </w:p>
          <w:p w:rsidR="00B24123" w:rsidRDefault="00B24123" w:rsidP="00B24123">
            <w:pPr>
              <w:spacing w:after="0" w:line="240" w:lineRule="auto"/>
              <w:jc w:val="lowKashida"/>
              <w:rPr>
                <w:sz w:val="20"/>
                <w:szCs w:val="20"/>
                <w:lang w:val="en-US" w:bidi="ar-DZ"/>
              </w:rPr>
            </w:pPr>
            <w:r w:rsidRPr="00CC64CF">
              <w:rPr>
                <w:b/>
                <w:bCs/>
                <w:sz w:val="20"/>
                <w:szCs w:val="20"/>
                <w:lang w:val="en-US" w:bidi="ar-DZ"/>
              </w:rPr>
              <w:t>insolently:</w:t>
            </w:r>
            <w:r>
              <w:rPr>
                <w:lang w:val="en-US" w:bidi="ar-DZ"/>
              </w:rPr>
              <w:t xml:space="preserve"> </w:t>
            </w:r>
            <w:r w:rsidRPr="00E97CF9">
              <w:rPr>
                <w:sz w:val="20"/>
                <w:szCs w:val="20"/>
                <w:lang w:val="en-US" w:bidi="ar-DZ"/>
              </w:rPr>
              <w:t>disrespectfully; arrogantly</w:t>
            </w:r>
          </w:p>
          <w:p w:rsidR="00B24123" w:rsidRDefault="00B24123" w:rsidP="00B24123">
            <w:pPr>
              <w:spacing w:after="0" w:line="240" w:lineRule="auto"/>
              <w:jc w:val="lowKashida"/>
              <w:rPr>
                <w:sz w:val="20"/>
                <w:szCs w:val="20"/>
                <w:lang w:val="en-US" w:bidi="ar-DZ"/>
              </w:rPr>
            </w:pPr>
            <w:r w:rsidRPr="00582672">
              <w:rPr>
                <w:b/>
                <w:bCs/>
                <w:sz w:val="20"/>
                <w:szCs w:val="20"/>
                <w:lang w:val="en-US" w:bidi="ar-DZ"/>
              </w:rPr>
              <w:t>spurned:</w:t>
            </w:r>
            <w:r>
              <w:rPr>
                <w:sz w:val="20"/>
                <w:szCs w:val="20"/>
                <w:lang w:val="en-US" w:bidi="ar-DZ"/>
              </w:rPr>
              <w:t xml:space="preserve"> r</w:t>
            </w:r>
            <w:r w:rsidRPr="00582672">
              <w:rPr>
                <w:sz w:val="20"/>
                <w:szCs w:val="20"/>
                <w:lang w:val="en-US" w:bidi="ar-DZ"/>
              </w:rPr>
              <w:t>eject</w:t>
            </w:r>
            <w:r>
              <w:rPr>
                <w:sz w:val="20"/>
                <w:szCs w:val="20"/>
                <w:lang w:val="en-US" w:bidi="ar-DZ"/>
              </w:rPr>
              <w:t>ed</w:t>
            </w:r>
            <w:r w:rsidRPr="00582672">
              <w:rPr>
                <w:sz w:val="20"/>
                <w:szCs w:val="20"/>
                <w:lang w:val="en-US" w:bidi="ar-DZ"/>
              </w:rPr>
              <w:t xml:space="preserve"> </w:t>
            </w:r>
            <w:r>
              <w:rPr>
                <w:sz w:val="20"/>
                <w:szCs w:val="20"/>
                <w:lang w:val="en-US" w:bidi="ar-DZ"/>
              </w:rPr>
              <w:t>impolitely</w:t>
            </w:r>
          </w:p>
          <w:p w:rsidR="00B24123" w:rsidRDefault="00B24123" w:rsidP="00B24123">
            <w:pPr>
              <w:spacing w:after="0" w:line="240" w:lineRule="auto"/>
              <w:jc w:val="lowKashida"/>
              <w:rPr>
                <w:sz w:val="20"/>
                <w:szCs w:val="20"/>
                <w:lang w:val="en-US" w:bidi="ar-DZ"/>
              </w:rPr>
            </w:pPr>
            <w:r w:rsidRPr="00E43B55">
              <w:rPr>
                <w:b/>
                <w:bCs/>
                <w:sz w:val="20"/>
                <w:szCs w:val="20"/>
                <w:lang w:val="en-US" w:bidi="ar-DZ"/>
              </w:rPr>
              <w:t>toss:</w:t>
            </w:r>
            <w:r>
              <w:rPr>
                <w:sz w:val="20"/>
                <w:szCs w:val="20"/>
                <w:lang w:val="en-US" w:bidi="ar-DZ"/>
              </w:rPr>
              <w:t xml:space="preserve"> care</w:t>
            </w:r>
          </w:p>
          <w:p w:rsidR="00B24123" w:rsidRPr="00A045F8" w:rsidRDefault="00B24123" w:rsidP="00B24123">
            <w:pPr>
              <w:spacing w:after="0" w:line="240" w:lineRule="auto"/>
              <w:jc w:val="lowKashida"/>
              <w:rPr>
                <w:b/>
                <w:bCs/>
                <w:sz w:val="20"/>
                <w:szCs w:val="20"/>
                <w:lang w:val="en-US" w:bidi="ar-DZ"/>
              </w:rPr>
            </w:pPr>
            <w:r w:rsidRPr="00A045F8">
              <w:rPr>
                <w:b/>
                <w:bCs/>
                <w:sz w:val="20"/>
                <w:szCs w:val="20"/>
                <w:lang w:val="en-US" w:bidi="ar-DZ"/>
              </w:rPr>
              <w:t>rocking-horse:</w:t>
            </w:r>
            <w:r>
              <w:rPr>
                <w:b/>
                <w:bCs/>
                <w:sz w:val="20"/>
                <w:szCs w:val="20"/>
                <w:lang w:val="en-US" w:bidi="ar-DZ"/>
              </w:rPr>
              <w:t xml:space="preserve"> </w:t>
            </w:r>
            <w:r w:rsidRPr="00A045F8">
              <w:rPr>
                <w:sz w:val="20"/>
                <w:szCs w:val="20"/>
                <w:lang w:val="en-US" w:bidi="ar-DZ"/>
              </w:rPr>
              <w:t>a toy horse that a child sits on and goes backward and forward</w:t>
            </w:r>
          </w:p>
          <w:p w:rsidR="00B24123" w:rsidRPr="005C476E" w:rsidRDefault="00B24123" w:rsidP="00B24123">
            <w:pPr>
              <w:spacing w:after="0" w:line="240" w:lineRule="auto"/>
              <w:jc w:val="lowKashida"/>
              <w:rPr>
                <w:sz w:val="20"/>
                <w:szCs w:val="20"/>
                <w:rtl/>
                <w:lang w:bidi="ar-DZ"/>
              </w:rPr>
            </w:pPr>
            <w:r w:rsidRPr="00E97CF9">
              <w:rPr>
                <w:b/>
                <w:bCs/>
                <w:sz w:val="20"/>
                <w:szCs w:val="20"/>
                <w:lang w:val="en-US" w:bidi="ar-DZ"/>
              </w:rPr>
              <w:t>confound:</w:t>
            </w:r>
            <w:r w:rsidRPr="00E97CF9">
              <w:rPr>
                <w:sz w:val="20"/>
                <w:szCs w:val="20"/>
                <w:lang w:val="en-US" w:bidi="ar-DZ"/>
              </w:rPr>
              <w:t xml:space="preserve"> confuse</w:t>
            </w:r>
          </w:p>
          <w:p w:rsidR="00B24123" w:rsidRPr="005C476E" w:rsidRDefault="00B24123" w:rsidP="00B24123">
            <w:pPr>
              <w:spacing w:after="0" w:line="240" w:lineRule="auto"/>
              <w:jc w:val="lowKashida"/>
              <w:rPr>
                <w:sz w:val="20"/>
                <w:szCs w:val="20"/>
                <w:rtl/>
                <w:lang w:bidi="ar-DZ"/>
              </w:rPr>
            </w:pPr>
            <w:r w:rsidRPr="00E97CF9">
              <w:rPr>
                <w:b/>
                <w:bCs/>
                <w:sz w:val="20"/>
                <w:szCs w:val="20"/>
                <w:lang w:val="en-US" w:bidi="ar-DZ"/>
              </w:rPr>
              <w:t>vulgar:</w:t>
            </w:r>
            <w:r w:rsidRPr="00E97CF9">
              <w:rPr>
                <w:sz w:val="20"/>
                <w:szCs w:val="20"/>
                <w:lang w:val="en-US" w:bidi="ar-DZ"/>
              </w:rPr>
              <w:t xml:space="preserve"> common; crude</w:t>
            </w:r>
          </w:p>
          <w:p w:rsidR="00B24123" w:rsidRDefault="00B24123" w:rsidP="00B24123">
            <w:pPr>
              <w:spacing w:after="0" w:line="240" w:lineRule="auto"/>
              <w:jc w:val="lowKashida"/>
              <w:rPr>
                <w:b/>
                <w:bCs/>
                <w:sz w:val="20"/>
                <w:szCs w:val="20"/>
                <w:lang w:val="en-US" w:bidi="ar-DZ"/>
              </w:rPr>
            </w:pPr>
            <w:r w:rsidRPr="00E97CF9">
              <w:rPr>
                <w:b/>
                <w:bCs/>
                <w:sz w:val="20"/>
                <w:szCs w:val="20"/>
                <w:lang w:val="en-US" w:bidi="ar-DZ"/>
              </w:rPr>
              <w:t>appendage:</w:t>
            </w:r>
            <w:r w:rsidRPr="00E97CF9">
              <w:rPr>
                <w:sz w:val="20"/>
                <w:szCs w:val="20"/>
                <w:lang w:val="en-US" w:bidi="ar-DZ"/>
              </w:rPr>
              <w:t xml:space="preserve"> something that is attached</w:t>
            </w:r>
          </w:p>
          <w:p w:rsidR="00BF522C" w:rsidRPr="005C476E" w:rsidRDefault="00BF522C" w:rsidP="003D5F93">
            <w:pPr>
              <w:spacing w:after="0" w:line="240" w:lineRule="auto"/>
              <w:jc w:val="lowKashida"/>
              <w:rPr>
                <w:sz w:val="20"/>
                <w:szCs w:val="20"/>
                <w:rtl/>
                <w:lang w:bidi="ar-DZ"/>
              </w:rPr>
            </w:pPr>
            <w:r w:rsidRPr="00E97CF9">
              <w:rPr>
                <w:b/>
                <w:bCs/>
                <w:sz w:val="20"/>
                <w:szCs w:val="20"/>
                <w:lang w:val="en-US" w:bidi="ar-DZ"/>
              </w:rPr>
              <w:t>contemptuous:</w:t>
            </w:r>
            <w:r w:rsidRPr="00E97CF9">
              <w:rPr>
                <w:sz w:val="20"/>
                <w:szCs w:val="20"/>
                <w:lang w:val="en-US" w:bidi="ar-DZ"/>
              </w:rPr>
              <w:t xml:space="preserve"> scornful</w:t>
            </w:r>
          </w:p>
          <w:p w:rsidR="00BF522C" w:rsidRPr="00E97CF9" w:rsidRDefault="00BF522C" w:rsidP="003D5F93">
            <w:pPr>
              <w:spacing w:after="0" w:line="240" w:lineRule="auto"/>
              <w:jc w:val="lowKashida"/>
              <w:rPr>
                <w:sz w:val="20"/>
                <w:szCs w:val="20"/>
                <w:lang w:val="en-US" w:bidi="ar-DZ"/>
              </w:rPr>
            </w:pPr>
            <w:r w:rsidRPr="00E97CF9">
              <w:rPr>
                <w:b/>
                <w:bCs/>
                <w:sz w:val="20"/>
                <w:szCs w:val="20"/>
                <w:lang w:val="en-US" w:bidi="ar-DZ"/>
              </w:rPr>
              <w:t>sustain:</w:t>
            </w:r>
            <w:r w:rsidRPr="00E97CF9">
              <w:rPr>
                <w:sz w:val="20"/>
                <w:szCs w:val="20"/>
                <w:lang w:val="en-US" w:bidi="ar-DZ"/>
              </w:rPr>
              <w:t xml:space="preserve"> undergo; suffer</w:t>
            </w:r>
          </w:p>
          <w:p w:rsidR="00BF522C" w:rsidRPr="005C476E" w:rsidRDefault="00BF522C" w:rsidP="003D5F93">
            <w:pPr>
              <w:spacing w:after="0" w:line="240" w:lineRule="auto"/>
              <w:jc w:val="lowKashida"/>
              <w:rPr>
                <w:sz w:val="20"/>
                <w:szCs w:val="20"/>
                <w:rtl/>
                <w:lang w:bidi="ar-DZ"/>
              </w:rPr>
            </w:pPr>
            <w:r w:rsidRPr="00E97CF9">
              <w:rPr>
                <w:b/>
                <w:bCs/>
                <w:sz w:val="20"/>
                <w:szCs w:val="20"/>
                <w:lang w:val="en-US" w:bidi="ar-DZ"/>
              </w:rPr>
              <w:t>capricious:</w:t>
            </w:r>
            <w:r w:rsidRPr="00E97CF9">
              <w:rPr>
                <w:sz w:val="20"/>
                <w:szCs w:val="20"/>
                <w:lang w:val="en-US" w:bidi="ar-DZ"/>
              </w:rPr>
              <w:t xml:space="preserve"> changing without apparent reason</w:t>
            </w:r>
          </w:p>
          <w:p w:rsidR="00BF522C" w:rsidRDefault="00BF522C" w:rsidP="00634FBE">
            <w:pPr>
              <w:spacing w:after="0" w:line="240" w:lineRule="auto"/>
              <w:jc w:val="lowKashida"/>
              <w:rPr>
                <w:sz w:val="20"/>
                <w:szCs w:val="20"/>
                <w:lang w:val="en-US" w:bidi="ar-DZ"/>
              </w:rPr>
            </w:pPr>
            <w:r w:rsidRPr="00634FBE">
              <w:rPr>
                <w:b/>
                <w:bCs/>
                <w:sz w:val="20"/>
                <w:szCs w:val="20"/>
                <w:lang w:val="en-US" w:bidi="ar-DZ"/>
              </w:rPr>
              <w:t>coercion</w:t>
            </w:r>
            <w:r w:rsidR="00634FBE">
              <w:rPr>
                <w:b/>
                <w:bCs/>
                <w:sz w:val="20"/>
                <w:szCs w:val="20"/>
                <w:lang w:val="en-US" w:bidi="ar-DZ"/>
              </w:rPr>
              <w:t>:</w:t>
            </w:r>
            <w:r w:rsidR="00634FBE" w:rsidRPr="00634FBE">
              <w:rPr>
                <w:lang w:val="en-US"/>
              </w:rPr>
              <w:t xml:space="preserve"> </w:t>
            </w:r>
            <w:r w:rsidR="00634FBE" w:rsidRPr="00634FBE">
              <w:rPr>
                <w:sz w:val="20"/>
                <w:szCs w:val="20"/>
                <w:lang w:val="en-US" w:bidi="ar-DZ"/>
              </w:rPr>
              <w:t>using force to oblige someone to do something</w:t>
            </w:r>
          </w:p>
          <w:p w:rsidR="00167DD5" w:rsidRPr="00634FBE" w:rsidRDefault="00167DD5" w:rsidP="00634FBE">
            <w:pPr>
              <w:spacing w:after="0" w:line="240" w:lineRule="auto"/>
              <w:jc w:val="lowKashida"/>
              <w:rPr>
                <w:sz w:val="20"/>
                <w:szCs w:val="20"/>
                <w:lang w:val="en-US" w:bidi="ar-DZ"/>
              </w:rPr>
            </w:pPr>
            <w:r w:rsidRPr="00167DD5">
              <w:rPr>
                <w:b/>
                <w:bCs/>
                <w:sz w:val="20"/>
                <w:szCs w:val="20"/>
                <w:lang w:val="en-US" w:bidi="ar-DZ"/>
              </w:rPr>
              <w:t>jerks:</w:t>
            </w:r>
            <w:r w:rsidRPr="00167DD5">
              <w:rPr>
                <w:sz w:val="20"/>
                <w:szCs w:val="20"/>
                <w:lang w:val="en-US" w:bidi="ar-DZ"/>
              </w:rPr>
              <w:t xml:space="preserve"> corporal punishment</w:t>
            </w:r>
          </w:p>
        </w:tc>
      </w:tr>
    </w:tbl>
    <w:p w:rsidR="00BF522C" w:rsidRPr="00634FBE" w:rsidRDefault="00BF522C" w:rsidP="00BF522C">
      <w:pPr>
        <w:spacing w:after="0" w:line="240" w:lineRule="auto"/>
        <w:jc w:val="lowKashida"/>
        <w:rPr>
          <w:sz w:val="16"/>
          <w:szCs w:val="16"/>
          <w:lang w:val="en-US" w:bidi="ar-DZ"/>
        </w:rPr>
      </w:pPr>
    </w:p>
    <w:p w:rsidR="00BF522C" w:rsidRPr="002163C0" w:rsidRDefault="00BF522C" w:rsidP="002163C0">
      <w:pPr>
        <w:spacing w:after="0" w:line="240" w:lineRule="auto"/>
        <w:jc w:val="lowKashida"/>
        <w:rPr>
          <w:b/>
          <w:bCs/>
          <w:lang w:bidi="ar-DZ"/>
        </w:rPr>
      </w:pPr>
      <w:r w:rsidRPr="003D4F9F">
        <w:rPr>
          <w:b/>
          <w:bCs/>
          <w:lang w:bidi="ar-DZ"/>
        </w:rPr>
        <w:t>Discussion Questions</w:t>
      </w:r>
      <w:r w:rsidRPr="00E97CF9">
        <w:rPr>
          <w:lang w:val="en-US" w:bidi="ar-DZ"/>
        </w:rPr>
        <w:t xml:space="preserve"> </w:t>
      </w:r>
    </w:p>
    <w:p w:rsidR="00BF522C" w:rsidRPr="00E97CF9" w:rsidRDefault="00BF522C" w:rsidP="00BF522C">
      <w:pPr>
        <w:numPr>
          <w:ilvl w:val="0"/>
          <w:numId w:val="1"/>
        </w:numPr>
        <w:spacing w:after="0" w:line="240" w:lineRule="auto"/>
        <w:jc w:val="lowKashida"/>
        <w:rPr>
          <w:lang w:val="en-US" w:bidi="ar-DZ"/>
        </w:rPr>
      </w:pPr>
      <w:r w:rsidRPr="00E97CF9">
        <w:rPr>
          <w:lang w:val="en-US" w:bidi="ar-DZ"/>
        </w:rPr>
        <w:t>Where is it suggested in the text that Miss Havisham derives sadistic pleasure from tormenting Pip?</w:t>
      </w:r>
    </w:p>
    <w:p w:rsidR="00BF522C" w:rsidRPr="00E97CF9" w:rsidRDefault="00BF522C" w:rsidP="00BF522C">
      <w:pPr>
        <w:numPr>
          <w:ilvl w:val="0"/>
          <w:numId w:val="1"/>
        </w:numPr>
        <w:spacing w:after="0" w:line="240" w:lineRule="auto"/>
        <w:jc w:val="lowKashida"/>
        <w:rPr>
          <w:lang w:val="en-US" w:bidi="ar-DZ"/>
        </w:rPr>
      </w:pPr>
      <w:r w:rsidRPr="00E97CF9">
        <w:rPr>
          <w:lang w:val="en-US" w:bidi="ar-DZ"/>
        </w:rPr>
        <w:t xml:space="preserve">How does Pip feel about Estella? What does his reaction to her criticism tell us about Pip? </w:t>
      </w:r>
    </w:p>
    <w:p w:rsidR="00BF522C" w:rsidRPr="00E97CF9" w:rsidRDefault="00BF522C" w:rsidP="00BF522C">
      <w:pPr>
        <w:numPr>
          <w:ilvl w:val="0"/>
          <w:numId w:val="1"/>
        </w:numPr>
        <w:spacing w:after="0" w:line="240" w:lineRule="auto"/>
        <w:jc w:val="lowKashida"/>
        <w:rPr>
          <w:lang w:val="en-US" w:bidi="ar-DZ"/>
        </w:rPr>
      </w:pPr>
      <w:r w:rsidRPr="00E97CF9">
        <w:rPr>
          <w:lang w:val="en-US" w:bidi="ar-DZ"/>
        </w:rPr>
        <w:t>Why does Pip feel humiliated? How does Estella react to his humiliation?</w:t>
      </w:r>
    </w:p>
    <w:p w:rsidR="00BF522C" w:rsidRPr="00634FBE" w:rsidRDefault="00BF522C" w:rsidP="00634FBE">
      <w:pPr>
        <w:numPr>
          <w:ilvl w:val="0"/>
          <w:numId w:val="1"/>
        </w:numPr>
        <w:spacing w:after="0" w:line="240" w:lineRule="auto"/>
        <w:jc w:val="lowKashida"/>
        <w:rPr>
          <w:lang w:val="en-US" w:bidi="ar-DZ"/>
        </w:rPr>
      </w:pPr>
      <w:r w:rsidRPr="00E97CF9">
        <w:rPr>
          <w:lang w:val="en-US" w:bidi="ar-DZ"/>
        </w:rPr>
        <w:t>What does Pip do when he is finally alone?</w:t>
      </w:r>
    </w:p>
    <w:p w:rsidR="00BF522C" w:rsidRDefault="00BF522C" w:rsidP="002163C0">
      <w:pPr>
        <w:numPr>
          <w:ilvl w:val="0"/>
          <w:numId w:val="1"/>
        </w:numPr>
        <w:spacing w:after="0" w:line="240" w:lineRule="auto"/>
        <w:jc w:val="lowKashida"/>
        <w:rPr>
          <w:lang w:val="en-US" w:bidi="ar-DZ"/>
        </w:rPr>
      </w:pPr>
      <w:r w:rsidRPr="002163C0">
        <w:rPr>
          <w:lang w:val="en-US" w:bidi="ar-DZ"/>
        </w:rPr>
        <w:t>The passage gives the reader some insights into the relationship between ch</w:t>
      </w:r>
      <w:r w:rsidR="003D5CB6">
        <w:rPr>
          <w:lang w:val="en-US" w:bidi="ar-DZ"/>
        </w:rPr>
        <w:t>ildren and adults in nineteenth-</w:t>
      </w:r>
      <w:r w:rsidRPr="002163C0">
        <w:rPr>
          <w:lang w:val="en-US" w:bidi="ar-DZ"/>
        </w:rPr>
        <w:t>century Britain. How would you define this relationship?</w:t>
      </w:r>
    </w:p>
    <w:p w:rsidR="0077493B" w:rsidRDefault="0077493B" w:rsidP="002163C0">
      <w:pPr>
        <w:numPr>
          <w:ilvl w:val="0"/>
          <w:numId w:val="1"/>
        </w:numPr>
        <w:spacing w:after="0" w:line="240" w:lineRule="auto"/>
        <w:jc w:val="lowKashida"/>
        <w:rPr>
          <w:lang w:val="en-US" w:bidi="ar-DZ"/>
        </w:rPr>
      </w:pPr>
      <w:r>
        <w:rPr>
          <w:lang w:val="en-US" w:bidi="ar-DZ"/>
        </w:rPr>
        <w:t>How does class-consciousness manifest itself in the extract?</w:t>
      </w:r>
    </w:p>
    <w:p w:rsidR="005A5370" w:rsidRPr="002163C0" w:rsidRDefault="005A5370" w:rsidP="005A5370">
      <w:pPr>
        <w:spacing w:after="0" w:line="240" w:lineRule="auto"/>
        <w:ind w:left="360"/>
        <w:jc w:val="lowKashida"/>
        <w:rPr>
          <w:lang w:val="en-US" w:bidi="ar-DZ"/>
        </w:rPr>
      </w:pPr>
    </w:p>
    <w:sectPr w:rsidR="005A5370" w:rsidRPr="002163C0" w:rsidSect="005A5370">
      <w:footerReference w:type="default" r:id="rId7"/>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A19" w:rsidRDefault="001D6A19" w:rsidP="005A5370">
      <w:pPr>
        <w:spacing w:after="0" w:line="240" w:lineRule="auto"/>
      </w:pPr>
      <w:r>
        <w:separator/>
      </w:r>
    </w:p>
  </w:endnote>
  <w:endnote w:type="continuationSeparator" w:id="1">
    <w:p w:rsidR="001D6A19" w:rsidRDefault="001D6A19" w:rsidP="005A5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1434"/>
      <w:docPartObj>
        <w:docPartGallery w:val="Page Numbers (Bottom of Page)"/>
        <w:docPartUnique/>
      </w:docPartObj>
    </w:sdtPr>
    <w:sdtContent>
      <w:p w:rsidR="005A5370" w:rsidRDefault="005A5370">
        <w:pPr>
          <w:pStyle w:val="Pieddepage"/>
          <w:jc w:val="center"/>
        </w:pPr>
        <w:r w:rsidRPr="005A5370">
          <w:rPr>
            <w:b/>
            <w:bCs/>
          </w:rPr>
          <w:fldChar w:fldCharType="begin"/>
        </w:r>
        <w:r w:rsidRPr="005A5370">
          <w:rPr>
            <w:b/>
            <w:bCs/>
          </w:rPr>
          <w:instrText xml:space="preserve"> PAGE   \* MERGEFORMAT </w:instrText>
        </w:r>
        <w:r w:rsidRPr="005A5370">
          <w:rPr>
            <w:b/>
            <w:bCs/>
          </w:rPr>
          <w:fldChar w:fldCharType="separate"/>
        </w:r>
        <w:r w:rsidR="00D01368">
          <w:rPr>
            <w:b/>
            <w:bCs/>
            <w:noProof/>
          </w:rPr>
          <w:t>1</w:t>
        </w:r>
        <w:r w:rsidRPr="005A5370">
          <w:rPr>
            <w:b/>
            <w:bCs/>
          </w:rPr>
          <w:fldChar w:fldCharType="end"/>
        </w:r>
      </w:p>
    </w:sdtContent>
  </w:sdt>
  <w:p w:rsidR="005A5370" w:rsidRDefault="005A537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A19" w:rsidRDefault="001D6A19" w:rsidP="005A5370">
      <w:pPr>
        <w:spacing w:after="0" w:line="240" w:lineRule="auto"/>
      </w:pPr>
      <w:r>
        <w:separator/>
      </w:r>
    </w:p>
  </w:footnote>
  <w:footnote w:type="continuationSeparator" w:id="1">
    <w:p w:rsidR="001D6A19" w:rsidRDefault="001D6A19" w:rsidP="005A53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85270"/>
    <w:multiLevelType w:val="hybridMultilevel"/>
    <w:tmpl w:val="26923B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F522C"/>
    <w:rsid w:val="000764DB"/>
    <w:rsid w:val="000962D5"/>
    <w:rsid w:val="000E670A"/>
    <w:rsid w:val="00145D64"/>
    <w:rsid w:val="00167DD5"/>
    <w:rsid w:val="001D6A19"/>
    <w:rsid w:val="001E07A3"/>
    <w:rsid w:val="00213573"/>
    <w:rsid w:val="002163C0"/>
    <w:rsid w:val="002448D7"/>
    <w:rsid w:val="002C0D11"/>
    <w:rsid w:val="003140A0"/>
    <w:rsid w:val="0035091C"/>
    <w:rsid w:val="00385F47"/>
    <w:rsid w:val="003D5CB6"/>
    <w:rsid w:val="004259C1"/>
    <w:rsid w:val="004363EB"/>
    <w:rsid w:val="00496FC2"/>
    <w:rsid w:val="00582672"/>
    <w:rsid w:val="00596476"/>
    <w:rsid w:val="005A5370"/>
    <w:rsid w:val="005B191F"/>
    <w:rsid w:val="005B7930"/>
    <w:rsid w:val="005D64C6"/>
    <w:rsid w:val="005E45A6"/>
    <w:rsid w:val="00621EE5"/>
    <w:rsid w:val="00634FBE"/>
    <w:rsid w:val="00636B17"/>
    <w:rsid w:val="006B5897"/>
    <w:rsid w:val="0077493B"/>
    <w:rsid w:val="00786AF0"/>
    <w:rsid w:val="007D5D03"/>
    <w:rsid w:val="009645FA"/>
    <w:rsid w:val="00A045F8"/>
    <w:rsid w:val="00B059D7"/>
    <w:rsid w:val="00B24123"/>
    <w:rsid w:val="00BF522C"/>
    <w:rsid w:val="00C333B0"/>
    <w:rsid w:val="00C60D3B"/>
    <w:rsid w:val="00C7518D"/>
    <w:rsid w:val="00CC447A"/>
    <w:rsid w:val="00CC64CF"/>
    <w:rsid w:val="00CF3EA7"/>
    <w:rsid w:val="00D01368"/>
    <w:rsid w:val="00DC2B42"/>
    <w:rsid w:val="00DF2506"/>
    <w:rsid w:val="00DF7A19"/>
    <w:rsid w:val="00E43B55"/>
    <w:rsid w:val="00E54B8F"/>
    <w:rsid w:val="00EB7F20"/>
    <w:rsid w:val="00F07ACE"/>
    <w:rsid w:val="00F325A8"/>
    <w:rsid w:val="00F53FB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A537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A5370"/>
  </w:style>
  <w:style w:type="paragraph" w:styleId="Pieddepage">
    <w:name w:val="footer"/>
    <w:basedOn w:val="Normal"/>
    <w:link w:val="PieddepageCar"/>
    <w:uiPriority w:val="99"/>
    <w:unhideWhenUsed/>
    <w:rsid w:val="005A53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5370"/>
  </w:style>
  <w:style w:type="paragraph" w:styleId="NormalWeb">
    <w:name w:val="Normal (Web)"/>
    <w:basedOn w:val="Normal"/>
    <w:uiPriority w:val="99"/>
    <w:semiHidden/>
    <w:unhideWhenUsed/>
    <w:rsid w:val="005B79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B7930"/>
    <w:rPr>
      <w:i/>
      <w:iCs/>
    </w:rPr>
  </w:style>
  <w:style w:type="character" w:customStyle="1" w:styleId="hgkelc">
    <w:name w:val="hgkelc"/>
    <w:basedOn w:val="Policepardfaut"/>
    <w:rsid w:val="00CF3EA7"/>
  </w:style>
</w:styles>
</file>

<file path=word/webSettings.xml><?xml version="1.0" encoding="utf-8"?>
<w:webSettings xmlns:r="http://schemas.openxmlformats.org/officeDocument/2006/relationships" xmlns:w="http://schemas.openxmlformats.org/wordprocessingml/2006/main">
  <w:divs>
    <w:div w:id="22749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1788</Words>
  <Characters>9838</Characters>
  <Application>Microsoft Office Word</Application>
  <DocSecurity>0</DocSecurity>
  <Lines>81</Lines>
  <Paragraphs>23</Paragraphs>
  <ScaleCrop>false</ScaleCrop>
  <Company/>
  <LinksUpToDate>false</LinksUpToDate>
  <CharactersWithSpaces>11603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dcterms:created xsi:type="dcterms:W3CDTF">2024-12-04T21:28:00Z</dcterms:created>
  <dcterms:modified xsi:type="dcterms:W3CDTF">2024-12-04T23:35:00Z</dcterms:modified>
</cp:coreProperties>
</file>