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410"/>
        <w:gridCol w:w="4110"/>
        <w:gridCol w:w="1418"/>
        <w:gridCol w:w="1291"/>
      </w:tblGrid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Level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Master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Mohamed Kheider University of Biskra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Lecturer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Mr A. Boulegroune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851" w:hanging="851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bidi="ar-DZ"/>
              </w:rPr>
              <w:t>Option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: Literature and Civilization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Faculty of Letters and Languages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Academic Year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4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5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567" w:hanging="567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Module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Literary Theory &amp; Criticism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Department of English Language &amp; Literature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Semester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>: I</w:t>
            </w:r>
          </w:p>
        </w:tc>
      </w:tr>
      <w:tr w:rsidR="00802F9A" w:rsidRPr="00B00713" w:rsidTr="007A44F5">
        <w:trPr>
          <w:gridBefore w:val="1"/>
          <w:gridAfter w:val="1"/>
          <w:wBefore w:w="959" w:type="dxa"/>
          <w:wAfter w:w="1291" w:type="dxa"/>
        </w:trPr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1A7AEC">
            <w:pPr>
              <w:spacing w:before="240" w:after="240"/>
              <w:jc w:val="center"/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</w:pP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TUTORIAL </w:t>
            </w:r>
            <w:r w:rsidRPr="00802F9A">
              <w:rPr>
                <w:rFonts w:ascii="Calibri" w:hAnsi="Calibri" w:cs="Calibri"/>
                <w:b/>
                <w:bCs/>
                <w:sz w:val="26"/>
                <w:szCs w:val="26"/>
                <w:lang w:val="en-US" w:eastAsia="fr-FR"/>
              </w:rPr>
              <w:t>№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0</w:t>
            </w:r>
            <w:r w:rsidR="001A7AEC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6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: Application of </w:t>
            </w:r>
            <w:r w:rsidR="00606E81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Deconstruction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to the Analysis of </w:t>
            </w:r>
            <w:r w:rsidR="00606E81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Mary Shelley</w:t>
            </w:r>
            <w:r w:rsidR="000B4671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’s </w:t>
            </w:r>
            <w:r w:rsidR="000B4671" w:rsidRPr="000B4671">
              <w:rPr>
                <w:rFonts w:ascii="Stencil" w:hAnsi="Stencil" w:cs="Calibri"/>
                <w:b/>
                <w:bCs/>
                <w:i/>
                <w:iCs/>
                <w:sz w:val="26"/>
                <w:szCs w:val="26"/>
                <w:lang w:val="en-US" w:eastAsia="fr-FR"/>
              </w:rPr>
              <w:t>Frank</w:t>
            </w:r>
            <w:r w:rsidR="00FB795A">
              <w:rPr>
                <w:rFonts w:ascii="Stencil" w:hAnsi="Stencil" w:cs="Calibri"/>
                <w:b/>
                <w:bCs/>
                <w:i/>
                <w:iCs/>
                <w:sz w:val="26"/>
                <w:szCs w:val="26"/>
                <w:lang w:val="en-US" w:eastAsia="fr-FR"/>
              </w:rPr>
              <w:t>en</w:t>
            </w:r>
            <w:r w:rsidR="000B4671" w:rsidRPr="000B4671">
              <w:rPr>
                <w:rFonts w:ascii="Stencil" w:hAnsi="Stencil" w:cs="Calibri"/>
                <w:b/>
                <w:bCs/>
                <w:i/>
                <w:iCs/>
                <w:sz w:val="26"/>
                <w:szCs w:val="26"/>
                <w:lang w:val="en-US" w:eastAsia="fr-FR"/>
              </w:rPr>
              <w:t>stein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  <w:t xml:space="preserve">  </w:t>
            </w:r>
          </w:p>
        </w:tc>
      </w:tr>
    </w:tbl>
    <w:p w:rsidR="00606E81" w:rsidRDefault="00606E8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B4671" w:rsidRPr="00206320" w:rsidRDefault="000B467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606E81">
        <w:rPr>
          <w:rFonts w:cstheme="minorHAnsi"/>
          <w:b/>
          <w:bCs/>
          <w:sz w:val="24"/>
          <w:szCs w:val="24"/>
          <w:u w:val="single"/>
          <w:lang w:val="en-US"/>
        </w:rPr>
        <w:t>QUESTION</w:t>
      </w:r>
      <w:r>
        <w:rPr>
          <w:rFonts w:cstheme="minorHAnsi"/>
          <w:b/>
          <w:bCs/>
          <w:sz w:val="24"/>
          <w:szCs w:val="24"/>
          <w:lang w:val="en-US"/>
        </w:rPr>
        <w:t>:</w:t>
      </w:r>
    </w:p>
    <w:p w:rsidR="000B4671" w:rsidRPr="00206320" w:rsidRDefault="000B4671" w:rsidP="000B467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notions of presence and absence in order to e</w:t>
      </w:r>
      <w:r w:rsidRPr="00206320">
        <w:rPr>
          <w:sz w:val="24"/>
          <w:szCs w:val="24"/>
          <w:lang w:val="en-US"/>
        </w:rPr>
        <w:t>xplore how the demarcation</w:t>
      </w:r>
      <w:r>
        <w:rPr>
          <w:sz w:val="24"/>
          <w:szCs w:val="24"/>
          <w:lang w:val="en-US"/>
        </w:rPr>
        <w:t xml:space="preserve"> </w:t>
      </w:r>
      <w:r w:rsidRPr="00206320">
        <w:rPr>
          <w:sz w:val="24"/>
          <w:szCs w:val="24"/>
          <w:lang w:val="en-US"/>
        </w:rPr>
        <w:t>line</w:t>
      </w:r>
      <w:r>
        <w:rPr>
          <w:sz w:val="24"/>
          <w:szCs w:val="24"/>
          <w:lang w:val="en-US"/>
        </w:rPr>
        <w:t xml:space="preserve"> is </w:t>
      </w:r>
      <w:r w:rsidRPr="00206320">
        <w:rPr>
          <w:sz w:val="24"/>
          <w:szCs w:val="24"/>
          <w:lang w:val="en-US"/>
        </w:rPr>
        <w:t>blurred</w:t>
      </w:r>
      <w:r>
        <w:rPr>
          <w:sz w:val="24"/>
          <w:szCs w:val="24"/>
          <w:lang w:val="en-US"/>
        </w:rPr>
        <w:t xml:space="preserve"> in</w:t>
      </w:r>
      <w:r w:rsidRPr="00206320">
        <w:rPr>
          <w:sz w:val="24"/>
          <w:szCs w:val="24"/>
          <w:lang w:val="en-US"/>
        </w:rPr>
        <w:t xml:space="preserve"> the following binaries</w:t>
      </w:r>
      <w:r>
        <w:rPr>
          <w:sz w:val="24"/>
          <w:szCs w:val="24"/>
          <w:lang w:val="en-US"/>
        </w:rPr>
        <w:t xml:space="preserve"> of opposition in </w:t>
      </w:r>
      <w:r w:rsidRPr="00E6330F">
        <w:rPr>
          <w:rFonts w:cstheme="minorHAnsi"/>
          <w:sz w:val="24"/>
          <w:szCs w:val="24"/>
          <w:lang w:val="en-US"/>
        </w:rPr>
        <w:t>Mary Shelley’s</w:t>
      </w:r>
      <w:r w:rsidRPr="00206320">
        <w:rPr>
          <w:sz w:val="24"/>
          <w:szCs w:val="24"/>
          <w:lang w:val="en-US"/>
        </w:rPr>
        <w:t xml:space="preserve"> </w:t>
      </w:r>
      <w:r w:rsidRPr="000B4671">
        <w:rPr>
          <w:i/>
          <w:iCs/>
          <w:sz w:val="24"/>
          <w:szCs w:val="24"/>
          <w:lang w:val="en-US"/>
        </w:rPr>
        <w:t>Frankenstein</w:t>
      </w:r>
      <w:r w:rsidRPr="00206320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</w:p>
    <w:p w:rsidR="000B4671" w:rsidRPr="00206320" w:rsidRDefault="000B4671" w:rsidP="000B467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06320">
        <w:rPr>
          <w:rFonts w:cstheme="minorHAnsi"/>
          <w:sz w:val="24"/>
          <w:szCs w:val="24"/>
        </w:rPr>
        <w:t>creation / destruction</w:t>
      </w:r>
    </w:p>
    <w:p w:rsidR="000B4671" w:rsidRPr="00206320" w:rsidRDefault="000B4671" w:rsidP="000B467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06320">
        <w:rPr>
          <w:rFonts w:cstheme="minorHAnsi"/>
          <w:sz w:val="24"/>
          <w:szCs w:val="24"/>
        </w:rPr>
        <w:t>victim / monster</w:t>
      </w:r>
    </w:p>
    <w:p w:rsidR="000B4671" w:rsidRPr="00206320" w:rsidRDefault="000B4671" w:rsidP="000B467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06320">
        <w:rPr>
          <w:rFonts w:cstheme="minorHAnsi"/>
          <w:sz w:val="24"/>
          <w:szCs w:val="24"/>
        </w:rPr>
        <w:t>knowledge / ignorance</w:t>
      </w:r>
    </w:p>
    <w:p w:rsidR="009A057E" w:rsidRPr="000B4671" w:rsidRDefault="009A057E" w:rsidP="000B4671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FA3C01" w:rsidRPr="00206320" w:rsidRDefault="00FA3C01" w:rsidP="00FA3C0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97EEB" w:rsidRPr="00197EEB" w:rsidRDefault="00197EEB" w:rsidP="00FA3C01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:rsidR="00FA3C01" w:rsidRPr="002C3F20" w:rsidRDefault="00FA3C01" w:rsidP="002C3F2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C01" w:rsidRPr="00FA3C01" w:rsidRDefault="00FA3C01" w:rsidP="00FA3C01">
      <w:pPr>
        <w:jc w:val="both"/>
        <w:rPr>
          <w:b/>
          <w:bCs/>
          <w:sz w:val="24"/>
          <w:szCs w:val="24"/>
          <w:lang w:val="en-US"/>
        </w:rPr>
      </w:pPr>
    </w:p>
    <w:sectPr w:rsidR="00FA3C01" w:rsidRPr="00FA3C01" w:rsidSect="00FA3C0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50" w:rsidRDefault="00840B50" w:rsidP="00BC7080">
      <w:pPr>
        <w:spacing w:after="0" w:line="240" w:lineRule="auto"/>
      </w:pPr>
      <w:r>
        <w:separator/>
      </w:r>
    </w:p>
  </w:endnote>
  <w:endnote w:type="continuationSeparator" w:id="1">
    <w:p w:rsidR="00840B50" w:rsidRDefault="00840B50" w:rsidP="00B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80" w:rsidRDefault="00BC7080" w:rsidP="009D6DAF">
    <w:pPr>
      <w:pStyle w:val="Pieddepage"/>
      <w:jc w:val="center"/>
    </w:pPr>
  </w:p>
  <w:p w:rsidR="00BC7080" w:rsidRDefault="00BC70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50" w:rsidRDefault="00840B50" w:rsidP="00BC7080">
      <w:pPr>
        <w:spacing w:after="0" w:line="240" w:lineRule="auto"/>
      </w:pPr>
      <w:r>
        <w:separator/>
      </w:r>
    </w:p>
  </w:footnote>
  <w:footnote w:type="continuationSeparator" w:id="1">
    <w:p w:rsidR="00840B50" w:rsidRDefault="00840B50" w:rsidP="00BC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337E"/>
    <w:multiLevelType w:val="hybridMultilevel"/>
    <w:tmpl w:val="8E1AE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F1207"/>
    <w:multiLevelType w:val="hybridMultilevel"/>
    <w:tmpl w:val="40126946"/>
    <w:lvl w:ilvl="0" w:tplc="02028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01"/>
    <w:rsid w:val="000A2D23"/>
    <w:rsid w:val="000B4671"/>
    <w:rsid w:val="001755DF"/>
    <w:rsid w:val="00197EEB"/>
    <w:rsid w:val="001A7AEC"/>
    <w:rsid w:val="00206320"/>
    <w:rsid w:val="00211549"/>
    <w:rsid w:val="00285A6D"/>
    <w:rsid w:val="002C3F20"/>
    <w:rsid w:val="002C4624"/>
    <w:rsid w:val="002C595F"/>
    <w:rsid w:val="00344D78"/>
    <w:rsid w:val="00387CFD"/>
    <w:rsid w:val="003E665D"/>
    <w:rsid w:val="004624AC"/>
    <w:rsid w:val="00470096"/>
    <w:rsid w:val="004D643F"/>
    <w:rsid w:val="00521976"/>
    <w:rsid w:val="00540040"/>
    <w:rsid w:val="00584E4A"/>
    <w:rsid w:val="005E79DC"/>
    <w:rsid w:val="00606E81"/>
    <w:rsid w:val="0067654B"/>
    <w:rsid w:val="006A3405"/>
    <w:rsid w:val="006D6CF4"/>
    <w:rsid w:val="00754ABE"/>
    <w:rsid w:val="00756B5F"/>
    <w:rsid w:val="00790B28"/>
    <w:rsid w:val="00791DA3"/>
    <w:rsid w:val="007A44F5"/>
    <w:rsid w:val="007C3378"/>
    <w:rsid w:val="007F01DA"/>
    <w:rsid w:val="00802F9A"/>
    <w:rsid w:val="00813FB1"/>
    <w:rsid w:val="008235E5"/>
    <w:rsid w:val="00840B50"/>
    <w:rsid w:val="0086772C"/>
    <w:rsid w:val="008E6726"/>
    <w:rsid w:val="00900226"/>
    <w:rsid w:val="00933B73"/>
    <w:rsid w:val="00980A52"/>
    <w:rsid w:val="009A057E"/>
    <w:rsid w:val="009D5911"/>
    <w:rsid w:val="009D6DAF"/>
    <w:rsid w:val="00A3327D"/>
    <w:rsid w:val="00A62E23"/>
    <w:rsid w:val="00B00713"/>
    <w:rsid w:val="00B44F02"/>
    <w:rsid w:val="00B63D18"/>
    <w:rsid w:val="00B64CFB"/>
    <w:rsid w:val="00BC7080"/>
    <w:rsid w:val="00C117E4"/>
    <w:rsid w:val="00C15D7C"/>
    <w:rsid w:val="00C7628B"/>
    <w:rsid w:val="00C82B04"/>
    <w:rsid w:val="00D2448D"/>
    <w:rsid w:val="00DB0BEE"/>
    <w:rsid w:val="00DD4D31"/>
    <w:rsid w:val="00E6330F"/>
    <w:rsid w:val="00F157FA"/>
    <w:rsid w:val="00F76D72"/>
    <w:rsid w:val="00F83052"/>
    <w:rsid w:val="00FA3C01"/>
    <w:rsid w:val="00FB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FA3C01"/>
    <w:pPr>
      <w:ind w:left="720"/>
      <w:contextualSpacing/>
    </w:pPr>
    <w:rPr>
      <w:rFonts w:ascii="Calibri" w:eastAsia="Calibri" w:hAnsi="Calibri" w:cs="Arial"/>
      <w:lang w:val="en-US"/>
    </w:rPr>
  </w:style>
  <w:style w:type="character" w:styleId="lev">
    <w:name w:val="Strong"/>
    <w:basedOn w:val="Policepardfaut"/>
    <w:uiPriority w:val="22"/>
    <w:qFormat/>
    <w:rsid w:val="00FA3C01"/>
    <w:rPr>
      <w:b/>
      <w:bCs/>
    </w:rPr>
  </w:style>
  <w:style w:type="character" w:styleId="Accentuation">
    <w:name w:val="Emphasis"/>
    <w:basedOn w:val="Policepardfaut"/>
    <w:uiPriority w:val="20"/>
    <w:qFormat/>
    <w:rsid w:val="00FA3C01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7080"/>
  </w:style>
  <w:style w:type="paragraph" w:styleId="Pieddepage">
    <w:name w:val="footer"/>
    <w:basedOn w:val="Normal"/>
    <w:link w:val="PieddepageCar"/>
    <w:uiPriority w:val="99"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2023-11-28T21:41:00Z</cp:lastPrinted>
  <dcterms:created xsi:type="dcterms:W3CDTF">2024-11-23T21:48:00Z</dcterms:created>
  <dcterms:modified xsi:type="dcterms:W3CDTF">2024-11-23T21:54:00Z</dcterms:modified>
</cp:coreProperties>
</file>