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B7162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 w:rsidR="00B71624"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EF6C3F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EF6C3F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0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n° </w:t>
                  </w:r>
                  <w:r w:rsidR="00B72A17">
                    <w:rPr>
                      <w:b/>
                      <w:bCs/>
                    </w:rPr>
                    <w:t>3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E2709A" w:rsidRPr="00550277" w:rsidRDefault="00550277" w:rsidP="00561EB1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747C2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14120D">
        <w:rPr>
          <w:rFonts w:asciiTheme="majorBidi" w:hAnsiTheme="majorBidi" w:cstheme="majorBidi"/>
          <w:b/>
          <w:bCs/>
          <w:u w:val="single"/>
        </w:rPr>
        <w:t>1</w:t>
      </w:r>
      <w:r w:rsidRPr="00747C20">
        <w:rPr>
          <w:rFonts w:asciiTheme="majorBidi" w:hAnsiTheme="majorBidi" w:cstheme="majorBidi"/>
          <w:b/>
          <w:bCs/>
          <w:u w:val="single"/>
        </w:rPr>
        <w:t xml:space="preserve"> :</w:t>
      </w:r>
    </w:p>
    <w:p w:rsidR="00550277" w:rsidRDefault="00550277" w:rsidP="00561EB1">
      <w:pPr>
        <w:pStyle w:val="NormalWeb"/>
        <w:spacing w:before="0" w:beforeAutospacing="0" w:after="0" w:afterAutospacing="0" w:line="276" w:lineRule="auto"/>
        <w:ind w:firstLine="720"/>
      </w:pPr>
      <w:r>
        <w:t xml:space="preserve">Les clones génomiques </w:t>
      </w:r>
      <w:r w:rsidR="00561EB1">
        <w:t>de</w:t>
      </w:r>
      <w:r>
        <w:t xml:space="preserve"> l'ADNc d'une enzyme phosphatase ont été isolés. Le fragment d'ADNc a été retiré du plasmide et ses extrémités ont été marquées au P32. Il a ensuite été digéré par des enzymes de restriction. Les analyses donnent les résultats suivants. Déterminez la carte</w:t>
      </w:r>
      <w:r w:rsidR="008942E7">
        <w:t xml:space="preserve"> de restriction </w:t>
      </w:r>
      <w:r>
        <w:t xml:space="preserve">de </w:t>
      </w:r>
      <w:r w:rsidR="008942E7">
        <w:t xml:space="preserve">cet </w:t>
      </w:r>
      <w:r>
        <w:t>ADNc.</w:t>
      </w:r>
    </w:p>
    <w:p w:rsidR="00561EB1" w:rsidRDefault="00550277" w:rsidP="00EE6F31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5658928" cy="1724660"/>
            <wp:effectExtent l="19050" t="19050" r="0" b="8890"/>
            <wp:docPr id="1" name="Image 1" descr="http://www1.montpellier.inra.fr/biochimie/td/gif/graphique1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1.montpellier.inra.fr/biochimie/td/gif/graphique15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76" cy="174872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EB1" w:rsidRDefault="00561EB1" w:rsidP="00561EB1">
      <w:pPr>
        <w:spacing w:before="100" w:beforeAutospacing="1" w:after="100" w:afterAutospacing="1" w:line="276" w:lineRule="auto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Exercice </w:t>
      </w:r>
      <w:r w:rsidR="00FA6256">
        <w:rPr>
          <w:b/>
          <w:bCs/>
          <w:color w:val="000000" w:themeColor="text1"/>
          <w:u w:val="single"/>
        </w:rPr>
        <w:t>2</w:t>
      </w:r>
      <w:r w:rsidR="00EE6F31">
        <w:rPr>
          <w:b/>
          <w:bCs/>
          <w:color w:val="000000" w:themeColor="text1"/>
          <w:u w:val="single"/>
        </w:rPr>
        <w:t xml:space="preserve"> </w:t>
      </w:r>
      <w:r w:rsidRPr="004D3321">
        <w:rPr>
          <w:b/>
          <w:bCs/>
          <w:color w:val="000000" w:themeColor="text1"/>
          <w:u w:val="single"/>
        </w:rPr>
        <w:t>:</w:t>
      </w:r>
    </w:p>
    <w:p w:rsidR="00561EB1" w:rsidRDefault="00561EB1" w:rsidP="00561EB1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</w:t>
      </w:r>
      <w:r w:rsidRPr="00056D89">
        <w:rPr>
          <w:rFonts w:asciiTheme="majorBidi" w:hAnsiTheme="majorBidi" w:cstheme="majorBidi"/>
        </w:rPr>
        <w:t xml:space="preserve">ous disposez de deux sondes : une sonde X de 250b et une sonde Y de 200 b. </w:t>
      </w:r>
      <w:r>
        <w:rPr>
          <w:rFonts w:asciiTheme="majorBidi" w:hAnsiTheme="majorBidi" w:cstheme="majorBidi"/>
        </w:rPr>
        <w:t>Pour c</w:t>
      </w:r>
      <w:r w:rsidRPr="00056D89">
        <w:rPr>
          <w:rFonts w:asciiTheme="majorBidi" w:hAnsiTheme="majorBidi" w:cstheme="majorBidi"/>
        </w:rPr>
        <w:t>hacune de ces sondes, différents Southern-blots sont réalisés</w:t>
      </w:r>
      <w:r>
        <w:rPr>
          <w:rFonts w:asciiTheme="majorBidi" w:hAnsiTheme="majorBidi" w:cstheme="majorBidi"/>
        </w:rPr>
        <w:t> :</w:t>
      </w:r>
    </w:p>
    <w:p w:rsidR="00EE6F31" w:rsidRPr="00F0745C" w:rsidRDefault="00EE6F31" w:rsidP="00561EB1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101296</wp:posOffset>
            </wp:positionV>
            <wp:extent cx="6289040" cy="1151890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EB1" w:rsidRDefault="00561EB1" w:rsidP="00EE6F31">
      <w:pPr>
        <w:spacing w:line="276" w:lineRule="auto"/>
      </w:pPr>
    </w:p>
    <w:p w:rsidR="00561EB1" w:rsidRPr="005E4FB4" w:rsidRDefault="00561EB1" w:rsidP="00561EB1">
      <w:pPr>
        <w:spacing w:line="276" w:lineRule="auto"/>
      </w:pPr>
    </w:p>
    <w:p w:rsidR="00561EB1" w:rsidRPr="007F5B01" w:rsidRDefault="00561EB1" w:rsidP="00561EB1">
      <w:pPr>
        <w:spacing w:line="276" w:lineRule="auto"/>
      </w:pPr>
    </w:p>
    <w:p w:rsidR="00561EB1" w:rsidRPr="007F5B01" w:rsidRDefault="00561EB1" w:rsidP="00561EB1">
      <w:pPr>
        <w:spacing w:line="276" w:lineRule="auto"/>
      </w:pPr>
    </w:p>
    <w:p w:rsidR="00561EB1" w:rsidRPr="007F5B01" w:rsidRDefault="00561EB1" w:rsidP="00561EB1">
      <w:pPr>
        <w:spacing w:line="276" w:lineRule="auto"/>
      </w:pPr>
    </w:p>
    <w:p w:rsidR="00EE6F31" w:rsidRDefault="00EE6F31" w:rsidP="00561EB1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561EB1" w:rsidRDefault="00561EB1" w:rsidP="00561EB1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F79E1">
        <w:rPr>
          <w:rFonts w:asciiTheme="majorBidi" w:hAnsiTheme="majorBidi" w:cstheme="majorBidi"/>
          <w:sz w:val="20"/>
          <w:szCs w:val="20"/>
        </w:rPr>
        <w:t xml:space="preserve">Les distances ci-dessus sont exprimées en pb, B : site de restriction BamHI; E : site de restriction EcoRI; H : site de </w:t>
      </w:r>
    </w:p>
    <w:p w:rsidR="00561EB1" w:rsidRPr="00DF79E1" w:rsidRDefault="00561EB1" w:rsidP="00561EB1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F79E1">
        <w:rPr>
          <w:rFonts w:asciiTheme="majorBidi" w:hAnsiTheme="majorBidi" w:cstheme="majorBidi"/>
          <w:sz w:val="20"/>
          <w:szCs w:val="20"/>
        </w:rPr>
        <w:t>restriction HindIII; P : site de restriction PstI</w:t>
      </w:r>
    </w:p>
    <w:p w:rsidR="00561EB1" w:rsidRDefault="00561EB1" w:rsidP="00561EB1">
      <w:pPr>
        <w:spacing w:line="276" w:lineRule="auto"/>
        <w:ind w:left="360"/>
        <w:jc w:val="lowKashida"/>
      </w:pPr>
    </w:p>
    <w:p w:rsidR="00EE6F31" w:rsidRDefault="00EE6F31" w:rsidP="00EE6F31">
      <w:p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="00561EB1" w:rsidRPr="00EE6F31">
        <w:rPr>
          <w:rFonts w:asciiTheme="majorBidi" w:hAnsiTheme="majorBidi" w:cstheme="majorBidi"/>
        </w:rPr>
        <w:t>Quel(s) résultat(s) devriez-vous obtenir en digérant l'ADN simultanément, par l'enzyme BamHI, HindIII et EcoRI et en utilisant la sonde X et simultanément, par l'enzyme BamHI, HindIII et EcoRI et en utilisant la sonde Y?</w:t>
      </w:r>
    </w:p>
    <w:p w:rsidR="00561EB1" w:rsidRPr="00F1009E" w:rsidRDefault="00EE6F31" w:rsidP="00F1009E">
      <w:pPr>
        <w:spacing w:line="276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561EB1" w:rsidRPr="00DF79E1">
        <w:rPr>
          <w:rFonts w:asciiTheme="majorBidi" w:hAnsiTheme="majorBidi" w:cstheme="majorBidi"/>
        </w:rPr>
        <w:t xml:space="preserve">Représentez une sonde qui </w:t>
      </w:r>
      <w:r w:rsidR="00D0483F">
        <w:rPr>
          <w:rFonts w:asciiTheme="majorBidi" w:hAnsiTheme="majorBidi" w:cstheme="majorBidi"/>
        </w:rPr>
        <w:t xml:space="preserve">vous permettrait de visualiser </w:t>
      </w:r>
      <w:r w:rsidR="00561EB1" w:rsidRPr="00DF79E1">
        <w:rPr>
          <w:rFonts w:asciiTheme="majorBidi" w:hAnsiTheme="majorBidi" w:cstheme="majorBidi"/>
        </w:rPr>
        <w:t xml:space="preserve">les fragments </w:t>
      </w:r>
      <w:r w:rsidR="00D0483F">
        <w:rPr>
          <w:rFonts w:asciiTheme="majorBidi" w:hAnsiTheme="majorBidi" w:cstheme="majorBidi"/>
        </w:rPr>
        <w:t>de la zone A</w:t>
      </w:r>
      <w:r w:rsidR="00561EB1" w:rsidRPr="00DF79E1">
        <w:rPr>
          <w:rFonts w:asciiTheme="majorBidi" w:hAnsiTheme="majorBidi" w:cstheme="majorBidi"/>
        </w:rPr>
        <w:t xml:space="preserve"> après la digestion enzymatique par les 3 enzymes (BamHI, HindIII et EcoRI) simultanément.</w:t>
      </w:r>
    </w:p>
    <w:p w:rsidR="008D76BA" w:rsidRDefault="00550277" w:rsidP="00561EB1">
      <w:pPr>
        <w:spacing w:line="276" w:lineRule="auto"/>
      </w:pPr>
      <w:r>
        <w:br/>
      </w:r>
      <w:r w:rsidR="008D76BA" w:rsidRPr="008D76BA">
        <w:rPr>
          <w:b/>
          <w:u w:val="single"/>
        </w:rPr>
        <w:t>Exercice 3:</w:t>
      </w:r>
      <w:r w:rsidR="008D76BA">
        <w:t xml:space="preserve"> </w:t>
      </w:r>
    </w:p>
    <w:p w:rsidR="008D76BA" w:rsidRDefault="008D76BA" w:rsidP="00561EB1">
      <w:pPr>
        <w:spacing w:line="276" w:lineRule="auto"/>
      </w:pPr>
    </w:p>
    <w:p w:rsidR="008D76BA" w:rsidRDefault="008D76BA" w:rsidP="00561EB1">
      <w:pPr>
        <w:spacing w:line="276" w:lineRule="auto"/>
      </w:pPr>
      <w:r>
        <w:t xml:space="preserve">Vous travaillez sur l’analyse d’un gène responsable d'une maladie génétique. Ce gène présente une mutation ponctuelle qui affecte un site de restriction. </w:t>
      </w:r>
    </w:p>
    <w:p w:rsidR="008D76BA" w:rsidRDefault="008D76BA" w:rsidP="00561EB1">
      <w:pPr>
        <w:spacing w:line="276" w:lineRule="auto"/>
      </w:pPr>
      <w:r>
        <w:t xml:space="preserve">Le gène cible est de 1200 pb. </w:t>
      </w:r>
    </w:p>
    <w:p w:rsidR="008D76BA" w:rsidRDefault="008D76BA" w:rsidP="00561EB1">
      <w:pPr>
        <w:spacing w:line="276" w:lineRule="auto"/>
      </w:pPr>
      <w:r>
        <w:t xml:space="preserve">Site de restriction normal (R1) : Site EcoRI situé à la position 600 pb. </w:t>
      </w:r>
    </w:p>
    <w:p w:rsidR="008D76BA" w:rsidRDefault="008D76BA" w:rsidP="00561EB1">
      <w:pPr>
        <w:spacing w:line="276" w:lineRule="auto"/>
      </w:pPr>
      <w:r>
        <w:lastRenderedPageBreak/>
        <w:t xml:space="preserve">Site de restriction mutant (R2) : Site HindIII situé à la position 650 pb (la mutation remplace le site EcoRI par un site HindIII). </w:t>
      </w:r>
    </w:p>
    <w:p w:rsidR="008D76BA" w:rsidRDefault="008D76BA" w:rsidP="00561EB1">
      <w:pPr>
        <w:spacing w:line="276" w:lineRule="auto"/>
      </w:pPr>
      <w:r>
        <w:t xml:space="preserve">Sonde A : La sonde A est une séquence de 250 pb située autour du site EcoRI (entre 500 pb et 750 pb) </w:t>
      </w:r>
    </w:p>
    <w:p w:rsidR="008D76BA" w:rsidRDefault="008D76BA" w:rsidP="00561EB1">
      <w:pPr>
        <w:spacing w:line="276" w:lineRule="auto"/>
      </w:pPr>
      <w:r>
        <w:t xml:space="preserve">Sonde B : La sonde B est une séquence de 200 pb située autour du site HindIII (entre 600 pb et 800 pb). </w:t>
      </w:r>
    </w:p>
    <w:p w:rsidR="008D76BA" w:rsidRDefault="008D76BA" w:rsidP="00561EB1">
      <w:pPr>
        <w:spacing w:line="276" w:lineRule="auto"/>
      </w:pPr>
      <w:r>
        <w:t xml:space="preserve">Questions : </w:t>
      </w:r>
    </w:p>
    <w:p w:rsidR="008D76BA" w:rsidRDefault="008D76BA" w:rsidP="00561EB1">
      <w:pPr>
        <w:spacing w:line="276" w:lineRule="auto"/>
      </w:pPr>
      <w:r>
        <w:t xml:space="preserve">Après digestion de l'ADN avec l'enzyme EcoRI et l'utilisation de la sonde A, que devriez-vous observer pour un individu Normal et pour un individu porteur de la mutation ? </w:t>
      </w:r>
    </w:p>
    <w:p w:rsidR="003402D8" w:rsidRDefault="008D76BA" w:rsidP="00561EB1">
      <w:pPr>
        <w:spacing w:line="276" w:lineRule="auto"/>
      </w:pPr>
      <w:r>
        <w:t xml:space="preserve">Après digestion de l'ADN avec l'enzyme HindIII et l'utilisation de la sonde B, que devriez-vous observer pour un individu Normal et pour un individu porteur de la mutation ? </w:t>
      </w:r>
    </w:p>
    <w:p w:rsidR="003402D8" w:rsidRDefault="003402D8" w:rsidP="00561EB1">
      <w:pPr>
        <w:spacing w:line="276" w:lineRule="auto"/>
      </w:pPr>
    </w:p>
    <w:p w:rsidR="003402D8" w:rsidRDefault="003402D8" w:rsidP="00561EB1">
      <w:pPr>
        <w:spacing w:line="276" w:lineRule="auto"/>
      </w:pPr>
    </w:p>
    <w:p w:rsidR="003402D8" w:rsidRDefault="003402D8" w:rsidP="00561EB1">
      <w:pPr>
        <w:spacing w:line="276" w:lineRule="auto"/>
      </w:pPr>
    </w:p>
    <w:p w:rsidR="003402D8" w:rsidRDefault="003402D8" w:rsidP="00561EB1">
      <w:pPr>
        <w:spacing w:line="276" w:lineRule="auto"/>
      </w:pPr>
    </w:p>
    <w:p w:rsidR="00B36136" w:rsidRPr="002318B1" w:rsidRDefault="00B36136" w:rsidP="00B36136">
      <w:pPr>
        <w:pStyle w:val="Paragraphedeliste"/>
        <w:tabs>
          <w:tab w:val="left" w:pos="284"/>
        </w:tabs>
        <w:spacing w:line="276" w:lineRule="auto"/>
        <w:jc w:val="both"/>
      </w:pPr>
    </w:p>
    <w:p w:rsidR="00B36136" w:rsidRPr="002318B1" w:rsidRDefault="00B36136" w:rsidP="00B36136">
      <w:pPr>
        <w:pStyle w:val="Paragraphedeliste"/>
        <w:tabs>
          <w:tab w:val="left" w:pos="284"/>
        </w:tabs>
        <w:spacing w:line="276" w:lineRule="auto"/>
        <w:jc w:val="both"/>
      </w:pPr>
    </w:p>
    <w:p w:rsidR="00B36136" w:rsidRPr="0098289C" w:rsidRDefault="00B36136" w:rsidP="0098289C"/>
    <w:sectPr w:rsidR="00B36136" w:rsidRPr="0098289C" w:rsidSect="004D3321">
      <w:headerReference w:type="default" r:id="rId10"/>
      <w:footerReference w:type="default" r:id="rId11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6F" w:rsidRDefault="00D06D6F" w:rsidP="00CB7EB5">
      <w:r>
        <w:separator/>
      </w:r>
    </w:p>
  </w:endnote>
  <w:endnote w:type="continuationSeparator" w:id="1">
    <w:p w:rsidR="00D06D6F" w:rsidRDefault="00D06D6F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2E1F51" w:rsidRDefault="00EF6C3F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EF6C3F">
      <w:rPr>
        <w:b/>
        <w:bCs/>
        <w:noProof/>
        <w:sz w:val="20"/>
        <w:szCs w:val="20"/>
        <w:lang w:val="en-US" w:eastAsia="en-US"/>
      </w:rPr>
      <w:pict>
        <v:line id="Connecteur droit 1" o:spid="_x0000_s1025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</w:t>
    </w:r>
    <w:r w:rsidR="0098289C">
      <w:rPr>
        <w:b/>
        <w:bCs/>
        <w:sz w:val="20"/>
        <w:szCs w:val="20"/>
        <w:lang w:bidi="ar-DZ"/>
      </w:rPr>
      <w:t xml:space="preserve">CHARIFI Samia </w:t>
    </w:r>
  </w:p>
  <w:p w:rsidR="00CB7EB5" w:rsidRDefault="00CB7E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6F" w:rsidRDefault="00D06D6F" w:rsidP="00CB7EB5">
      <w:r>
        <w:separator/>
      </w:r>
    </w:p>
  </w:footnote>
  <w:footnote w:type="continuationSeparator" w:id="1">
    <w:p w:rsidR="00D06D6F" w:rsidRDefault="00D06D6F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</w:t>
    </w:r>
    <w:r w:rsidR="0098289C">
      <w:rPr>
        <w:b/>
        <w:bCs/>
        <w:sz w:val="20"/>
        <w:szCs w:val="20"/>
        <w:u w:val="single"/>
        <w:lang w:bidi="ar-DZ"/>
      </w:rPr>
      <w:t>4</w:t>
    </w:r>
    <w:r w:rsidR="0070305C">
      <w:rPr>
        <w:b/>
        <w:bCs/>
        <w:sz w:val="20"/>
        <w:szCs w:val="20"/>
        <w:u w:val="single"/>
        <w:lang w:bidi="ar-DZ"/>
      </w:rPr>
      <w:t>/202</w:t>
    </w:r>
    <w:r w:rsidR="0098289C">
      <w:rPr>
        <w:b/>
        <w:bCs/>
        <w:sz w:val="20"/>
        <w:szCs w:val="20"/>
        <w:u w:val="single"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86B53"/>
    <w:multiLevelType w:val="multilevel"/>
    <w:tmpl w:val="44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290">
      <o:colormenu v:ext="edit" strokecolor="#ffc000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4E5B"/>
    <w:rsid w:val="00040352"/>
    <w:rsid w:val="00080310"/>
    <w:rsid w:val="00086AF3"/>
    <w:rsid w:val="000C09D4"/>
    <w:rsid w:val="000F4871"/>
    <w:rsid w:val="00122241"/>
    <w:rsid w:val="0014120D"/>
    <w:rsid w:val="0014266C"/>
    <w:rsid w:val="00163E70"/>
    <w:rsid w:val="00190F28"/>
    <w:rsid w:val="001D4A59"/>
    <w:rsid w:val="002062EE"/>
    <w:rsid w:val="00212443"/>
    <w:rsid w:val="00236988"/>
    <w:rsid w:val="00267AC4"/>
    <w:rsid w:val="00270D9C"/>
    <w:rsid w:val="002B109F"/>
    <w:rsid w:val="003224AB"/>
    <w:rsid w:val="00323011"/>
    <w:rsid w:val="00332B57"/>
    <w:rsid w:val="003402D8"/>
    <w:rsid w:val="00365943"/>
    <w:rsid w:val="00397B18"/>
    <w:rsid w:val="003B3959"/>
    <w:rsid w:val="003E4D94"/>
    <w:rsid w:val="0041061E"/>
    <w:rsid w:val="0047402F"/>
    <w:rsid w:val="00492FB1"/>
    <w:rsid w:val="004A7C6F"/>
    <w:rsid w:val="004D2840"/>
    <w:rsid w:val="004D3321"/>
    <w:rsid w:val="005176A4"/>
    <w:rsid w:val="00550277"/>
    <w:rsid w:val="00561EB1"/>
    <w:rsid w:val="0057194E"/>
    <w:rsid w:val="00571C1C"/>
    <w:rsid w:val="00581E84"/>
    <w:rsid w:val="00582230"/>
    <w:rsid w:val="005C79C6"/>
    <w:rsid w:val="0066372C"/>
    <w:rsid w:val="0069003C"/>
    <w:rsid w:val="006907F4"/>
    <w:rsid w:val="0070305C"/>
    <w:rsid w:val="0072564B"/>
    <w:rsid w:val="00725D50"/>
    <w:rsid w:val="00765431"/>
    <w:rsid w:val="00787D5A"/>
    <w:rsid w:val="00794391"/>
    <w:rsid w:val="007A1535"/>
    <w:rsid w:val="007B0A1E"/>
    <w:rsid w:val="007C3E6F"/>
    <w:rsid w:val="007C6543"/>
    <w:rsid w:val="008861C7"/>
    <w:rsid w:val="008942E7"/>
    <w:rsid w:val="008D76BA"/>
    <w:rsid w:val="009155DB"/>
    <w:rsid w:val="00940741"/>
    <w:rsid w:val="009675A4"/>
    <w:rsid w:val="0098289C"/>
    <w:rsid w:val="009D3BA5"/>
    <w:rsid w:val="00A32DDF"/>
    <w:rsid w:val="00AA48A5"/>
    <w:rsid w:val="00AD1D4E"/>
    <w:rsid w:val="00B25D08"/>
    <w:rsid w:val="00B36136"/>
    <w:rsid w:val="00B71624"/>
    <w:rsid w:val="00B72A17"/>
    <w:rsid w:val="00B85418"/>
    <w:rsid w:val="00C171D7"/>
    <w:rsid w:val="00C233E4"/>
    <w:rsid w:val="00C31A36"/>
    <w:rsid w:val="00CB7EB5"/>
    <w:rsid w:val="00CC0B2D"/>
    <w:rsid w:val="00CC0E62"/>
    <w:rsid w:val="00CC1EC6"/>
    <w:rsid w:val="00CF0FD6"/>
    <w:rsid w:val="00D0483F"/>
    <w:rsid w:val="00D06D6F"/>
    <w:rsid w:val="00D24A9C"/>
    <w:rsid w:val="00D47CF5"/>
    <w:rsid w:val="00D856DD"/>
    <w:rsid w:val="00DB1C10"/>
    <w:rsid w:val="00DC049B"/>
    <w:rsid w:val="00DC56A2"/>
    <w:rsid w:val="00DF1B2E"/>
    <w:rsid w:val="00DF52B0"/>
    <w:rsid w:val="00E2709A"/>
    <w:rsid w:val="00E30343"/>
    <w:rsid w:val="00E30E94"/>
    <w:rsid w:val="00E83559"/>
    <w:rsid w:val="00EA25FF"/>
    <w:rsid w:val="00EA4DCC"/>
    <w:rsid w:val="00EB7B35"/>
    <w:rsid w:val="00EE6F31"/>
    <w:rsid w:val="00EF6C3F"/>
    <w:rsid w:val="00F1009E"/>
    <w:rsid w:val="00F51E4F"/>
    <w:rsid w:val="00F54588"/>
    <w:rsid w:val="00F5613C"/>
    <w:rsid w:val="00F56374"/>
    <w:rsid w:val="00FA6256"/>
    <w:rsid w:val="00FD2CBC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#ffc0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js-code">
    <w:name w:val="hljs-code"/>
    <w:basedOn w:val="Policepardfaut"/>
    <w:rsid w:val="003402D8"/>
  </w:style>
  <w:style w:type="character" w:styleId="lev">
    <w:name w:val="Strong"/>
    <w:basedOn w:val="Policepardfaut"/>
    <w:uiPriority w:val="22"/>
    <w:qFormat/>
    <w:rsid w:val="00982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469E-4C47-4334-92C0-0D3A53E0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5</cp:revision>
  <dcterms:created xsi:type="dcterms:W3CDTF">2024-11-13T07:18:00Z</dcterms:created>
  <dcterms:modified xsi:type="dcterms:W3CDTF">2024-11-17T10:08:00Z</dcterms:modified>
</cp:coreProperties>
</file>