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DF" w:rsidRPr="001D202E" w:rsidRDefault="008D2ADF" w:rsidP="008D2ADF">
      <w:pPr>
        <w:rPr>
          <w:rStyle w:val="y2iqfc"/>
          <w:rFonts w:asciiTheme="majorBidi" w:hAnsiTheme="majorBidi" w:cstheme="majorBidi"/>
          <w:color w:val="1F1F1F"/>
        </w:rPr>
      </w:pPr>
      <w:r w:rsidRPr="001D202E">
        <w:rPr>
          <w:rStyle w:val="y2iqfc"/>
          <w:rFonts w:asciiTheme="majorBidi" w:hAnsiTheme="majorBidi" w:cstheme="majorBidi"/>
          <w:color w:val="1F1F1F"/>
        </w:rPr>
        <w:t xml:space="preserve">Mohammed </w:t>
      </w:r>
      <w:proofErr w:type="spellStart"/>
      <w:r w:rsidRPr="001D202E">
        <w:rPr>
          <w:rStyle w:val="y2iqfc"/>
          <w:rFonts w:asciiTheme="majorBidi" w:hAnsiTheme="majorBidi" w:cstheme="majorBidi"/>
          <w:color w:val="1F1F1F"/>
        </w:rPr>
        <w:t>Khider</w:t>
      </w:r>
      <w:proofErr w:type="spellEnd"/>
      <w:r w:rsidRPr="001D202E">
        <w:rPr>
          <w:rStyle w:val="y2iqfc"/>
          <w:rFonts w:asciiTheme="majorBidi" w:hAnsiTheme="majorBidi" w:cstheme="majorBidi"/>
          <w:color w:val="1F1F1F"/>
        </w:rPr>
        <w:t xml:space="preserve"> </w:t>
      </w:r>
      <w:proofErr w:type="spellStart"/>
      <w:r w:rsidRPr="001D202E">
        <w:rPr>
          <w:rStyle w:val="y2iqfc"/>
          <w:rFonts w:asciiTheme="majorBidi" w:hAnsiTheme="majorBidi" w:cstheme="majorBidi"/>
          <w:color w:val="1F1F1F"/>
        </w:rPr>
        <w:t>University</w:t>
      </w:r>
      <w:proofErr w:type="spellEnd"/>
      <w:r w:rsidRPr="001D202E">
        <w:rPr>
          <w:rStyle w:val="y2iqfc"/>
          <w:rFonts w:asciiTheme="majorBidi" w:hAnsiTheme="majorBidi" w:cstheme="majorBidi"/>
          <w:color w:val="1F1F1F"/>
        </w:rPr>
        <w:t xml:space="preserve"> of Biskra </w:t>
      </w:r>
      <w:r>
        <w:rPr>
          <w:rStyle w:val="y2iqfc"/>
          <w:rFonts w:asciiTheme="majorBidi" w:hAnsiTheme="majorBidi" w:cstheme="majorBidi"/>
          <w:color w:val="1F1F1F"/>
        </w:rPr>
        <w:tab/>
      </w:r>
      <w:r>
        <w:rPr>
          <w:rStyle w:val="y2iqfc"/>
          <w:rFonts w:asciiTheme="majorBidi" w:hAnsiTheme="majorBidi" w:cstheme="majorBidi"/>
          <w:color w:val="1F1F1F"/>
        </w:rPr>
        <w:tab/>
      </w:r>
      <w:r>
        <w:rPr>
          <w:rStyle w:val="y2iqfc"/>
          <w:rFonts w:asciiTheme="majorBidi" w:hAnsiTheme="majorBidi" w:cstheme="majorBidi"/>
          <w:color w:val="1F1F1F"/>
        </w:rPr>
        <w:tab/>
      </w:r>
      <w:r>
        <w:rPr>
          <w:rStyle w:val="y2iqfc"/>
          <w:rFonts w:asciiTheme="majorBidi" w:hAnsiTheme="majorBidi" w:cstheme="majorBidi"/>
          <w:color w:val="1F1F1F"/>
        </w:rPr>
        <w:tab/>
      </w:r>
    </w:p>
    <w:p w:rsidR="008D2ADF" w:rsidRPr="001D202E" w:rsidRDefault="008D2ADF" w:rsidP="008D2ADF">
      <w:pPr>
        <w:pStyle w:val="PrformatHTML"/>
        <w:shd w:val="clear" w:color="auto" w:fill="F8F9FA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proofErr w:type="spellStart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Faculty</w:t>
      </w:r>
      <w:proofErr w:type="spellEnd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of Science and </w:t>
      </w:r>
      <w:proofErr w:type="spellStart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Technology</w:t>
      </w:r>
      <w:proofErr w:type="spellEnd"/>
    </w:p>
    <w:p w:rsidR="008D2ADF" w:rsidRPr="001D202E" w:rsidRDefault="008D2ADF" w:rsidP="008D2ADF">
      <w:pPr>
        <w:pStyle w:val="PrformatHTML"/>
        <w:shd w:val="clear" w:color="auto" w:fill="F8F9FA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2nd </w:t>
      </w:r>
      <w:proofErr w:type="spellStart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year</w:t>
      </w:r>
      <w:proofErr w:type="spellEnd"/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License</w:t>
      </w:r>
    </w:p>
    <w:p w:rsidR="008D2ADF" w:rsidRPr="006A3B3E" w:rsidRDefault="008D2ADF" w:rsidP="006A3B3E">
      <w:pPr>
        <w:pStyle w:val="PrformatHTML"/>
        <w:shd w:val="clear" w:color="auto" w:fill="F8F9FA"/>
        <w:rPr>
          <w:rFonts w:asciiTheme="majorBidi" w:hAnsiTheme="majorBidi" w:cstheme="majorBidi"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Module: TP ELN Fo</w:t>
      </w:r>
      <w:r w:rsidRPr="001D202E">
        <w:rPr>
          <w:rStyle w:val="y2iqfc"/>
          <w:rFonts w:asciiTheme="majorBidi" w:hAnsiTheme="majorBidi" w:cstheme="majorBidi"/>
          <w:color w:val="1F1F1F"/>
          <w:sz w:val="24"/>
          <w:szCs w:val="24"/>
        </w:rPr>
        <w:t>nd 1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E0300D" w:rsidRDefault="008D2ADF" w:rsidP="00E0300D">
      <w:pPr>
        <w:pStyle w:val="PrformatHTML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proofErr w:type="spellStart"/>
      <w:r w:rsidRPr="00FC5E47">
        <w:rPr>
          <w:rFonts w:asciiTheme="majorBidi" w:hAnsiTheme="majorBidi" w:cstheme="majorBidi"/>
          <w:b/>
          <w:bCs/>
        </w:rPr>
        <w:t>Lab</w:t>
      </w:r>
      <w:proofErr w:type="spellEnd"/>
      <w:r w:rsidR="00DA6B8D">
        <w:rPr>
          <w:rFonts w:asciiTheme="majorBidi" w:hAnsiTheme="majorBidi" w:cstheme="majorBidi"/>
          <w:b/>
          <w:bCs/>
        </w:rPr>
        <w:t xml:space="preserve"> N 04</w:t>
      </w:r>
      <w:r w:rsidRPr="00FC5E47">
        <w:rPr>
          <w:rFonts w:asciiTheme="majorBidi" w:hAnsiTheme="majorBidi" w:cstheme="majorBidi"/>
          <w:b/>
          <w:bCs/>
        </w:rPr>
        <w:t> </w:t>
      </w:r>
      <w:r w:rsidR="009708CD" w:rsidRPr="00E80D0B">
        <w:rPr>
          <w:b/>
          <w:bCs/>
        </w:rPr>
        <w:t xml:space="preserve">: </w:t>
      </w:r>
      <w:proofErr w:type="spellStart"/>
      <w:r w:rsidR="00E0300D" w:rsidRPr="00E0300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Stabilized</w:t>
      </w:r>
      <w:proofErr w:type="spellEnd"/>
      <w:r w:rsidR="00E0300D" w:rsidRPr="00E0300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power </w:t>
      </w:r>
      <w:proofErr w:type="spellStart"/>
      <w:r w:rsidR="00E0300D" w:rsidRPr="00E0300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supply</w:t>
      </w:r>
      <w:proofErr w:type="spellEnd"/>
      <w:r w:rsidR="00E0300D" w:rsidRPr="00E0300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and </w:t>
      </w:r>
      <w:proofErr w:type="spellStart"/>
      <w:r w:rsidR="00E0300D" w:rsidRPr="00E0300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zener</w:t>
      </w:r>
      <w:proofErr w:type="spellEnd"/>
      <w:r w:rsidR="00E0300D" w:rsidRPr="00E0300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diode</w:t>
      </w:r>
    </w:p>
    <w:p w:rsidR="008D2ADF" w:rsidRPr="00E80D0B" w:rsidRDefault="008D2ADF" w:rsidP="006A3B3E">
      <w:pPr>
        <w:rPr>
          <w:b/>
          <w:bCs/>
        </w:rPr>
      </w:pPr>
    </w:p>
    <w:p w:rsidR="008D2ADF" w:rsidRPr="00DA6B8D" w:rsidRDefault="00D0639D" w:rsidP="008D2ADF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1</w:t>
      </w:r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. Double-</w:t>
      </w:r>
      <w:proofErr w:type="spellStart"/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wave</w:t>
      </w:r>
      <w:proofErr w:type="spellEnd"/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rectification (</w:t>
      </w:r>
      <w:proofErr w:type="spellStart"/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with</w:t>
      </w:r>
      <w:proofErr w:type="spellEnd"/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</w:t>
      </w:r>
      <w:proofErr w:type="spellStart"/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Graetz</w:t>
      </w:r>
      <w:proofErr w:type="spellEnd"/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bridge):</w:t>
      </w:r>
    </w:p>
    <w:p w:rsidR="008D2ADF" w:rsidRPr="00DA6B8D" w:rsidRDefault="00D0639D" w:rsidP="008D2ADF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1.1</w:t>
      </w:r>
      <w:r w:rsidR="008D2ADF" w:rsidRPr="00DA6B8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Theoretical part:</w:t>
      </w:r>
    </w:p>
    <w:p w:rsidR="008D2ADF" w:rsidRPr="008D2ADF" w:rsidRDefault="008D2ADF" w:rsidP="008D2ADF">
      <w:pPr>
        <w:pStyle w:val="PrformatHTML"/>
        <w:shd w:val="clear" w:color="auto" w:fill="F8F9FA"/>
        <w:spacing w:line="276" w:lineRule="auto"/>
        <w:rPr>
          <w:rFonts w:asciiTheme="majorBidi" w:hAnsiTheme="majorBidi" w:cstheme="majorBidi"/>
          <w:color w:val="1F1F1F"/>
          <w:sz w:val="24"/>
          <w:szCs w:val="24"/>
        </w:rPr>
      </w:pPr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The double-wave rectification of an </w:t>
      </w:r>
      <w:proofErr w:type="spellStart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alternating</w:t>
      </w:r>
      <w:proofErr w:type="spell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signal V(t)=</w:t>
      </w:r>
      <w:proofErr w:type="spellStart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V_max</w:t>
      </w:r>
      <w:proofErr w:type="spell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gramStart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sin(</w:t>
      </w:r>
      <w:proofErr w:type="spellStart"/>
      <w:proofErr w:type="gram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ωt</w:t>
      </w:r>
      <w:proofErr w:type="spell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) </w:t>
      </w:r>
      <w:proofErr w:type="spellStart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gives</w:t>
      </w:r>
      <w:proofErr w:type="spell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signal </w:t>
      </w:r>
      <w:proofErr w:type="spellStart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U_d</w:t>
      </w:r>
      <w:proofErr w:type="spell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(t) </w:t>
      </w:r>
      <w:proofErr w:type="spellStart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represented</w:t>
      </w:r>
      <w:proofErr w:type="spell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by the </w:t>
      </w:r>
      <w:proofErr w:type="spellStart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>following</w:t>
      </w:r>
      <w:proofErr w:type="spellEnd"/>
      <w:r w:rsidRPr="008D2ADF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figure:</w:t>
      </w:r>
    </w:p>
    <w:p w:rsidR="009708CD" w:rsidRPr="001B7340" w:rsidRDefault="009708CD" w:rsidP="006A3B3E">
      <w:pPr>
        <w:pStyle w:val="Paragraphedeliste"/>
        <w:ind w:left="0"/>
        <w:jc w:val="center"/>
      </w:pPr>
      <w:r>
        <w:rPr>
          <w:noProof/>
          <w:lang w:eastAsia="fr-FR"/>
        </w:rPr>
        <w:drawing>
          <wp:inline distT="0" distB="0" distL="0" distR="0">
            <wp:extent cx="3400425" cy="1143000"/>
            <wp:effectExtent l="19050" t="0" r="0" b="0"/>
            <wp:docPr id="522" name="Imag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1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348" w:rsidRDefault="00521348" w:rsidP="006A57F8">
      <w:pPr>
        <w:pStyle w:val="PrformatHTML"/>
        <w:numPr>
          <w:ilvl w:val="0"/>
          <w:numId w:val="4"/>
        </w:numPr>
        <w:shd w:val="clear" w:color="auto" w:fill="F8F9FA"/>
        <w:spacing w:line="600" w:lineRule="auto"/>
        <w:ind w:left="284" w:hanging="284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521348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Find the mathematical expression for the </w:t>
      </w:r>
      <w:proofErr w:type="spellStart"/>
      <w:r w:rsidRPr="00521348">
        <w:rPr>
          <w:rStyle w:val="y2iqfc"/>
          <w:rFonts w:asciiTheme="majorBidi" w:hAnsiTheme="majorBidi" w:cstheme="majorBidi"/>
          <w:color w:val="1F1F1F"/>
          <w:sz w:val="24"/>
          <w:szCs w:val="24"/>
        </w:rPr>
        <w:t>average</w:t>
      </w:r>
      <w:proofErr w:type="spellEnd"/>
      <w:r w:rsidRPr="00521348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value U</w:t>
      </w:r>
      <w:proofErr w:type="gramStart"/>
      <w:r w:rsidRPr="00521348">
        <w:rPr>
          <w:rStyle w:val="y2iqfc"/>
          <w:rFonts w:asciiTheme="majorBidi" w:hAnsiTheme="majorBidi" w:cstheme="majorBidi"/>
          <w:color w:val="1F1F1F"/>
          <w:sz w:val="24"/>
          <w:szCs w:val="24"/>
        </w:rPr>
        <w:t>_(</w:t>
      </w:r>
      <w:proofErr w:type="gramEnd"/>
      <w:r w:rsidRPr="00521348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d </w:t>
      </w:r>
      <w:proofErr w:type="spellStart"/>
      <w:r w:rsidRPr="00521348">
        <w:rPr>
          <w:rStyle w:val="y2iqfc"/>
          <w:rFonts w:asciiTheme="majorBidi" w:hAnsiTheme="majorBidi" w:cstheme="majorBidi"/>
          <w:color w:val="1F1F1F"/>
          <w:sz w:val="24"/>
          <w:szCs w:val="24"/>
        </w:rPr>
        <w:t>avg</w:t>
      </w:r>
      <w:proofErr w:type="spellEnd"/>
      <w:r w:rsidRPr="00521348">
        <w:rPr>
          <w:rStyle w:val="y2iqfc"/>
          <w:rFonts w:asciiTheme="majorBidi" w:hAnsiTheme="majorBidi" w:cstheme="majorBidi"/>
          <w:color w:val="1F1F1F"/>
          <w:sz w:val="24"/>
          <w:szCs w:val="24"/>
        </w:rPr>
        <w:t>):</w:t>
      </w:r>
    </w:p>
    <w:p w:rsidR="00521348" w:rsidRDefault="00857C28" w:rsidP="00F06536">
      <w:pPr>
        <w:spacing w:line="600" w:lineRule="auto"/>
      </w:pPr>
      <w:r>
        <w:t xml:space="preserve"> </w:t>
      </w:r>
      <w:r w:rsidR="00521348">
        <w:t>……………………………………………………………………… </w:t>
      </w:r>
      <w:r>
        <w:t>……………………………..</w:t>
      </w:r>
    </w:p>
    <w:p w:rsidR="00521348" w:rsidRDefault="00521348" w:rsidP="006A57F8">
      <w:pPr>
        <w:pStyle w:val="Paragraphedeliste"/>
        <w:spacing w:line="600" w:lineRule="auto"/>
        <w:ind w:left="0"/>
      </w:pPr>
      <w:r>
        <w:t>………………………………………………………………………</w:t>
      </w:r>
      <w:r w:rsidR="00857C28">
        <w:t>……………………………..</w:t>
      </w:r>
    </w:p>
    <w:p w:rsidR="00521348" w:rsidRDefault="00521348" w:rsidP="006A57F8">
      <w:pPr>
        <w:pStyle w:val="Paragraphedeliste"/>
        <w:spacing w:line="600" w:lineRule="auto"/>
        <w:ind w:left="0"/>
      </w:pPr>
      <w:r>
        <w:t>…………………………………………………………………. …</w:t>
      </w:r>
      <w:r w:rsidR="00857C28">
        <w:t>………………………………</w:t>
      </w:r>
    </w:p>
    <w:p w:rsidR="006A3B3E" w:rsidRPr="006A3B3E" w:rsidRDefault="009708CD" w:rsidP="006A3B3E">
      <w:pPr>
        <w:pStyle w:val="Paragraphedeliste"/>
        <w:ind w:left="0"/>
        <w:rPr>
          <w:rStyle w:val="y2iqfc"/>
          <w:rFonts w:eastAsiaTheme="minorEastAsia"/>
          <w:b/>
          <w:lang w:val="en-US"/>
        </w:rPr>
      </w:pPr>
      <w:proofErr w:type="gramStart"/>
      <w:r w:rsidRPr="008A4CCE">
        <w:rPr>
          <w:b/>
          <w:bCs/>
          <w:lang w:val="en-US"/>
        </w:rPr>
        <w:t>A.N :</w:t>
      </w:r>
      <w:proofErr w:type="gramEnd"/>
      <w:r w:rsidRPr="008A4CCE">
        <w:rPr>
          <w:b/>
          <w:b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avg</m:t>
            </m:r>
          </m:sub>
        </m:sSub>
        <m:r>
          <m:rPr>
            <m:sty m:val="bi"/>
          </m:rPr>
          <w:rPr>
            <w:rFonts w:ascii="Cambria Math" w:hAnsi="Cambria Math"/>
            <w:lang w:val="en-US"/>
          </w:rPr>
          <m:t>=……………..</m:t>
        </m:r>
      </m:oMath>
    </w:p>
    <w:p w:rsidR="00F06536" w:rsidRPr="006A3B3E" w:rsidRDefault="006A3B3E" w:rsidP="006A3B3E">
      <w:pPr>
        <w:pStyle w:val="Paragraphedeliste"/>
        <w:ind w:left="0"/>
        <w:rPr>
          <w:rFonts w:eastAsiaTheme="minorEastAsia"/>
          <w:b/>
          <w:bCs/>
          <w:lang w:val="en-US"/>
        </w:rPr>
      </w:pPr>
      <w:r>
        <w:rPr>
          <w:rStyle w:val="y2iqfc"/>
          <w:rFonts w:asciiTheme="majorBidi" w:hAnsiTheme="majorBidi" w:cstheme="majorBidi"/>
          <w:color w:val="1F1F1F"/>
          <w:szCs w:val="24"/>
        </w:rPr>
        <w:t xml:space="preserve">2. </w:t>
      </w:r>
      <w:proofErr w:type="spellStart"/>
      <w:r w:rsidR="00F06536">
        <w:rPr>
          <w:rStyle w:val="y2iqfc"/>
          <w:rFonts w:asciiTheme="majorBidi" w:hAnsiTheme="majorBidi" w:cstheme="majorBidi"/>
          <w:color w:val="1F1F1F"/>
          <w:szCs w:val="24"/>
        </w:rPr>
        <w:t>Calculate</w:t>
      </w:r>
      <w:proofErr w:type="spellEnd"/>
      <w:r w:rsidR="00F06536">
        <w:rPr>
          <w:rStyle w:val="y2iqfc"/>
          <w:rFonts w:asciiTheme="majorBidi" w:hAnsiTheme="majorBidi" w:cstheme="majorBidi"/>
          <w:color w:val="1F1F1F"/>
          <w:szCs w:val="24"/>
        </w:rPr>
        <w:t xml:space="preserve"> </w:t>
      </w:r>
      <w:proofErr w:type="spellStart"/>
      <w:r w:rsidR="00F06536">
        <w:rPr>
          <w:rStyle w:val="y2iqfc"/>
          <w:rFonts w:asciiTheme="majorBidi" w:hAnsiTheme="majorBidi" w:cstheme="majorBidi"/>
          <w:color w:val="1F1F1F"/>
          <w:szCs w:val="24"/>
        </w:rPr>
        <w:t>mathematically</w:t>
      </w:r>
      <w:proofErr w:type="spellEnd"/>
      <w:r w:rsidR="00F06536">
        <w:rPr>
          <w:rStyle w:val="y2iqfc"/>
          <w:rFonts w:asciiTheme="majorBidi" w:hAnsiTheme="majorBidi" w:cstheme="majorBidi"/>
          <w:color w:val="1F1F1F"/>
          <w:szCs w:val="24"/>
        </w:rPr>
        <w:t xml:space="preserve"> </w:t>
      </w:r>
      <w:r w:rsidR="00F06536" w:rsidRPr="00F06536">
        <w:rPr>
          <w:rStyle w:val="y2iqfc"/>
          <w:rFonts w:asciiTheme="majorBidi" w:hAnsiTheme="majorBidi" w:cstheme="majorBidi"/>
          <w:color w:val="1F1F1F"/>
          <w:szCs w:val="24"/>
        </w:rPr>
        <w:t>the effective value U</w:t>
      </w:r>
      <w:proofErr w:type="gramStart"/>
      <w:r w:rsidR="00F06536" w:rsidRPr="00F06536">
        <w:rPr>
          <w:rStyle w:val="y2iqfc"/>
          <w:rFonts w:asciiTheme="majorBidi" w:hAnsiTheme="majorBidi" w:cstheme="majorBidi"/>
          <w:color w:val="1F1F1F"/>
          <w:szCs w:val="24"/>
        </w:rPr>
        <w:t>_(</w:t>
      </w:r>
      <w:proofErr w:type="gramEnd"/>
      <w:r w:rsidR="00F06536" w:rsidRPr="00F06536">
        <w:rPr>
          <w:rStyle w:val="y2iqfc"/>
          <w:rFonts w:asciiTheme="majorBidi" w:hAnsiTheme="majorBidi" w:cstheme="majorBidi"/>
          <w:color w:val="1F1F1F"/>
          <w:szCs w:val="24"/>
        </w:rPr>
        <w:t xml:space="preserve">d </w:t>
      </w:r>
      <w:proofErr w:type="spellStart"/>
      <w:r w:rsidR="00F06536" w:rsidRPr="00F06536">
        <w:rPr>
          <w:rStyle w:val="y2iqfc"/>
          <w:rFonts w:asciiTheme="majorBidi" w:hAnsiTheme="majorBidi" w:cstheme="majorBidi"/>
          <w:color w:val="1F1F1F"/>
          <w:szCs w:val="24"/>
        </w:rPr>
        <w:t>eff</w:t>
      </w:r>
      <w:proofErr w:type="spellEnd"/>
      <w:r w:rsidR="00F06536" w:rsidRPr="00F06536">
        <w:rPr>
          <w:rStyle w:val="y2iqfc"/>
          <w:rFonts w:asciiTheme="majorBidi" w:hAnsiTheme="majorBidi" w:cstheme="majorBidi"/>
          <w:color w:val="1F1F1F"/>
          <w:szCs w:val="24"/>
        </w:rPr>
        <w:t>):</w:t>
      </w:r>
    </w:p>
    <w:p w:rsidR="009708CD" w:rsidRDefault="009708CD" w:rsidP="006A57F8">
      <w:pPr>
        <w:rPr>
          <w:rFonts w:asciiTheme="majorBidi" w:hAnsiTheme="majorBidi" w:cstheme="majorBidi"/>
        </w:rPr>
      </w:pPr>
    </w:p>
    <w:p w:rsidR="006A57F8" w:rsidRDefault="006A57F8" w:rsidP="006A57F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………………………………………………………………….. </w:t>
      </w:r>
      <w:r w:rsidR="00857C28">
        <w:rPr>
          <w:rFonts w:asciiTheme="majorBidi" w:hAnsiTheme="majorBidi" w:cstheme="majorBidi"/>
        </w:rPr>
        <w:t>……………………………………….</w:t>
      </w:r>
    </w:p>
    <w:p w:rsidR="006A57F8" w:rsidRDefault="006A57F8" w:rsidP="006A57F8">
      <w:pPr>
        <w:rPr>
          <w:rFonts w:asciiTheme="majorBidi" w:hAnsiTheme="majorBidi" w:cstheme="majorBidi"/>
        </w:rPr>
      </w:pPr>
    </w:p>
    <w:p w:rsidR="006A57F8" w:rsidRDefault="006A57F8" w:rsidP="006A57F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………………………………………………………………….. </w:t>
      </w:r>
      <w:r w:rsidR="00857C28">
        <w:rPr>
          <w:rFonts w:asciiTheme="majorBidi" w:hAnsiTheme="majorBidi" w:cstheme="majorBidi"/>
        </w:rPr>
        <w:t>………………………………………..</w:t>
      </w:r>
    </w:p>
    <w:p w:rsidR="006A57F8" w:rsidRDefault="006A57F8" w:rsidP="006A57F8">
      <w:pPr>
        <w:rPr>
          <w:rFonts w:asciiTheme="majorBidi" w:hAnsiTheme="majorBidi" w:cstheme="majorBidi"/>
        </w:rPr>
      </w:pPr>
    </w:p>
    <w:p w:rsidR="006A57F8" w:rsidRDefault="006A57F8" w:rsidP="006A57F8">
      <w:pPr>
        <w:spacing w:line="600" w:lineRule="auto"/>
      </w:pPr>
      <w:r>
        <w:t>……………………………………………………………………… </w:t>
      </w:r>
      <w:r w:rsidR="00857C28">
        <w:t>……………………………….</w:t>
      </w:r>
    </w:p>
    <w:p w:rsidR="006A57F8" w:rsidRDefault="006A57F8" w:rsidP="006A57F8">
      <w:pPr>
        <w:pStyle w:val="Paragraphedeliste"/>
        <w:spacing w:line="600" w:lineRule="auto"/>
        <w:ind w:left="0"/>
      </w:pPr>
      <w:r>
        <w:t>………………………………………………………………………</w:t>
      </w:r>
      <w:r w:rsidR="00857C28">
        <w:t>…………………………………..</w:t>
      </w:r>
    </w:p>
    <w:p w:rsidR="006A57F8" w:rsidRDefault="006A57F8" w:rsidP="006A57F8">
      <w:pPr>
        <w:pStyle w:val="Paragraphedeliste"/>
        <w:spacing w:line="600" w:lineRule="auto"/>
        <w:ind w:left="0"/>
      </w:pPr>
      <w:r>
        <w:t>…………………………………………………………………. …</w:t>
      </w:r>
      <w:r w:rsidR="00857C28">
        <w:t>…………………………………….</w:t>
      </w:r>
    </w:p>
    <w:p w:rsidR="006A57F8" w:rsidRDefault="006A57F8" w:rsidP="006A57F8">
      <w:pPr>
        <w:pStyle w:val="Paragraphedeliste"/>
        <w:spacing w:line="600" w:lineRule="auto"/>
        <w:ind w:left="0"/>
      </w:pPr>
      <w:r>
        <w:t>……………………………………………………………………</w:t>
      </w:r>
      <w:r w:rsidR="00857C28">
        <w:t>……………………………………..</w:t>
      </w:r>
    </w:p>
    <w:p w:rsidR="006A57F8" w:rsidRDefault="006A57F8" w:rsidP="006A57F8">
      <w:pPr>
        <w:pStyle w:val="Paragraphedeliste"/>
        <w:spacing w:line="600" w:lineRule="auto"/>
        <w:ind w:left="0"/>
      </w:pPr>
      <w:r>
        <w:t>…………………………………………………………………. …</w:t>
      </w:r>
      <w:r w:rsidR="00857C28">
        <w:t>…………………………………….</w:t>
      </w:r>
    </w:p>
    <w:p w:rsidR="006A57F8" w:rsidRPr="00F06536" w:rsidRDefault="006A57F8" w:rsidP="006A57F8">
      <w:pPr>
        <w:pStyle w:val="Paragraphedeliste"/>
        <w:spacing w:line="600" w:lineRule="auto"/>
        <w:ind w:left="0"/>
      </w:pPr>
      <w:r>
        <w:t>……………………………………………………………………</w:t>
      </w:r>
    </w:p>
    <w:p w:rsidR="006A57F8" w:rsidRPr="008A4CCE" w:rsidRDefault="006A57F8" w:rsidP="006A57F8">
      <w:pPr>
        <w:pStyle w:val="Paragraphedeliste"/>
        <w:ind w:left="0"/>
        <w:rPr>
          <w:b/>
          <w:bCs/>
          <w:lang w:val="en-US"/>
        </w:rPr>
      </w:pPr>
      <w:proofErr w:type="gramStart"/>
      <w:r w:rsidRPr="008A4CCE">
        <w:rPr>
          <w:b/>
          <w:bCs/>
          <w:lang w:val="en-US"/>
        </w:rPr>
        <w:t>N</w:t>
      </w:r>
      <w:r>
        <w:rPr>
          <w:b/>
          <w:bCs/>
          <w:lang w:val="en-US"/>
        </w:rPr>
        <w:t>.A</w:t>
      </w:r>
      <w:r w:rsidRPr="008A4CCE">
        <w:rPr>
          <w:b/>
          <w:bCs/>
          <w:lang w:val="en-US"/>
        </w:rPr>
        <w:t> :</w:t>
      </w:r>
      <w:proofErr w:type="gramEnd"/>
      <w:r w:rsidRPr="008A4CCE">
        <w:rPr>
          <w:b/>
          <w:b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 xml:space="preserve"> eff</m:t>
            </m:r>
          </m:sub>
        </m:sSub>
        <m:r>
          <m:rPr>
            <m:sty m:val="bi"/>
          </m:rPr>
          <w:rPr>
            <w:rFonts w:ascii="Cambria Math" w:hAnsi="Cambria Math"/>
            <w:lang w:val="en-US"/>
          </w:rPr>
          <m:t>=………………</m:t>
        </m:r>
      </m:oMath>
      <w:r w:rsidR="00857C28">
        <w:rPr>
          <w:rFonts w:eastAsiaTheme="minorEastAsia"/>
          <w:b/>
          <w:lang w:val="en-US"/>
        </w:rPr>
        <w:t>…..</w:t>
      </w:r>
    </w:p>
    <w:p w:rsidR="001B32AA" w:rsidRDefault="001B32AA" w:rsidP="006A3B3E">
      <w:pPr>
        <w:pStyle w:val="PrformatHTML"/>
        <w:shd w:val="clear" w:color="auto" w:fill="F8F9FA"/>
        <w:spacing w:line="540" w:lineRule="atLeast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</w:p>
    <w:p w:rsidR="00857C28" w:rsidRPr="006A57F8" w:rsidRDefault="00D0639D" w:rsidP="006A3B3E">
      <w:pPr>
        <w:pStyle w:val="PrformatHTML"/>
        <w:shd w:val="clear" w:color="auto" w:fill="F8F9FA"/>
        <w:spacing w:line="540" w:lineRule="atLeast"/>
        <w:rPr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lastRenderedPageBreak/>
        <w:t>1</w:t>
      </w:r>
      <w:r w:rsidR="006A57F8" w:rsidRPr="006A57F8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.2 </w:t>
      </w:r>
      <w:proofErr w:type="spellStart"/>
      <w:r w:rsidR="006A57F8" w:rsidRPr="006A57F8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Practical</w:t>
      </w:r>
      <w:proofErr w:type="spellEnd"/>
      <w:r w:rsidR="006A57F8" w:rsidRPr="006A57F8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part (double-</w:t>
      </w:r>
      <w:proofErr w:type="spellStart"/>
      <w:r w:rsidR="006A57F8" w:rsidRPr="006A57F8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wave</w:t>
      </w:r>
      <w:proofErr w:type="spellEnd"/>
      <w:r w:rsidR="006A57F8" w:rsidRPr="006A57F8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rectifier circuit or </w:t>
      </w:r>
      <w:proofErr w:type="spellStart"/>
      <w:r w:rsidR="006A57F8" w:rsidRPr="006A57F8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Graetz</w:t>
      </w:r>
      <w:proofErr w:type="spellEnd"/>
      <w:r w:rsidR="006A57F8" w:rsidRPr="006A57F8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bridge):</w:t>
      </w:r>
    </w:p>
    <w:p w:rsidR="009708CD" w:rsidRDefault="009708CD" w:rsidP="009708CD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050200" cy="1924050"/>
            <wp:effectExtent l="19050" t="0" r="0" b="0"/>
            <wp:docPr id="523" name="Imag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05" cy="194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CD" w:rsidRPr="006911FA" w:rsidRDefault="009708CD" w:rsidP="008D2ADF">
      <w:pPr>
        <w:spacing w:before="120" w:after="120"/>
        <w:ind w:firstLine="708"/>
        <w:jc w:val="center"/>
        <w:outlineLvl w:val="0"/>
        <w:rPr>
          <w:rFonts w:asciiTheme="majorBidi" w:hAnsiTheme="majorBidi" w:cstheme="majorBidi"/>
          <w:b/>
          <w:bCs/>
        </w:rPr>
      </w:pPr>
      <w:r w:rsidRPr="006911FA">
        <w:rPr>
          <w:rFonts w:asciiTheme="majorBidi" w:hAnsiTheme="majorBidi" w:cstheme="majorBidi"/>
          <w:b/>
          <w:bCs/>
        </w:rPr>
        <w:t>Fig</w:t>
      </w:r>
      <w:r>
        <w:rPr>
          <w:rFonts w:asciiTheme="majorBidi" w:hAnsiTheme="majorBidi" w:cstheme="majorBidi"/>
          <w:b/>
          <w:bCs/>
        </w:rPr>
        <w:t>.</w:t>
      </w:r>
      <w:r w:rsidRPr="006911FA">
        <w:rPr>
          <w:rFonts w:asciiTheme="majorBidi" w:hAnsiTheme="majorBidi" w:cstheme="majorBidi"/>
          <w:b/>
          <w:bCs/>
        </w:rPr>
        <w:t xml:space="preserve"> 23002-block c.</w:t>
      </w:r>
      <w:r>
        <w:rPr>
          <w:rFonts w:asciiTheme="majorBidi" w:hAnsiTheme="majorBidi" w:cstheme="majorBidi"/>
          <w:b/>
          <w:bCs/>
        </w:rPr>
        <w:t>2</w:t>
      </w:r>
    </w:p>
    <w:p w:rsidR="00DA6B8D" w:rsidRPr="00D0639D" w:rsidRDefault="00D0639D" w:rsidP="00D0639D">
      <w:pPr>
        <w:pStyle w:val="PrformatHTML"/>
        <w:numPr>
          <w:ilvl w:val="0"/>
          <w:numId w:val="7"/>
        </w:numPr>
        <w:shd w:val="clear" w:color="auto" w:fill="F8F9FA"/>
        <w:spacing w:line="276" w:lineRule="auto"/>
        <w:ind w:left="284" w:hanging="284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</w:t>
      </w:r>
      <w:r w:rsidR="00DA6B8D" w:rsidRPr="00D0639D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Handling: </w:t>
      </w:r>
    </w:p>
    <w:p w:rsidR="00DA6B8D" w:rsidRPr="00DA6B8D" w:rsidRDefault="00DA6B8D" w:rsidP="00DA6B8D">
      <w:pPr>
        <w:pStyle w:val="PrformatHTML"/>
        <w:numPr>
          <w:ilvl w:val="0"/>
          <w:numId w:val="5"/>
        </w:numPr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Insert the connecting clips according to Fig. 23002-block c.2</w:t>
      </w:r>
    </w:p>
    <w:p w:rsidR="00DA6B8D" w:rsidRPr="00DA6B8D" w:rsidRDefault="00DA6B8D" w:rsidP="00DA6B8D">
      <w:pPr>
        <w:pStyle w:val="PrformatHTML"/>
        <w:numPr>
          <w:ilvl w:val="0"/>
          <w:numId w:val="5"/>
        </w:numPr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Apply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an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alternating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current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source of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Vpp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= 18V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between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terminals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TP1 and TP2.</w:t>
      </w:r>
    </w:p>
    <w:p w:rsidR="00DA6B8D" w:rsidRPr="00DA6B8D" w:rsidRDefault="00DA6B8D" w:rsidP="00DA6B8D">
      <w:pPr>
        <w:pStyle w:val="PrformatHTML"/>
        <w:numPr>
          <w:ilvl w:val="0"/>
          <w:numId w:val="5"/>
        </w:numPr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Plot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only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voltage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Vout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(CH2) in AC and DC mode. (i.e. unplug CH1)</w:t>
      </w:r>
    </w:p>
    <w:p w:rsidR="00DA6B8D" w:rsidRPr="00DA6B8D" w:rsidRDefault="00DA6B8D" w:rsidP="00DA6B8D">
      <w:pPr>
        <w:pStyle w:val="PrformatHTML"/>
        <w:numPr>
          <w:ilvl w:val="0"/>
          <w:numId w:val="5"/>
        </w:numPr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Measure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Vout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using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</w:t>
      </w:r>
      <w:proofErr w:type="spellStart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multimeter</w:t>
      </w:r>
      <w:proofErr w:type="spellEnd"/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in AC and DC mode (Table 3).</w:t>
      </w:r>
    </w:p>
    <w:p w:rsidR="00B71FEC" w:rsidRPr="00F336FA" w:rsidRDefault="00DA6B8D" w:rsidP="00F336FA">
      <w:pPr>
        <w:pStyle w:val="PrformatHTML"/>
        <w:numPr>
          <w:ilvl w:val="0"/>
          <w:numId w:val="5"/>
        </w:numPr>
        <w:shd w:val="clear" w:color="auto" w:fill="F8F9FA"/>
        <w:spacing w:line="276" w:lineRule="auto"/>
        <w:rPr>
          <w:rFonts w:asciiTheme="majorBidi" w:hAnsiTheme="majorBidi" w:cstheme="majorBidi"/>
          <w:color w:val="1F1F1F"/>
          <w:sz w:val="24"/>
          <w:szCs w:val="24"/>
        </w:rPr>
      </w:pPr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Complete the Table (3)</w:t>
      </w:r>
    </w:p>
    <w:p w:rsidR="00B71FEC" w:rsidRPr="00DA6B8D" w:rsidRDefault="00B71FEC" w:rsidP="00DA6B8D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</w:p>
    <w:p w:rsidR="00B71FEC" w:rsidRDefault="00B71FEC" w:rsidP="00DA6B8D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2D1386">
        <w:rPr>
          <w:rStyle w:val="y2iqfc"/>
          <w:rFonts w:asciiTheme="majorBidi" w:hAnsiTheme="majorBidi" w:cstheme="majorBidi"/>
          <w:noProof/>
          <w:color w:val="1F1F1F"/>
          <w:sz w:val="24"/>
          <w:szCs w:val="24"/>
        </w:rPr>
        <w:drawing>
          <wp:inline distT="0" distB="0" distL="0" distR="0">
            <wp:extent cx="2615199" cy="1743075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one de dessin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50" cy="17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 </w:t>
      </w:r>
      <w:r w:rsid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          </w:t>
      </w:r>
      <w:r w:rsidR="00DA6B8D" w:rsidRPr="00922662">
        <w:rPr>
          <w:rStyle w:val="y2iqfc"/>
          <w:rFonts w:asciiTheme="majorBidi" w:hAnsiTheme="majorBidi" w:cstheme="majorBidi"/>
          <w:noProof/>
          <w:color w:val="1F1F1F"/>
          <w:sz w:val="24"/>
          <w:szCs w:val="24"/>
        </w:rPr>
        <w:drawing>
          <wp:inline distT="0" distB="0" distL="0" distR="0">
            <wp:extent cx="2600908" cy="1733550"/>
            <wp:effectExtent l="19050" t="0" r="8942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one de dessin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231" cy="173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          </w:t>
      </w:r>
    </w:p>
    <w:p w:rsidR="00F336FA" w:rsidRDefault="00B71FEC" w:rsidP="00F336FA">
      <w:pPr>
        <w:pStyle w:val="PrformatHTML"/>
        <w:shd w:val="clear" w:color="auto" w:fill="F8F9FA"/>
        <w:spacing w:line="276" w:lineRule="auto"/>
        <w:rPr>
          <w:rFonts w:asciiTheme="majorBidi" w:hAnsiTheme="majorBidi" w:cstheme="majorBidi"/>
        </w:rPr>
      </w:pPr>
      <w:r>
        <w:rPr>
          <w:rFonts w:ascii="inherit" w:hAnsi="inherit"/>
          <w:color w:val="1F1F1F"/>
          <w:sz w:val="30"/>
          <w:szCs w:val="30"/>
        </w:rPr>
        <w:t xml:space="preserve">                  </w:t>
      </w:r>
      <w:r>
        <w:rPr>
          <w:rFonts w:asciiTheme="majorBidi" w:hAnsiTheme="majorBidi" w:cstheme="majorBidi"/>
        </w:rPr>
        <w:t xml:space="preserve">AC mode                                                                                        DC mode  </w:t>
      </w:r>
    </w:p>
    <w:p w:rsidR="00F336FA" w:rsidRDefault="00F336FA" w:rsidP="00F336FA">
      <w:pPr>
        <w:pStyle w:val="PrformatHTML"/>
        <w:shd w:val="clear" w:color="auto" w:fill="F8F9FA"/>
        <w:spacing w:line="276" w:lineRule="auto"/>
        <w:rPr>
          <w:rFonts w:asciiTheme="majorBidi" w:hAnsiTheme="majorBidi" w:cstheme="majorBidi"/>
        </w:rPr>
      </w:pPr>
    </w:p>
    <w:p w:rsidR="00DA6B8D" w:rsidRPr="00D0639D" w:rsidRDefault="00DA6B8D" w:rsidP="00D0639D">
      <w:pPr>
        <w:pStyle w:val="PrformatHTML"/>
        <w:shd w:val="clear" w:color="auto" w:fill="F8F9FA"/>
        <w:spacing w:line="276" w:lineRule="auto"/>
        <w:rPr>
          <w:rFonts w:asciiTheme="majorBidi" w:hAnsiTheme="majorBidi" w:cstheme="majorBidi"/>
        </w:rPr>
      </w:pPr>
      <w:r w:rsidRPr="00F336FA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Important note</w:t>
      </w:r>
      <w:r w:rsidRPr="00DA6B8D">
        <w:rPr>
          <w:rStyle w:val="y2iqfc"/>
          <w:rFonts w:asciiTheme="majorBidi" w:hAnsiTheme="majorBidi" w:cstheme="majorBidi"/>
          <w:color w:val="1F1F1F"/>
          <w:sz w:val="24"/>
          <w:szCs w:val="24"/>
        </w:rPr>
        <w:t>: To stabilize the signal, press “trigger Menu” then choose “Source: CH2” and adjust with LEVEL</w:t>
      </w:r>
    </w:p>
    <w:p w:rsidR="009708CD" w:rsidRPr="005F2635" w:rsidRDefault="001B32AA" w:rsidP="008D2ADF">
      <w:pPr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Table</w:t>
      </w:r>
      <w:r w:rsidR="009708CD">
        <w:rPr>
          <w:rFonts w:asciiTheme="majorBidi" w:hAnsiTheme="majorBidi" w:cstheme="majorBidi"/>
          <w:b/>
          <w:bCs/>
        </w:rPr>
        <w:t xml:space="preserve"> (3</w:t>
      </w:r>
      <w:r w:rsidR="009708CD" w:rsidRPr="005F2635">
        <w:rPr>
          <w:rFonts w:asciiTheme="majorBidi" w:hAnsiTheme="majorBidi" w:cstheme="majorBidi"/>
          <w:b/>
          <w:bCs/>
        </w:rPr>
        <w:t>)</w:t>
      </w:r>
    </w:p>
    <w:tbl>
      <w:tblPr>
        <w:tblStyle w:val="Grilledutableau"/>
        <w:tblW w:w="0" w:type="auto"/>
        <w:jc w:val="center"/>
        <w:tblLook w:val="04A0"/>
      </w:tblPr>
      <w:tblGrid>
        <w:gridCol w:w="1696"/>
        <w:gridCol w:w="2701"/>
        <w:gridCol w:w="2402"/>
      </w:tblGrid>
      <w:tr w:rsidR="00F336FA" w:rsidTr="000504E9">
        <w:trPr>
          <w:jc w:val="center"/>
        </w:trPr>
        <w:tc>
          <w:tcPr>
            <w:tcW w:w="1696" w:type="dxa"/>
          </w:tcPr>
          <w:p w:rsidR="00F336FA" w:rsidRPr="000A2BBE" w:rsidRDefault="00F336FA" w:rsidP="00050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1" w:type="dxa"/>
          </w:tcPr>
          <w:p w:rsidR="00F336FA" w:rsidRPr="000A2BBE" w:rsidRDefault="001B32AA" w:rsidP="00050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Average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Value</w:t>
            </w:r>
            <w:r w:rsidR="00F336FA">
              <w:rPr>
                <w:rFonts w:asciiTheme="majorBidi" w:hAnsiTheme="majorBidi" w:cstheme="majorBidi"/>
                <w:b/>
                <w:bCs/>
              </w:rPr>
              <w:t xml:space="preserve"> (DC)</w:t>
            </w:r>
          </w:p>
        </w:tc>
        <w:tc>
          <w:tcPr>
            <w:tcW w:w="2402" w:type="dxa"/>
          </w:tcPr>
          <w:p w:rsidR="00F336FA" w:rsidRPr="000A2BBE" w:rsidRDefault="00F336FA" w:rsidP="00050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A2BB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B32AA">
              <w:rPr>
                <w:rFonts w:asciiTheme="majorBidi" w:hAnsiTheme="majorBidi" w:cstheme="majorBidi"/>
                <w:b/>
                <w:bCs/>
              </w:rPr>
              <w:t>Effectiv</w:t>
            </w:r>
            <w:r w:rsidRPr="000A2BBE">
              <w:rPr>
                <w:rFonts w:asciiTheme="majorBidi" w:hAnsiTheme="majorBidi" w:cstheme="majorBidi"/>
                <w:b/>
                <w:bCs/>
              </w:rPr>
              <w:t>e</w:t>
            </w:r>
            <w:r w:rsidR="001B32AA">
              <w:rPr>
                <w:rFonts w:asciiTheme="majorBidi" w:hAnsiTheme="majorBidi" w:cstheme="majorBidi"/>
                <w:b/>
                <w:bCs/>
              </w:rPr>
              <w:t xml:space="preserve"> value</w:t>
            </w:r>
            <w:r>
              <w:rPr>
                <w:rFonts w:asciiTheme="majorBidi" w:hAnsiTheme="majorBidi" w:cstheme="majorBidi"/>
                <w:b/>
                <w:bCs/>
              </w:rPr>
              <w:t xml:space="preserve"> (AC)</w:t>
            </w:r>
          </w:p>
        </w:tc>
      </w:tr>
      <w:tr w:rsidR="00F336FA" w:rsidTr="000504E9">
        <w:trPr>
          <w:jc w:val="center"/>
        </w:trPr>
        <w:tc>
          <w:tcPr>
            <w:tcW w:w="1696" w:type="dxa"/>
          </w:tcPr>
          <w:p w:rsidR="00F336FA" w:rsidRPr="000A2BBE" w:rsidRDefault="00986E7F" w:rsidP="00050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Multimi</w:t>
            </w:r>
            <w:r w:rsidR="00810363">
              <w:rPr>
                <w:rFonts w:asciiTheme="majorBidi" w:hAnsiTheme="majorBidi" w:cstheme="majorBidi"/>
                <w:b/>
                <w:bCs/>
              </w:rPr>
              <w:t>t</w:t>
            </w:r>
            <w:r w:rsidR="00F336FA" w:rsidRPr="000A2BBE">
              <w:rPr>
                <w:rFonts w:asciiTheme="majorBidi" w:hAnsiTheme="majorBidi" w:cstheme="majorBidi"/>
                <w:b/>
                <w:bCs/>
              </w:rPr>
              <w:t>e</w:t>
            </w:r>
            <w:r>
              <w:rPr>
                <w:rFonts w:asciiTheme="majorBidi" w:hAnsiTheme="majorBidi" w:cstheme="majorBidi"/>
                <w:b/>
                <w:bCs/>
              </w:rPr>
              <w:t>r</w:t>
            </w:r>
            <w:proofErr w:type="spellEnd"/>
          </w:p>
        </w:tc>
        <w:tc>
          <w:tcPr>
            <w:tcW w:w="2701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2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336FA" w:rsidTr="000504E9">
        <w:trPr>
          <w:jc w:val="center"/>
        </w:trPr>
        <w:tc>
          <w:tcPr>
            <w:tcW w:w="1696" w:type="dxa"/>
          </w:tcPr>
          <w:p w:rsidR="00F336FA" w:rsidRPr="000A2BBE" w:rsidRDefault="00F336FA" w:rsidP="00050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A2BBE">
              <w:rPr>
                <w:rFonts w:asciiTheme="majorBidi" w:hAnsiTheme="majorBidi" w:cstheme="majorBidi"/>
                <w:b/>
                <w:bCs/>
              </w:rPr>
              <w:t xml:space="preserve">Oscilloscope </w:t>
            </w:r>
          </w:p>
        </w:tc>
        <w:tc>
          <w:tcPr>
            <w:tcW w:w="2701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2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336FA" w:rsidTr="000504E9">
        <w:trPr>
          <w:jc w:val="center"/>
        </w:trPr>
        <w:tc>
          <w:tcPr>
            <w:tcW w:w="1696" w:type="dxa"/>
          </w:tcPr>
          <w:p w:rsidR="00F336FA" w:rsidRPr="000A2BBE" w:rsidRDefault="00F336FA" w:rsidP="00050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Vmax</m:t>
              </m:r>
            </m:oMath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01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2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336FA" w:rsidTr="000504E9">
        <w:trPr>
          <w:jc w:val="center"/>
        </w:trPr>
        <w:tc>
          <w:tcPr>
            <w:tcW w:w="1696" w:type="dxa"/>
          </w:tcPr>
          <w:p w:rsidR="00F336FA" w:rsidRPr="000A2BBE" w:rsidRDefault="00F336FA" w:rsidP="000504E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0A2BBE">
              <w:rPr>
                <w:rFonts w:asciiTheme="majorBidi" w:hAnsiTheme="majorBidi" w:cstheme="majorBidi"/>
                <w:b/>
                <w:bCs/>
              </w:rPr>
              <w:t>Calcul</w:t>
            </w:r>
            <w:r w:rsidR="00810363">
              <w:rPr>
                <w:rFonts w:asciiTheme="majorBidi" w:hAnsiTheme="majorBidi" w:cstheme="majorBidi"/>
                <w:b/>
                <w:bCs/>
              </w:rPr>
              <w:t>ation</w:t>
            </w:r>
            <w:proofErr w:type="spellEnd"/>
          </w:p>
        </w:tc>
        <w:tc>
          <w:tcPr>
            <w:tcW w:w="2701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2" w:type="dxa"/>
          </w:tcPr>
          <w:p w:rsidR="00F336FA" w:rsidRDefault="00F336FA" w:rsidP="00F33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22FD4" w:rsidRDefault="00E22FD4" w:rsidP="00E22FD4">
      <w:pPr>
        <w:pStyle w:val="PrformatHTML"/>
        <w:shd w:val="clear" w:color="auto" w:fill="F8F9FA"/>
        <w:spacing w:line="360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E22FD4">
        <w:rPr>
          <w:rStyle w:val="y2iqfc"/>
          <w:rFonts w:asciiTheme="majorBidi" w:hAnsiTheme="majorBidi" w:cstheme="majorBidi"/>
          <w:color w:val="1F1F1F"/>
          <w:sz w:val="24"/>
          <w:szCs w:val="24"/>
        </w:rPr>
        <w:t>Compare the frequency of the rectified signal with that of the input signal</w:t>
      </w:r>
    </w:p>
    <w:p w:rsidR="009708CD" w:rsidRDefault="00E22FD4" w:rsidP="00E22FD4">
      <w:pPr>
        <w:pStyle w:val="Paragraphedeliste"/>
        <w:autoSpaceDE w:val="0"/>
        <w:autoSpaceDN w:val="0"/>
        <w:adjustRightInd w:val="0"/>
        <w:spacing w:line="360" w:lineRule="auto"/>
        <w:ind w:left="0"/>
        <w:jc w:val="both"/>
        <w:rPr>
          <w:rFonts w:ascii="LMRoman10-Regular" w:eastAsiaTheme="minorEastAsia" w:hAnsi="LMRoman10-Regular" w:cs="LMRoman10-Regular"/>
        </w:rPr>
      </w:pPr>
      <w:r>
        <w:rPr>
          <w:rFonts w:ascii="LMRoman10-Regular" w:eastAsiaTheme="minorEastAsia" w:hAnsi="LMRoman10-Regular" w:cs="LMRoman10-Regular"/>
        </w:rPr>
        <w:t>……………………………………………………………………………………………………….</w:t>
      </w:r>
    </w:p>
    <w:p w:rsidR="00F336FA" w:rsidRPr="00F336FA" w:rsidRDefault="00F336FA" w:rsidP="00F336FA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r w:rsidRPr="00F336FA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B. Filtering by capacitors:</w:t>
      </w:r>
    </w:p>
    <w:p w:rsidR="00F336FA" w:rsidRDefault="00F336FA" w:rsidP="00F336FA">
      <w:pPr>
        <w:pStyle w:val="PrformatHTML"/>
        <w:shd w:val="clear" w:color="auto" w:fill="F8F9FA"/>
        <w:spacing w:line="276" w:lineRule="auto"/>
        <w:rPr>
          <w:rFonts w:ascii="inherit" w:hAnsi="inherit"/>
          <w:color w:val="1F1F1F"/>
          <w:sz w:val="42"/>
          <w:szCs w:val="42"/>
        </w:rPr>
      </w:pPr>
      <w:r w:rsidRPr="00F336FA">
        <w:rPr>
          <w:rStyle w:val="y2iqfc"/>
          <w:rFonts w:asciiTheme="majorBidi" w:hAnsiTheme="majorBidi" w:cstheme="majorBidi"/>
          <w:color w:val="1F1F1F"/>
          <w:sz w:val="24"/>
          <w:szCs w:val="24"/>
        </w:rPr>
        <w:t>Connect a capacitor C=1µF then C6 and draw the graphs obtained in DC mode:</w:t>
      </w:r>
    </w:p>
    <w:p w:rsidR="009708CD" w:rsidRDefault="009708CD" w:rsidP="009708C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LMRoman10-Regular" w:eastAsiaTheme="minorEastAsia" w:hAnsi="LMRoman10-Regular" w:cs="LMRoman10-Regular"/>
        </w:rPr>
      </w:pPr>
    </w:p>
    <w:p w:rsidR="00DA6B8D" w:rsidRPr="00DA6B8D" w:rsidRDefault="00DA6B8D" w:rsidP="00DA6B8D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</w:p>
    <w:p w:rsidR="00DA6B8D" w:rsidRDefault="00DA6B8D" w:rsidP="00DA6B8D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2D1386">
        <w:rPr>
          <w:rStyle w:val="y2iqfc"/>
          <w:rFonts w:asciiTheme="majorBidi" w:hAnsiTheme="majorBidi" w:cstheme="majorBidi"/>
          <w:noProof/>
          <w:color w:val="1F1F1F"/>
          <w:sz w:val="24"/>
          <w:szCs w:val="24"/>
        </w:rPr>
        <w:lastRenderedPageBreak/>
        <w:drawing>
          <wp:inline distT="0" distB="0" distL="0" distR="0">
            <wp:extent cx="2615199" cy="1743075"/>
            <wp:effectExtent l="1905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one de dessin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50" cy="17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            </w:t>
      </w:r>
      <w:r w:rsidRPr="00922662">
        <w:rPr>
          <w:rStyle w:val="y2iqfc"/>
          <w:rFonts w:asciiTheme="majorBidi" w:hAnsiTheme="majorBidi" w:cstheme="majorBidi"/>
          <w:noProof/>
          <w:color w:val="1F1F1F"/>
          <w:sz w:val="24"/>
          <w:szCs w:val="24"/>
        </w:rPr>
        <w:drawing>
          <wp:inline distT="0" distB="0" distL="0" distR="0">
            <wp:extent cx="2600908" cy="1733550"/>
            <wp:effectExtent l="19050" t="0" r="8942" b="0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one de dessin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231" cy="173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           </w:t>
      </w:r>
    </w:p>
    <w:p w:rsidR="00DA6B8D" w:rsidRDefault="00DA6B8D" w:rsidP="00DA6B8D">
      <w:pPr>
        <w:pStyle w:val="PrformatHTML"/>
        <w:shd w:val="clear" w:color="auto" w:fill="F8F9FA"/>
        <w:spacing w:line="276" w:lineRule="auto"/>
        <w:rPr>
          <w:rFonts w:asciiTheme="majorBidi" w:hAnsiTheme="majorBidi" w:cstheme="majorBidi"/>
        </w:rPr>
      </w:pPr>
      <w:r>
        <w:rPr>
          <w:rFonts w:ascii="inherit" w:hAnsi="inherit"/>
          <w:color w:val="1F1F1F"/>
          <w:sz w:val="30"/>
          <w:szCs w:val="30"/>
        </w:rPr>
        <w:t xml:space="preserve">                      </w:t>
      </w:r>
      <w:r>
        <w:rPr>
          <w:rFonts w:asciiTheme="majorBidi" w:hAnsiTheme="majorBidi" w:cstheme="majorBidi"/>
        </w:rPr>
        <w:t xml:space="preserve">C1                                                                                                      C6 </w:t>
      </w:r>
    </w:p>
    <w:p w:rsidR="00DA6B8D" w:rsidRDefault="00DA6B8D" w:rsidP="009708C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LMRoman10-Regular" w:eastAsiaTheme="minorEastAsia" w:hAnsi="LMRoman10-Regular" w:cs="LMRoman10-Regular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240"/>
        <w:gridCol w:w="1984"/>
        <w:gridCol w:w="1843"/>
      </w:tblGrid>
      <w:tr w:rsidR="009708CD" w:rsidRPr="00E21B93" w:rsidTr="000504E9">
        <w:trPr>
          <w:jc w:val="center"/>
        </w:trPr>
        <w:tc>
          <w:tcPr>
            <w:tcW w:w="2240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Theme="majorBidi" w:eastAsiaTheme="minorEastAsia" w:hAnsiTheme="majorBidi" w:cstheme="majorBidi"/>
                <w:b/>
                <w:bCs/>
              </w:rPr>
            </w:pPr>
          </w:p>
        </w:tc>
        <w:tc>
          <w:tcPr>
            <w:tcW w:w="1984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</w:rPr>
            </w:pPr>
            <w:r w:rsidRPr="00E21B93">
              <w:rPr>
                <w:rFonts w:asciiTheme="majorBidi" w:eastAsiaTheme="minorEastAsia" w:hAnsiTheme="majorBidi" w:cstheme="majorBidi"/>
                <w:b/>
                <w:bCs/>
              </w:rPr>
              <w:t>C=1µF</w:t>
            </w:r>
          </w:p>
        </w:tc>
        <w:tc>
          <w:tcPr>
            <w:tcW w:w="1843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</w:rPr>
            </w:pPr>
            <w:r w:rsidRPr="00E21B93">
              <w:rPr>
                <w:rFonts w:asciiTheme="majorBidi" w:eastAsiaTheme="minorEastAsia" w:hAnsiTheme="majorBidi" w:cstheme="majorBidi"/>
                <w:b/>
                <w:bCs/>
              </w:rPr>
              <w:t>C6</w:t>
            </w:r>
          </w:p>
        </w:tc>
      </w:tr>
      <w:tr w:rsidR="009708CD" w:rsidRPr="00E21B93" w:rsidTr="000504E9">
        <w:trPr>
          <w:jc w:val="center"/>
        </w:trPr>
        <w:tc>
          <w:tcPr>
            <w:tcW w:w="2240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Theme="majorBidi" w:eastAsiaTheme="minorEastAsia" w:hAnsiTheme="majorBidi" w:cstheme="maj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</w:rPr>
                <m:t>Vavg</m:t>
              </m:r>
            </m:oMath>
            <w:r w:rsidR="00986E7F">
              <w:rPr>
                <w:rFonts w:asciiTheme="majorBidi" w:eastAsiaTheme="minorEastAsia" w:hAnsiTheme="majorBidi" w:cstheme="majorBidi"/>
                <w:b/>
                <w:bCs/>
              </w:rPr>
              <w:t xml:space="preserve"> </w:t>
            </w:r>
            <w:proofErr w:type="gramStart"/>
            <w:r w:rsidR="00986E7F">
              <w:rPr>
                <w:rFonts w:asciiTheme="majorBidi" w:eastAsiaTheme="minorEastAsia" w:hAnsiTheme="majorBidi" w:cstheme="majorBidi"/>
                <w:b/>
                <w:bCs/>
              </w:rPr>
              <w:t>(</w:t>
            </w:r>
            <w:r w:rsidRPr="00E21B93">
              <w:rPr>
                <w:rFonts w:asciiTheme="majorBidi" w:eastAsiaTheme="minorEastAsia" w:hAnsiTheme="majorBidi" w:cstheme="majorBidi"/>
                <w:b/>
                <w:bCs/>
              </w:rPr>
              <w:t xml:space="preserve"> DC</w:t>
            </w:r>
            <w:proofErr w:type="gramEnd"/>
            <w:r w:rsidR="00986E7F">
              <w:rPr>
                <w:rFonts w:asciiTheme="majorBidi" w:eastAsiaTheme="minorEastAsia" w:hAnsiTheme="majorBidi" w:cstheme="majorBidi"/>
                <w:b/>
                <w:bCs/>
              </w:rPr>
              <w:t xml:space="preserve"> mode</w:t>
            </w:r>
            <w:r w:rsidRPr="00E21B93">
              <w:rPr>
                <w:rFonts w:asciiTheme="majorBidi" w:eastAsiaTheme="minorEastAsia" w:hAnsiTheme="majorBidi" w:cstheme="majorBidi"/>
                <w:b/>
                <w:bCs/>
              </w:rPr>
              <w:t>)</w:t>
            </w:r>
          </w:p>
        </w:tc>
        <w:tc>
          <w:tcPr>
            <w:tcW w:w="1984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ajorBidi" w:eastAsiaTheme="minorEastAsia" w:hAnsiTheme="majorBidi" w:cstheme="majorBidi"/>
              </w:rPr>
            </w:pPr>
          </w:p>
        </w:tc>
        <w:tc>
          <w:tcPr>
            <w:tcW w:w="1843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ajorBidi" w:eastAsiaTheme="minorEastAsia" w:hAnsiTheme="majorBidi" w:cstheme="majorBidi"/>
              </w:rPr>
            </w:pPr>
          </w:p>
        </w:tc>
      </w:tr>
      <w:tr w:rsidR="009708CD" w:rsidRPr="00E21B93" w:rsidTr="000504E9">
        <w:trPr>
          <w:jc w:val="center"/>
        </w:trPr>
        <w:tc>
          <w:tcPr>
            <w:tcW w:w="2240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Theme="majorBidi" w:eastAsiaTheme="minorEastAsia" w:hAnsiTheme="majorBidi" w:cstheme="maj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</w:rPr>
                <m:t>Veff</m:t>
              </m:r>
            </m:oMath>
            <w:r w:rsidR="00986E7F">
              <w:rPr>
                <w:rFonts w:asciiTheme="majorBidi" w:eastAsiaTheme="minorEastAsia" w:hAnsiTheme="majorBidi" w:cstheme="majorBidi"/>
                <w:b/>
                <w:bCs/>
              </w:rPr>
              <w:t xml:space="preserve"> </w:t>
            </w:r>
            <w:proofErr w:type="gramStart"/>
            <w:r w:rsidR="00986E7F">
              <w:rPr>
                <w:rFonts w:asciiTheme="majorBidi" w:eastAsiaTheme="minorEastAsia" w:hAnsiTheme="majorBidi" w:cstheme="majorBidi"/>
                <w:b/>
                <w:bCs/>
              </w:rPr>
              <w:t>(</w:t>
            </w:r>
            <w:r w:rsidRPr="00E21B93">
              <w:rPr>
                <w:rFonts w:asciiTheme="majorBidi" w:eastAsiaTheme="minorEastAsia" w:hAnsiTheme="majorBidi" w:cstheme="majorBidi"/>
                <w:b/>
                <w:bCs/>
              </w:rPr>
              <w:t xml:space="preserve"> AC</w:t>
            </w:r>
            <w:proofErr w:type="gramEnd"/>
            <w:r w:rsidR="00986E7F">
              <w:rPr>
                <w:rFonts w:asciiTheme="majorBidi" w:eastAsiaTheme="minorEastAsia" w:hAnsiTheme="majorBidi" w:cstheme="majorBidi"/>
                <w:b/>
                <w:bCs/>
              </w:rPr>
              <w:t xml:space="preserve"> mode</w:t>
            </w:r>
            <w:r w:rsidRPr="00E21B93">
              <w:rPr>
                <w:rFonts w:asciiTheme="majorBidi" w:eastAsiaTheme="minorEastAsia" w:hAnsiTheme="majorBidi" w:cstheme="majorBidi"/>
                <w:b/>
                <w:bCs/>
              </w:rPr>
              <w:t>)</w:t>
            </w:r>
          </w:p>
        </w:tc>
        <w:tc>
          <w:tcPr>
            <w:tcW w:w="1984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ajorBidi" w:eastAsiaTheme="minorEastAsia" w:hAnsiTheme="majorBidi" w:cstheme="majorBidi"/>
                <w:lang w:val="en-US"/>
              </w:rPr>
            </w:pPr>
          </w:p>
        </w:tc>
        <w:tc>
          <w:tcPr>
            <w:tcW w:w="1843" w:type="dxa"/>
          </w:tcPr>
          <w:p w:rsidR="009708CD" w:rsidRPr="00E21B9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Theme="majorBidi" w:eastAsiaTheme="minorEastAsia" w:hAnsiTheme="majorBidi" w:cstheme="majorBidi"/>
              </w:rPr>
            </w:pPr>
          </w:p>
        </w:tc>
      </w:tr>
    </w:tbl>
    <w:p w:rsidR="009708CD" w:rsidRPr="001B32AA" w:rsidRDefault="001B32AA" w:rsidP="001B32AA">
      <w:pPr>
        <w:pStyle w:val="PrformatHTML"/>
        <w:shd w:val="clear" w:color="auto" w:fill="F8F9FA"/>
        <w:spacing w:line="540" w:lineRule="atLeast"/>
        <w:rPr>
          <w:rFonts w:asciiTheme="majorBidi" w:hAnsiTheme="majorBidi" w:cstheme="majorBidi"/>
          <w:color w:val="1F1F1F"/>
          <w:sz w:val="24"/>
          <w:szCs w:val="24"/>
        </w:rPr>
      </w:pPr>
      <w:r w:rsidRPr="001B32AA">
        <w:rPr>
          <w:rStyle w:val="y2iqfc"/>
          <w:rFonts w:asciiTheme="majorBidi" w:hAnsiTheme="majorBidi" w:cstheme="majorBidi"/>
          <w:color w:val="1F1F1F"/>
          <w:sz w:val="24"/>
          <w:szCs w:val="24"/>
        </w:rPr>
        <w:t>Give your conclusion</w:t>
      </w:r>
    </w:p>
    <w:tbl>
      <w:tblPr>
        <w:tblStyle w:val="Grilledutableau"/>
        <w:tblW w:w="0" w:type="auto"/>
        <w:jc w:val="center"/>
        <w:tblLook w:val="04A0"/>
      </w:tblPr>
      <w:tblGrid>
        <w:gridCol w:w="2639"/>
        <w:gridCol w:w="2436"/>
        <w:gridCol w:w="2437"/>
      </w:tblGrid>
      <w:tr w:rsidR="009708CD" w:rsidTr="000504E9">
        <w:trPr>
          <w:jc w:val="center"/>
        </w:trPr>
        <w:tc>
          <w:tcPr>
            <w:tcW w:w="2639" w:type="dxa"/>
          </w:tcPr>
          <w:p w:rsidR="009708CD" w:rsidRPr="002E60F2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LMRoman10-Regular" w:eastAsiaTheme="minorEastAsia" w:hAnsi="LMRoman10-Regular" w:cs="LMRoman10-Regular"/>
                <w:b/>
                <w:bCs/>
              </w:rPr>
            </w:pPr>
          </w:p>
        </w:tc>
        <w:tc>
          <w:tcPr>
            <w:tcW w:w="2436" w:type="dxa"/>
          </w:tcPr>
          <w:p w:rsidR="009708CD" w:rsidRPr="002E60F2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LMRoman10-Regular" w:eastAsiaTheme="minorEastAsia" w:hAnsi="LMRoman10-Regular" w:cs="LMRoman10-Regular"/>
                <w:b/>
                <w:bCs/>
              </w:rPr>
            </w:pPr>
            <w:r>
              <w:rPr>
                <w:rFonts w:ascii="LMRoman10-Regular" w:eastAsiaTheme="minorEastAsia" w:hAnsi="LMRoman10-Regular" w:cs="LMRoman10-Regular"/>
                <w:b/>
                <w:bCs/>
              </w:rPr>
              <w:t xml:space="preserve"> </w:t>
            </w:r>
            <w:r w:rsidR="00986E7F">
              <w:rPr>
                <w:rFonts w:ascii="LMRoman10-Regular" w:eastAsiaTheme="minorEastAsia" w:hAnsi="LMRoman10-Regular" w:cs="LMRoman10-Regular"/>
                <w:b/>
                <w:bCs/>
              </w:rPr>
              <w:t>S</w:t>
            </w:r>
            <w:r>
              <w:rPr>
                <w:rFonts w:ascii="LMRoman10-Regular" w:eastAsiaTheme="minorEastAsia" w:hAnsi="LMRoman10-Regular" w:cs="LMRoman10-Regular"/>
                <w:b/>
                <w:bCs/>
              </w:rPr>
              <w:t>ignal</w:t>
            </w:r>
            <w:r w:rsidR="00986E7F">
              <w:rPr>
                <w:rFonts w:ascii="LMRoman10-Regular" w:eastAsiaTheme="minorEastAsia" w:hAnsi="LMRoman10-Regular" w:cs="LMRoman10-Regular"/>
                <w:b/>
                <w:bCs/>
              </w:rPr>
              <w:t xml:space="preserve"> type</w:t>
            </w:r>
          </w:p>
        </w:tc>
        <w:tc>
          <w:tcPr>
            <w:tcW w:w="2437" w:type="dxa"/>
          </w:tcPr>
          <w:p w:rsidR="009708CD" w:rsidRPr="002E60F2" w:rsidRDefault="001B32AA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LMRoman10-Regular" w:eastAsiaTheme="minorEastAsia" w:hAnsi="LMRoman10-Regular" w:cs="LMRoman10-Regular"/>
                <w:b/>
                <w:bCs/>
              </w:rPr>
            </w:pPr>
            <w:proofErr w:type="spellStart"/>
            <w:r>
              <w:rPr>
                <w:rFonts w:ascii="LMRoman10-Regular" w:eastAsiaTheme="minorEastAsia" w:hAnsi="LMRoman10-Regular" w:cs="LMRoman10-Regular"/>
                <w:b/>
                <w:bCs/>
              </w:rPr>
              <w:t>Frequency</w:t>
            </w:r>
            <w:proofErr w:type="spellEnd"/>
            <w:r w:rsidR="009708CD">
              <w:rPr>
                <w:rFonts w:ascii="LMRoman10-Regular" w:eastAsiaTheme="minorEastAsia" w:hAnsi="LMRoman10-Regular" w:cs="LMRoman10-Regular"/>
                <w:b/>
                <w:bCs/>
              </w:rPr>
              <w:t xml:space="preserve"> </w:t>
            </w:r>
          </w:p>
        </w:tc>
      </w:tr>
      <w:tr w:rsidR="009708CD" w:rsidTr="000504E9">
        <w:trPr>
          <w:jc w:val="center"/>
        </w:trPr>
        <w:tc>
          <w:tcPr>
            <w:tcW w:w="2639" w:type="dxa"/>
          </w:tcPr>
          <w:p w:rsidR="009708CD" w:rsidRPr="004A5DF1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</w:pPr>
            <w:r w:rsidRPr="004A5DF1"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 xml:space="preserve">Double </w:t>
            </w:r>
            <w:proofErr w:type="spellStart"/>
            <w:r w:rsidR="001B32AA"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>wave</w:t>
            </w:r>
            <w:proofErr w:type="spellEnd"/>
          </w:p>
        </w:tc>
        <w:tc>
          <w:tcPr>
            <w:tcW w:w="2436" w:type="dxa"/>
            <w:vAlign w:val="center"/>
          </w:tcPr>
          <w:p w:rsidR="009708CD" w:rsidRPr="009D37B3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LMRoman10-Regular" w:eastAsiaTheme="minorEastAsia" w:hAnsi="LMRoman10-Regular" w:cs="LMRoman10-Regular"/>
                <w:b/>
                <w:bCs/>
              </w:rPr>
            </w:pPr>
            <w:r w:rsidRPr="004A5DF1"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 xml:space="preserve">DC </w:t>
            </w:r>
            <w:r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>et</w:t>
            </w:r>
            <w:r w:rsidRPr="004A5DF1"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 xml:space="preserve">  AC</w:t>
            </w:r>
          </w:p>
        </w:tc>
        <w:tc>
          <w:tcPr>
            <w:tcW w:w="2437" w:type="dxa"/>
          </w:tcPr>
          <w:p w:rsidR="009708CD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LMRoman10-Regular" w:eastAsiaTheme="minorEastAsia" w:hAnsi="LMRoman10-Regular" w:cs="LMRoman10-Regular"/>
              </w:rPr>
            </w:pPr>
          </w:p>
        </w:tc>
      </w:tr>
      <w:tr w:rsidR="009708CD" w:rsidRPr="0002358F" w:rsidTr="000504E9">
        <w:trPr>
          <w:jc w:val="center"/>
        </w:trPr>
        <w:tc>
          <w:tcPr>
            <w:tcW w:w="2639" w:type="dxa"/>
          </w:tcPr>
          <w:p w:rsidR="009708CD" w:rsidRPr="004A5DF1" w:rsidRDefault="00986E7F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</w:pPr>
            <w:proofErr w:type="spellStart"/>
            <w:r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>After</w:t>
            </w:r>
            <w:proofErr w:type="spellEnd"/>
            <w:r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>filtrin</w:t>
            </w:r>
            <w:r w:rsidR="009708CD" w:rsidRPr="004A5DF1"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>g</w:t>
            </w:r>
            <w:proofErr w:type="spellEnd"/>
          </w:p>
        </w:tc>
        <w:tc>
          <w:tcPr>
            <w:tcW w:w="2436" w:type="dxa"/>
            <w:vAlign w:val="center"/>
          </w:tcPr>
          <w:p w:rsidR="009708CD" w:rsidRPr="004A5DF1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</w:pPr>
            <w:r>
              <w:rPr>
                <w:rFonts w:ascii="LMRoman10-Regular" w:eastAsiaTheme="minorEastAsia" w:hAnsi="LMRoman10-Regular" w:cs="LMRoman10-Regular"/>
                <w:b/>
                <w:bCs/>
                <w:szCs w:val="24"/>
              </w:rPr>
              <w:t xml:space="preserve"> DC</w:t>
            </w:r>
          </w:p>
        </w:tc>
        <w:tc>
          <w:tcPr>
            <w:tcW w:w="2437" w:type="dxa"/>
          </w:tcPr>
          <w:p w:rsidR="009708CD" w:rsidRDefault="009708CD" w:rsidP="000504E9">
            <w:pPr>
              <w:pStyle w:val="Paragraphedeliste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LMRoman10-Regular" w:eastAsiaTheme="minorEastAsia" w:hAnsi="LMRoman10-Regular" w:cs="LMRoman10-Regular"/>
              </w:rPr>
            </w:pPr>
          </w:p>
        </w:tc>
      </w:tr>
    </w:tbl>
    <w:p w:rsidR="009064EF" w:rsidRDefault="009064EF" w:rsidP="00F336FA">
      <w:pPr>
        <w:rPr>
          <w:b/>
          <w:bCs/>
          <w:sz w:val="28"/>
        </w:rPr>
      </w:pPr>
    </w:p>
    <w:p w:rsidR="00301616" w:rsidRPr="004135F2" w:rsidRDefault="00301616" w:rsidP="00357D4C">
      <w:pPr>
        <w:pStyle w:val="PrformatHTML"/>
        <w:numPr>
          <w:ilvl w:val="0"/>
          <w:numId w:val="4"/>
        </w:numPr>
        <w:shd w:val="clear" w:color="auto" w:fill="F8F9FA"/>
        <w:spacing w:line="387" w:lineRule="atLeast"/>
        <w:ind w:left="426" w:hanging="426"/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</w:pPr>
      <w:proofErr w:type="spellStart"/>
      <w:r w:rsidRPr="004135F2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Characteristic</w:t>
      </w:r>
      <w:proofErr w:type="spellEnd"/>
      <w:r w:rsidRPr="004135F2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</w:t>
      </w: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of the </w:t>
      </w:r>
      <w:proofErr w:type="spellStart"/>
      <w:r w:rsidR="00ED5D8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>Zener</w:t>
      </w:r>
      <w:proofErr w:type="spellEnd"/>
      <w:r w:rsidR="00ED5D8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 </w:t>
      </w:r>
      <w:r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</w:rPr>
        <w:t xml:space="preserve">diode </w:t>
      </w:r>
    </w:p>
    <w:p w:rsidR="00301616" w:rsidRDefault="00301616" w:rsidP="00E0300D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</w:p>
    <w:p w:rsidR="00E0300D" w:rsidRPr="00E56099" w:rsidRDefault="00E0300D" w:rsidP="00E0300D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Test </w:t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and </w:t>
      </w:r>
      <w:proofErr w:type="spellStart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verify</w:t>
      </w:r>
      <w:proofErr w:type="spellEnd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the diode </w:t>
      </w:r>
      <w:proofErr w:type="spellStart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>with</w:t>
      </w:r>
      <w:proofErr w:type="spellEnd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</w:t>
      </w:r>
      <w:proofErr w:type="spellStart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>multimeter</w:t>
      </w:r>
      <w:proofErr w:type="spellEnd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in </w:t>
      </w:r>
      <w:proofErr w:type="spellStart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>ohmmeter</w:t>
      </w:r>
      <w:proofErr w:type="spellEnd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mode (</w:t>
      </w:r>
      <w:proofErr w:type="spellStart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>sign</w:t>
      </w:r>
      <w:proofErr w:type="spellEnd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of the diode).</w:t>
      </w:r>
    </w:p>
    <w:p w:rsidR="00E0300D" w:rsidRDefault="00E0300D" w:rsidP="00E0300D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Carry out the </w:t>
      </w:r>
      <w:proofErr w:type="spellStart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>following</w:t>
      </w:r>
      <w:proofErr w:type="spellEnd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proofErr w:type="spellStart"/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>assembly</w:t>
      </w:r>
      <w:proofErr w:type="spellEnd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and </w:t>
      </w:r>
      <w:proofErr w:type="spellStart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fill</w:t>
      </w:r>
      <w:proofErr w:type="spellEnd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in the table</w:t>
      </w:r>
      <w:r w:rsidRPr="00E56099">
        <w:rPr>
          <w:rStyle w:val="y2iqfc"/>
          <w:rFonts w:asciiTheme="majorBidi" w:hAnsiTheme="majorBidi" w:cstheme="majorBidi"/>
          <w:color w:val="1F1F1F"/>
          <w:sz w:val="24"/>
          <w:szCs w:val="24"/>
        </w:rPr>
        <w:t>:</w:t>
      </w:r>
    </w:p>
    <w:p w:rsidR="00301616" w:rsidRDefault="00301616" w:rsidP="00301616">
      <w:pPr>
        <w:ind w:left="709"/>
      </w:pPr>
    </w:p>
    <w:tbl>
      <w:tblPr>
        <w:tblStyle w:val="Grilledutableau"/>
        <w:tblW w:w="4978" w:type="pct"/>
        <w:tblInd w:w="108" w:type="dxa"/>
        <w:tblLook w:val="04A0"/>
      </w:tblPr>
      <w:tblGrid>
        <w:gridCol w:w="976"/>
        <w:gridCol w:w="548"/>
        <w:gridCol w:w="548"/>
        <w:gridCol w:w="548"/>
        <w:gridCol w:w="548"/>
        <w:gridCol w:w="330"/>
        <w:gridCol w:w="330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  <w:gridCol w:w="614"/>
      </w:tblGrid>
      <w:tr w:rsidR="00301616" w:rsidTr="001232F3">
        <w:trPr>
          <w:trHeight w:val="580"/>
        </w:trPr>
        <w:tc>
          <w:tcPr>
            <w:tcW w:w="448" w:type="pct"/>
          </w:tcPr>
          <w:p w:rsidR="00301616" w:rsidRPr="00556572" w:rsidRDefault="000930DA" w:rsidP="001232F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Ue</w:t>
            </w:r>
            <w:proofErr w:type="spellEnd"/>
            <w:r w:rsidR="00301616" w:rsidRPr="00556572">
              <w:rPr>
                <w:b/>
                <w:bCs/>
                <w:sz w:val="20"/>
                <w:szCs w:val="20"/>
              </w:rPr>
              <w:t xml:space="preserve"> (V)</w:t>
            </w:r>
          </w:p>
        </w:tc>
        <w:tc>
          <w:tcPr>
            <w:tcW w:w="274" w:type="pct"/>
          </w:tcPr>
          <w:p w:rsidR="00301616" w:rsidRPr="00F31CD6" w:rsidRDefault="00301616" w:rsidP="001232F3">
            <w:pPr>
              <w:jc w:val="center"/>
              <w:rPr>
                <w:b/>
                <w:bCs/>
              </w:rPr>
            </w:pPr>
            <w:r w:rsidRPr="00F31CD6">
              <w:rPr>
                <w:b/>
                <w:bCs/>
              </w:rPr>
              <w:t>-</w:t>
            </w:r>
            <w:r w:rsidR="00ED5D89">
              <w:rPr>
                <w:b/>
                <w:bCs/>
              </w:rPr>
              <w:t>10</w:t>
            </w:r>
          </w:p>
        </w:tc>
        <w:tc>
          <w:tcPr>
            <w:tcW w:w="274" w:type="pct"/>
          </w:tcPr>
          <w:p w:rsidR="00301616" w:rsidRPr="00F31CD6" w:rsidRDefault="00301616" w:rsidP="001232F3">
            <w:pPr>
              <w:jc w:val="center"/>
              <w:rPr>
                <w:b/>
                <w:bCs/>
              </w:rPr>
            </w:pPr>
            <w:r w:rsidRPr="00F31CD6">
              <w:rPr>
                <w:b/>
                <w:bCs/>
              </w:rPr>
              <w:t>-</w:t>
            </w:r>
            <w:r w:rsidR="00ED5D89">
              <w:rPr>
                <w:b/>
                <w:bCs/>
              </w:rPr>
              <w:t>9</w:t>
            </w:r>
          </w:p>
        </w:tc>
        <w:tc>
          <w:tcPr>
            <w:tcW w:w="274" w:type="pct"/>
          </w:tcPr>
          <w:p w:rsidR="00301616" w:rsidRPr="00F31CD6" w:rsidRDefault="00301616" w:rsidP="001232F3">
            <w:pPr>
              <w:jc w:val="center"/>
              <w:rPr>
                <w:b/>
                <w:bCs/>
              </w:rPr>
            </w:pPr>
            <w:r w:rsidRPr="00F31CD6">
              <w:rPr>
                <w:b/>
                <w:bCs/>
              </w:rPr>
              <w:t>-</w:t>
            </w:r>
            <w:r w:rsidR="00ED5D89">
              <w:rPr>
                <w:b/>
                <w:bCs/>
              </w:rPr>
              <w:t>7</w:t>
            </w:r>
          </w:p>
        </w:tc>
        <w:tc>
          <w:tcPr>
            <w:tcW w:w="274" w:type="pct"/>
          </w:tcPr>
          <w:p w:rsidR="00301616" w:rsidRPr="00F31CD6" w:rsidRDefault="00301616" w:rsidP="001232F3">
            <w:pPr>
              <w:jc w:val="center"/>
              <w:rPr>
                <w:b/>
                <w:bCs/>
              </w:rPr>
            </w:pPr>
            <w:r w:rsidRPr="00F31CD6">
              <w:rPr>
                <w:b/>
                <w:bCs/>
              </w:rPr>
              <w:t>-</w:t>
            </w:r>
            <w:r w:rsidR="00ED5D89">
              <w:rPr>
                <w:b/>
                <w:bCs/>
              </w:rPr>
              <w:t>6</w:t>
            </w:r>
          </w:p>
        </w:tc>
        <w:tc>
          <w:tcPr>
            <w:tcW w:w="166" w:type="pct"/>
          </w:tcPr>
          <w:p w:rsidR="00301616" w:rsidRPr="00F31CD6" w:rsidRDefault="00301616" w:rsidP="001232F3">
            <w:pPr>
              <w:jc w:val="center"/>
              <w:rPr>
                <w:b/>
                <w:bCs/>
              </w:rPr>
            </w:pPr>
            <w:r w:rsidRPr="00F31CD6">
              <w:rPr>
                <w:b/>
                <w:bCs/>
              </w:rPr>
              <w:t>-</w:t>
            </w:r>
            <w:r w:rsidR="00ED5D89">
              <w:rPr>
                <w:b/>
                <w:bCs/>
              </w:rPr>
              <w:t>5</w:t>
            </w:r>
          </w:p>
        </w:tc>
        <w:tc>
          <w:tcPr>
            <w:tcW w:w="166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301616" w:rsidRPr="00F31CD6">
              <w:rPr>
                <w:b/>
                <w:bCs/>
              </w:rPr>
              <w:t>1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01616" w:rsidRPr="00F31CD6">
              <w:rPr>
                <w:b/>
                <w:bCs/>
              </w:rPr>
              <w:t>.5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3" w:type="pct"/>
          </w:tcPr>
          <w:p w:rsidR="00301616" w:rsidRPr="00F31CD6" w:rsidRDefault="00ED5D89" w:rsidP="0012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3" w:type="pct"/>
          </w:tcPr>
          <w:p w:rsidR="00301616" w:rsidRPr="00F31CD6" w:rsidRDefault="00301616" w:rsidP="001232F3">
            <w:pPr>
              <w:jc w:val="center"/>
              <w:rPr>
                <w:b/>
                <w:bCs/>
              </w:rPr>
            </w:pPr>
            <w:r w:rsidRPr="00F31CD6">
              <w:rPr>
                <w:b/>
                <w:bCs/>
              </w:rPr>
              <w:t>4</w:t>
            </w:r>
          </w:p>
        </w:tc>
        <w:tc>
          <w:tcPr>
            <w:tcW w:w="306" w:type="pct"/>
          </w:tcPr>
          <w:p w:rsidR="00301616" w:rsidRPr="00F31CD6" w:rsidRDefault="00301616" w:rsidP="001232F3">
            <w:pPr>
              <w:jc w:val="center"/>
              <w:rPr>
                <w:b/>
                <w:bCs/>
              </w:rPr>
            </w:pPr>
            <w:r w:rsidRPr="00F31CD6">
              <w:rPr>
                <w:b/>
                <w:bCs/>
              </w:rPr>
              <w:t>5</w:t>
            </w:r>
          </w:p>
        </w:tc>
      </w:tr>
      <w:tr w:rsidR="00301616" w:rsidTr="001232F3">
        <w:trPr>
          <w:trHeight w:val="456"/>
        </w:trPr>
        <w:tc>
          <w:tcPr>
            <w:tcW w:w="448" w:type="pct"/>
          </w:tcPr>
          <w:p w:rsidR="00301616" w:rsidRPr="00556572" w:rsidRDefault="00301616" w:rsidP="001232F3">
            <w:pPr>
              <w:rPr>
                <w:b/>
                <w:bCs/>
                <w:sz w:val="20"/>
                <w:szCs w:val="20"/>
              </w:rPr>
            </w:pPr>
            <w:r w:rsidRPr="00556572">
              <w:rPr>
                <w:b/>
                <w:bCs/>
                <w:sz w:val="20"/>
                <w:szCs w:val="20"/>
              </w:rPr>
              <w:t>V</w:t>
            </w:r>
            <w:r w:rsidRPr="00556572">
              <w:rPr>
                <w:b/>
                <w:bCs/>
                <w:sz w:val="20"/>
                <w:szCs w:val="20"/>
                <w:vertAlign w:val="subscript"/>
              </w:rPr>
              <w:t>D</w:t>
            </w:r>
            <w:r w:rsidRPr="00556572">
              <w:rPr>
                <w:b/>
                <w:bCs/>
                <w:sz w:val="20"/>
                <w:szCs w:val="20"/>
              </w:rPr>
              <w:t xml:space="preserve"> (V)</w:t>
            </w: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301616" w:rsidTr="001232F3">
        <w:trPr>
          <w:trHeight w:val="582"/>
        </w:trPr>
        <w:tc>
          <w:tcPr>
            <w:tcW w:w="448" w:type="pct"/>
          </w:tcPr>
          <w:p w:rsidR="00301616" w:rsidRPr="00556572" w:rsidRDefault="00301616" w:rsidP="001232F3">
            <w:pPr>
              <w:rPr>
                <w:b/>
                <w:bCs/>
                <w:sz w:val="20"/>
                <w:szCs w:val="20"/>
              </w:rPr>
            </w:pPr>
            <w:r w:rsidRPr="00556572">
              <w:rPr>
                <w:b/>
                <w:bCs/>
                <w:sz w:val="20"/>
                <w:szCs w:val="20"/>
              </w:rPr>
              <w:t>I</w:t>
            </w:r>
            <w:r w:rsidRPr="00556572">
              <w:rPr>
                <w:b/>
                <w:bCs/>
                <w:sz w:val="20"/>
                <w:szCs w:val="20"/>
                <w:vertAlign w:val="subscript"/>
              </w:rPr>
              <w:t>D</w:t>
            </w:r>
            <w:r w:rsidRPr="00556572">
              <w:rPr>
                <w:b/>
                <w:bCs/>
                <w:sz w:val="20"/>
                <w:szCs w:val="20"/>
              </w:rPr>
              <w:t xml:space="preserve"> (µA/mA)</w:t>
            </w: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</w:tcPr>
          <w:p w:rsidR="00301616" w:rsidRPr="002F77EA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</w:tcPr>
          <w:p w:rsidR="00301616" w:rsidRDefault="00301616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  <w:p w:rsidR="001B32AA" w:rsidRPr="002F77EA" w:rsidRDefault="001B32AA" w:rsidP="001232F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1B32AA" w:rsidRDefault="001B32AA" w:rsidP="00301616">
      <w:pPr>
        <w:spacing w:line="360" w:lineRule="auto"/>
        <w:jc w:val="center"/>
      </w:pPr>
    </w:p>
    <w:p w:rsidR="00301616" w:rsidRDefault="00810363" w:rsidP="00810363">
      <w:pPr>
        <w:spacing w:line="360" w:lineRule="auto"/>
      </w:pPr>
      <w:r>
        <w:t xml:space="preserve">            </w:t>
      </w:r>
      <w:r w:rsidR="00301616" w:rsidRPr="004E762D">
        <w:rPr>
          <w:noProof/>
          <w:lang w:eastAsia="fr-FR"/>
        </w:rPr>
        <w:drawing>
          <wp:inline distT="0" distB="0" distL="0" distR="0">
            <wp:extent cx="3238500" cy="2101957"/>
            <wp:effectExtent l="19050" t="0" r="0" b="0"/>
            <wp:docPr id="2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b="5753"/>
                    <a:stretch/>
                  </pic:blipFill>
                  <pic:spPr bwMode="auto">
                    <a:xfrm>
                      <a:off x="0" y="0"/>
                      <a:ext cx="3238907" cy="210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0930DA">
        <w:t xml:space="preserve"> </w:t>
      </w:r>
      <w:r>
        <w:t xml:space="preserve">  </w:t>
      </w:r>
      <w:r w:rsidR="000930DA" w:rsidRPr="000930DA">
        <w:drawing>
          <wp:inline distT="0" distB="0" distL="0" distR="0">
            <wp:extent cx="2016919" cy="1152525"/>
            <wp:effectExtent l="19050" t="0" r="2381" b="0"/>
            <wp:docPr id="1" name="Image 1" descr="https://encrypted-tbn0.gstatic.com/images?q=tbn:ANd9GcSz_2P8p45CSpEXOlA40LeJQPxjeEcg25K6-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z_2P8p45CSpEXOlA40LeJQPxjeEcg25K6-w&amp;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19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01616" w:rsidRPr="009734B3" w:rsidRDefault="00301616" w:rsidP="00301616">
      <w:pPr>
        <w:pStyle w:val="PrformatHTML"/>
        <w:shd w:val="clear" w:color="auto" w:fill="F8F9FA"/>
        <w:spacing w:line="276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proofErr w:type="spellStart"/>
      <w:r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>Draw</w:t>
      </w:r>
      <w:proofErr w:type="spellEnd"/>
      <w:r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</w:t>
      </w:r>
      <w:proofErr w:type="spellStart"/>
      <w:r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>characteristic</w:t>
      </w:r>
      <w:proofErr w:type="spellEnd"/>
      <w:r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of the diode: ID = f(VD)</w:t>
      </w:r>
    </w:p>
    <w:p w:rsidR="00301616" w:rsidRPr="009734B3" w:rsidRDefault="00ED5D89" w:rsidP="001B32AA">
      <w:pPr>
        <w:pStyle w:val="PrformatHTML"/>
        <w:shd w:val="clear" w:color="auto" w:fill="F8F9FA"/>
        <w:spacing w:line="360" w:lineRule="auto"/>
        <w:rPr>
          <w:rFonts w:asciiTheme="majorBidi" w:hAnsiTheme="majorBidi" w:cstheme="majorBidi"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How </w:t>
      </w:r>
      <w:proofErr w:type="spellStart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much</w:t>
      </w:r>
      <w:proofErr w:type="spellEnd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are</w:t>
      </w:r>
      <w:r w:rsidR="00301616"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</w:t>
      </w:r>
      <w:proofErr w:type="spellStart"/>
      <w:r w:rsidR="00301616"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>threshold</w:t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s</w:t>
      </w:r>
      <w:proofErr w:type="spellEnd"/>
      <w:r w:rsidR="00301616"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voltage</w:t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s</w:t>
      </w:r>
      <w:r w:rsidR="00301616"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in </w:t>
      </w:r>
      <w:proofErr w:type="spellStart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forward</w:t>
      </w:r>
      <w:proofErr w:type="spellEnd"/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and reverse directions </w:t>
      </w:r>
      <w:r w:rsidR="00301616"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>(</w:t>
      </w:r>
      <w:proofErr w:type="spellStart"/>
      <w:r w:rsidR="00301616"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>from</w:t>
      </w:r>
      <w:proofErr w:type="spellEnd"/>
      <w:r w:rsidR="00301616" w:rsidRPr="009734B3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graph)?</w:t>
      </w:r>
    </w:p>
    <w:p w:rsidR="00E0300D" w:rsidRDefault="00301616" w:rsidP="001B32AA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………………………………………………….</w:t>
      </w:r>
    </w:p>
    <w:p w:rsidR="00ED5D89" w:rsidRDefault="00ED5D89" w:rsidP="001B32AA">
      <w:pPr>
        <w:pStyle w:val="PrformatHTML"/>
        <w:shd w:val="clear" w:color="auto" w:fill="F8F9FA"/>
        <w:spacing w:line="360" w:lineRule="auto"/>
        <w:rPr>
          <w:rStyle w:val="y2iqfc"/>
          <w:rFonts w:asciiTheme="majorBidi" w:hAnsiTheme="majorBidi" w:cstheme="majorBidi"/>
          <w:color w:val="1F1F1F"/>
          <w:sz w:val="24"/>
          <w:szCs w:val="24"/>
        </w:rPr>
      </w:pPr>
      <w:proofErr w:type="gramStart"/>
      <w:r w:rsidRPr="00ED5D89">
        <w:rPr>
          <w:rStyle w:val="y2iqfc"/>
          <w:rFonts w:asciiTheme="majorBidi" w:hAnsiTheme="majorBidi" w:cstheme="majorBidi"/>
          <w:color w:val="1F1F1F"/>
          <w:sz w:val="24"/>
          <w:szCs w:val="24"/>
        </w:rPr>
        <w:t>compare</w:t>
      </w:r>
      <w:proofErr w:type="gramEnd"/>
      <w:r w:rsidRPr="00ED5D8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the characteristics of the classic diode and </w:t>
      </w:r>
      <w:proofErr w:type="spellStart"/>
      <w:r w:rsidRPr="00ED5D89">
        <w:rPr>
          <w:rStyle w:val="y2iqfc"/>
          <w:rFonts w:asciiTheme="majorBidi" w:hAnsiTheme="majorBidi" w:cstheme="majorBidi"/>
          <w:color w:val="1F1F1F"/>
          <w:sz w:val="24"/>
          <w:szCs w:val="24"/>
        </w:rPr>
        <w:t>that</w:t>
      </w:r>
      <w:proofErr w:type="spellEnd"/>
      <w:r w:rsidRPr="00ED5D8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of the </w:t>
      </w:r>
      <w:proofErr w:type="spellStart"/>
      <w:r w:rsidRPr="00ED5D89">
        <w:rPr>
          <w:rStyle w:val="y2iqfc"/>
          <w:rFonts w:asciiTheme="majorBidi" w:hAnsiTheme="majorBidi" w:cstheme="majorBidi"/>
          <w:color w:val="1F1F1F"/>
          <w:sz w:val="24"/>
          <w:szCs w:val="24"/>
        </w:rPr>
        <w:t>zener</w:t>
      </w:r>
      <w:proofErr w:type="spellEnd"/>
      <w:r w:rsidRPr="00ED5D8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diode</w:t>
      </w:r>
    </w:p>
    <w:p w:rsidR="00ED5D89" w:rsidRPr="001B32AA" w:rsidRDefault="00357D4C" w:rsidP="001B32AA">
      <w:pPr>
        <w:pStyle w:val="PrformatHTML"/>
        <w:shd w:val="clear" w:color="auto" w:fill="F8F9FA"/>
        <w:spacing w:line="360" w:lineRule="auto"/>
        <w:rPr>
          <w:rFonts w:asciiTheme="majorBidi" w:hAnsiTheme="majorBidi" w:cstheme="majorBidi"/>
          <w:color w:val="1F1F1F"/>
          <w:sz w:val="24"/>
          <w:szCs w:val="24"/>
        </w:rPr>
      </w:pPr>
      <w:r>
        <w:rPr>
          <w:rStyle w:val="y2iqfc"/>
          <w:rFonts w:asciiTheme="majorBidi" w:hAnsiTheme="majorBidi" w:cstheme="majorBidi"/>
          <w:color w:val="1F1F1F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sectPr w:rsidR="00ED5D89" w:rsidRPr="001B32AA" w:rsidSect="006A3B3E">
      <w:pgSz w:w="11906" w:h="16838"/>
      <w:pgMar w:top="709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MRoman10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4E22"/>
    <w:multiLevelType w:val="hybridMultilevel"/>
    <w:tmpl w:val="EBD62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3566"/>
    <w:multiLevelType w:val="hybridMultilevel"/>
    <w:tmpl w:val="CBD42A3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E11AF"/>
    <w:multiLevelType w:val="hybridMultilevel"/>
    <w:tmpl w:val="074437D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40E83"/>
    <w:multiLevelType w:val="hybridMultilevel"/>
    <w:tmpl w:val="08701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633CB"/>
    <w:multiLevelType w:val="hybridMultilevel"/>
    <w:tmpl w:val="07525604"/>
    <w:lvl w:ilvl="0" w:tplc="2FB0F5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D624D19"/>
    <w:multiLevelType w:val="hybridMultilevel"/>
    <w:tmpl w:val="BB202F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F6C01"/>
    <w:multiLevelType w:val="hybridMultilevel"/>
    <w:tmpl w:val="0728C56C"/>
    <w:lvl w:ilvl="0" w:tplc="CF382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75565"/>
    <w:multiLevelType w:val="hybridMultilevel"/>
    <w:tmpl w:val="920A29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CD"/>
    <w:rsid w:val="000930DA"/>
    <w:rsid w:val="001B32AA"/>
    <w:rsid w:val="002138D5"/>
    <w:rsid w:val="002B4A0B"/>
    <w:rsid w:val="00301616"/>
    <w:rsid w:val="00357D4C"/>
    <w:rsid w:val="003D63F4"/>
    <w:rsid w:val="00447800"/>
    <w:rsid w:val="00521348"/>
    <w:rsid w:val="006A3B3E"/>
    <w:rsid w:val="006A57F8"/>
    <w:rsid w:val="00810363"/>
    <w:rsid w:val="00857C28"/>
    <w:rsid w:val="008D2ADF"/>
    <w:rsid w:val="009064EF"/>
    <w:rsid w:val="009708CD"/>
    <w:rsid w:val="00986E7F"/>
    <w:rsid w:val="009A5C63"/>
    <w:rsid w:val="00B71FEC"/>
    <w:rsid w:val="00D0639D"/>
    <w:rsid w:val="00DA6B8D"/>
    <w:rsid w:val="00E0300D"/>
    <w:rsid w:val="00E22FD4"/>
    <w:rsid w:val="00ED5D89"/>
    <w:rsid w:val="00F06536"/>
    <w:rsid w:val="00F3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08CD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Grilledutableau">
    <w:name w:val="Table Grid"/>
    <w:basedOn w:val="TableauNormal"/>
    <w:uiPriority w:val="39"/>
    <w:rsid w:val="00970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08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8CD"/>
    <w:rPr>
      <w:rFonts w:ascii="Tahoma" w:eastAsia="SimSun" w:hAnsi="Tahoma" w:cs="Tahoma"/>
      <w:sz w:val="16"/>
      <w:szCs w:val="16"/>
      <w:lang w:eastAsia="zh-CN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D2AD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D2ADF"/>
    <w:rPr>
      <w:rFonts w:ascii="Tahoma" w:eastAsia="SimSun" w:hAnsi="Tahoma" w:cs="Tahoma"/>
      <w:sz w:val="16"/>
      <w:szCs w:val="16"/>
      <w:lang w:eastAsia="zh-CN"/>
    </w:rPr>
  </w:style>
  <w:style w:type="paragraph" w:styleId="PrformatHTML">
    <w:name w:val="HTML Preformatted"/>
    <w:basedOn w:val="Normal"/>
    <w:link w:val="PrformatHTMLCar"/>
    <w:uiPriority w:val="99"/>
    <w:unhideWhenUsed/>
    <w:rsid w:val="008D2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D2AD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8D2ADF"/>
  </w:style>
  <w:style w:type="character" w:styleId="Textedelespacerserv">
    <w:name w:val="Placeholder Text"/>
    <w:basedOn w:val="Policepardfaut"/>
    <w:uiPriority w:val="99"/>
    <w:semiHidden/>
    <w:rsid w:val="00F0653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hdphoto" Target="NUL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D62B2-DAB5-4810-A6DD-87377A93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8</cp:revision>
  <dcterms:created xsi:type="dcterms:W3CDTF">2024-11-05T21:00:00Z</dcterms:created>
  <dcterms:modified xsi:type="dcterms:W3CDTF">2024-11-06T23:06:00Z</dcterms:modified>
</cp:coreProperties>
</file>