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BC2" w:rsidRPr="00A34F02" w:rsidRDefault="009D6BC2" w:rsidP="009D6BC2">
      <w:pPr>
        <w:bidi/>
        <w:jc w:val="both"/>
        <w:rPr>
          <w:rFonts w:ascii="Sakkal Majalla" w:hAnsi="Sakkal Majalla" w:cs="Sakkal Majalla"/>
          <w:bCs/>
          <w:sz w:val="32"/>
          <w:szCs w:val="32"/>
        </w:rPr>
      </w:pPr>
      <w:r w:rsidRPr="00A34F02">
        <w:rPr>
          <w:rFonts w:ascii="Sakkal Majalla" w:hAnsi="Sakkal Majalla" w:cs="Sakkal Majalla"/>
          <w:bCs/>
          <w:sz w:val="32"/>
          <w:szCs w:val="32"/>
          <w:rtl/>
        </w:rPr>
        <w:t>السداسي: الخامس</w:t>
      </w:r>
    </w:p>
    <w:p w:rsidR="009D6BC2" w:rsidRPr="00A34F02" w:rsidRDefault="009D6BC2" w:rsidP="009D6BC2">
      <w:pPr>
        <w:bidi/>
        <w:jc w:val="both"/>
        <w:rPr>
          <w:rFonts w:ascii="Sakkal Majalla" w:hAnsi="Sakkal Majalla" w:cs="Sakkal Majalla"/>
          <w:bCs/>
          <w:sz w:val="32"/>
          <w:szCs w:val="32"/>
          <w:rtl/>
        </w:rPr>
      </w:pPr>
      <w:r w:rsidRPr="00A34F02">
        <w:rPr>
          <w:rFonts w:ascii="Sakkal Majalla" w:hAnsi="Sakkal Majalla" w:cs="Sakkal Majalla"/>
          <w:bCs/>
          <w:sz w:val="32"/>
          <w:szCs w:val="32"/>
          <w:rtl/>
        </w:rPr>
        <w:t xml:space="preserve">وحدة التعليم : </w:t>
      </w:r>
      <w:proofErr w:type="spellStart"/>
      <w:r w:rsidRPr="00A34F02">
        <w:rPr>
          <w:rFonts w:ascii="Sakkal Majalla" w:hAnsi="Sakkal Majalla" w:cs="Sakkal Majalla"/>
          <w:bCs/>
          <w:sz w:val="32"/>
          <w:szCs w:val="32"/>
          <w:rtl/>
        </w:rPr>
        <w:t>اساسية</w:t>
      </w:r>
      <w:proofErr w:type="spellEnd"/>
    </w:p>
    <w:p w:rsidR="009D6BC2" w:rsidRPr="00A34F02" w:rsidRDefault="009D6BC2" w:rsidP="009D6BC2">
      <w:pPr>
        <w:bidi/>
        <w:jc w:val="both"/>
        <w:rPr>
          <w:rFonts w:ascii="Sakkal Majalla" w:hAnsi="Sakkal Majalla" w:cs="Sakkal Majalla"/>
          <w:bCs/>
          <w:sz w:val="32"/>
          <w:szCs w:val="32"/>
          <w:rtl/>
        </w:rPr>
      </w:pPr>
      <w:r w:rsidRPr="00A34F02">
        <w:rPr>
          <w:rFonts w:ascii="Sakkal Majalla" w:hAnsi="Sakkal Majalla" w:cs="Sakkal Majalla" w:hint="cs"/>
          <w:bCs/>
          <w:sz w:val="32"/>
          <w:szCs w:val="32"/>
          <w:rtl/>
        </w:rPr>
        <w:t>المادة:</w:t>
      </w:r>
      <w:r w:rsidRPr="00A34F02">
        <w:rPr>
          <w:rFonts w:ascii="Sakkal Majalla" w:hAnsi="Sakkal Majalla" w:cs="Sakkal Majalla"/>
          <w:bCs/>
          <w:sz w:val="32"/>
          <w:szCs w:val="32"/>
          <w:rtl/>
        </w:rPr>
        <w:t xml:space="preserve"> التسيير المالي 1</w:t>
      </w:r>
    </w:p>
    <w:p w:rsidR="009D6BC2" w:rsidRPr="00A34F02" w:rsidRDefault="009D6BC2" w:rsidP="009D6BC2">
      <w:pPr>
        <w:bidi/>
        <w:jc w:val="both"/>
        <w:rPr>
          <w:rFonts w:ascii="Sakkal Majalla" w:hAnsi="Sakkal Majalla" w:cs="Sakkal Majalla"/>
          <w:bCs/>
          <w:sz w:val="32"/>
          <w:szCs w:val="32"/>
          <w:rtl/>
        </w:rPr>
      </w:pPr>
      <w:r w:rsidRPr="00A34F02">
        <w:rPr>
          <w:rFonts w:ascii="Sakkal Majalla" w:hAnsi="Sakkal Majalla" w:cs="Sakkal Majalla"/>
          <w:bCs/>
          <w:sz w:val="32"/>
          <w:szCs w:val="32"/>
          <w:rtl/>
        </w:rPr>
        <w:t>الرصيد:</w:t>
      </w:r>
      <w:r w:rsidRPr="00A34F02">
        <w:rPr>
          <w:rFonts w:ascii="Sakkal Majalla" w:hAnsi="Sakkal Majalla" w:cs="Sakkal Majalla"/>
          <w:bCs/>
          <w:sz w:val="32"/>
          <w:szCs w:val="32"/>
        </w:rPr>
        <w:t>5</w:t>
      </w:r>
    </w:p>
    <w:p w:rsidR="009D6BC2" w:rsidRPr="00A34F02" w:rsidRDefault="009D6BC2" w:rsidP="009D6BC2">
      <w:pPr>
        <w:bidi/>
        <w:jc w:val="both"/>
        <w:rPr>
          <w:rFonts w:ascii="Sakkal Majalla" w:hAnsi="Sakkal Majalla" w:cs="Sakkal Majalla"/>
          <w:bCs/>
          <w:sz w:val="32"/>
          <w:szCs w:val="32"/>
        </w:rPr>
      </w:pPr>
      <w:r w:rsidRPr="00A34F02">
        <w:rPr>
          <w:rFonts w:ascii="Sakkal Majalla" w:hAnsi="Sakkal Majalla" w:cs="Sakkal Majalla"/>
          <w:bCs/>
          <w:sz w:val="32"/>
          <w:szCs w:val="32"/>
          <w:rtl/>
        </w:rPr>
        <w:t>المعامل:2</w:t>
      </w:r>
    </w:p>
    <w:p w:rsidR="009D6BC2" w:rsidRPr="00A34F02" w:rsidRDefault="009D6BC2" w:rsidP="009D6BC2">
      <w:pPr>
        <w:bidi/>
        <w:ind w:left="-1"/>
        <w:jc w:val="both"/>
        <w:rPr>
          <w:rFonts w:ascii="Sakkal Majalla" w:hAnsi="Sakkal Majalla" w:cs="Sakkal Majalla"/>
          <w:b/>
          <w:bCs/>
          <w:sz w:val="32"/>
          <w:szCs w:val="32"/>
          <w:rtl/>
          <w:lang w:bidi="ar-DZ"/>
        </w:rPr>
      </w:pPr>
      <w:r w:rsidRPr="00A34F02">
        <w:rPr>
          <w:rFonts w:ascii="Sakkal Majalla" w:hAnsi="Sakkal Majalla" w:cs="Sakkal Majalla"/>
          <w:b/>
          <w:bCs/>
          <w:sz w:val="32"/>
          <w:szCs w:val="32"/>
          <w:rtl/>
          <w:lang w:bidi="ar-DZ"/>
        </w:rPr>
        <w:t xml:space="preserve">نمط التعليم: </w:t>
      </w:r>
      <w:r w:rsidRPr="00A34F02">
        <w:rPr>
          <w:rFonts w:ascii="Sakkal Majalla" w:hAnsi="Sakkal Majalla" w:cs="Sakkal Majalla"/>
          <w:b/>
          <w:bCs/>
          <w:sz w:val="32"/>
          <w:szCs w:val="32"/>
          <w:rtl/>
          <w:lang w:val="en-US" w:bidi="ar-DZ"/>
        </w:rPr>
        <w:t>حضوري</w:t>
      </w:r>
    </w:p>
    <w:p w:rsidR="009D6BC2" w:rsidRPr="00A34F02" w:rsidRDefault="009D6BC2" w:rsidP="009D6BC2">
      <w:pPr>
        <w:bidi/>
        <w:jc w:val="both"/>
        <w:rPr>
          <w:rFonts w:ascii="Sakkal Majalla" w:hAnsi="Sakkal Majalla" w:cs="Sakkal Majalla"/>
          <w:bCs/>
          <w:sz w:val="32"/>
          <w:szCs w:val="32"/>
          <w:rtl/>
        </w:rPr>
      </w:pPr>
    </w:p>
    <w:p w:rsidR="009D6BC2" w:rsidRDefault="009D6BC2" w:rsidP="009D6BC2">
      <w:pPr>
        <w:bidi/>
        <w:jc w:val="both"/>
        <w:rPr>
          <w:rFonts w:ascii="Sakkal Majalla" w:hAnsi="Sakkal Majalla" w:cs="Sakkal Majalla"/>
          <w:bCs/>
          <w:sz w:val="32"/>
          <w:szCs w:val="32"/>
        </w:rPr>
      </w:pPr>
      <w:r w:rsidRPr="00A34F02">
        <w:rPr>
          <w:rFonts w:ascii="Sakkal Majalla" w:hAnsi="Sakkal Majalla" w:cs="Sakkal Majalla"/>
          <w:bCs/>
          <w:sz w:val="32"/>
          <w:szCs w:val="32"/>
          <w:rtl/>
        </w:rPr>
        <w:t>أهداف التعليم</w:t>
      </w:r>
    </w:p>
    <w:p w:rsidR="009D6BC2" w:rsidRDefault="009D6BC2" w:rsidP="009D6BC2">
      <w:pPr>
        <w:bidi/>
        <w:jc w:val="both"/>
        <w:rPr>
          <w:rFonts w:ascii="Sakkal Majalla" w:hAnsi="Sakkal Majalla" w:cs="Sakkal Majalla"/>
          <w:b/>
          <w:sz w:val="32"/>
          <w:szCs w:val="32"/>
        </w:rPr>
      </w:pPr>
      <w:r w:rsidRPr="00A34F02">
        <w:rPr>
          <w:rFonts w:ascii="Sakkal Majalla" w:hAnsi="Sakkal Majalla" w:cs="Sakkal Majalla"/>
          <w:b/>
          <w:sz w:val="32"/>
          <w:szCs w:val="32"/>
          <w:rtl/>
        </w:rPr>
        <w:t>تمكين الطالب من</w:t>
      </w:r>
      <w:r w:rsidRPr="00A34F02">
        <w:rPr>
          <w:rFonts w:ascii="Sakkal Majalla" w:hAnsi="Sakkal Majalla" w:cs="Sakkal Majalla"/>
          <w:b/>
          <w:sz w:val="32"/>
          <w:szCs w:val="32"/>
        </w:rPr>
        <w:t xml:space="preserve"> </w:t>
      </w:r>
      <w:r w:rsidRPr="00A34F02">
        <w:rPr>
          <w:rFonts w:ascii="Sakkal Majalla" w:hAnsi="Sakkal Majalla" w:cs="Sakkal Majalla"/>
          <w:b/>
          <w:sz w:val="32"/>
          <w:szCs w:val="32"/>
          <w:rtl/>
        </w:rPr>
        <w:t>فهم منهجية بناء القوائم المالية الأساسية وقراءتها المالية وأيضا التعرف على تقنيات تحليل القوائم المالية والتحكم فيها؛ كما يجب على الطالب التدرب على استخدام المؤشرات والنسب في التشخيص والتحليل المالي للمؤسسة وتفسيرها،</w:t>
      </w:r>
      <w:r w:rsidRPr="00A34F02">
        <w:rPr>
          <w:rFonts w:ascii="Sakkal Majalla" w:hAnsi="Sakkal Majalla" w:cs="Sakkal Majalla"/>
          <w:b/>
          <w:sz w:val="32"/>
          <w:szCs w:val="32"/>
        </w:rPr>
        <w:t xml:space="preserve"> </w:t>
      </w:r>
      <w:r w:rsidRPr="00A34F02">
        <w:rPr>
          <w:rFonts w:ascii="Sakkal Majalla" w:hAnsi="Sakkal Majalla" w:cs="Sakkal Majalla"/>
          <w:b/>
          <w:sz w:val="32"/>
          <w:szCs w:val="32"/>
          <w:rtl/>
        </w:rPr>
        <w:t>تحديد وفهم مختلف مصادر التمويل المتاحة للمؤسسة والقدرة على استخلاص القرارات المرتبطة بالدورات المالية للمؤسسة</w:t>
      </w:r>
    </w:p>
    <w:p w:rsidR="009D6BC2" w:rsidRPr="00913717" w:rsidRDefault="009D6BC2" w:rsidP="009D6BC2">
      <w:pPr>
        <w:bidi/>
        <w:jc w:val="both"/>
        <w:rPr>
          <w:rFonts w:ascii="Sakkal Majalla" w:hAnsi="Sakkal Majalla" w:cs="Sakkal Majalla"/>
          <w:b/>
          <w:sz w:val="32"/>
          <w:szCs w:val="32"/>
          <w:rtl/>
        </w:rPr>
      </w:pPr>
    </w:p>
    <w:p w:rsidR="009D6BC2" w:rsidRPr="00A34F02" w:rsidRDefault="009D6BC2" w:rsidP="009D6BC2">
      <w:pPr>
        <w:bidi/>
        <w:jc w:val="both"/>
        <w:rPr>
          <w:rFonts w:ascii="Sakkal Majalla" w:hAnsi="Sakkal Majalla" w:cs="Sakkal Majalla"/>
          <w:b/>
          <w:i/>
          <w:iCs/>
          <w:sz w:val="32"/>
          <w:szCs w:val="32"/>
          <w:rtl/>
        </w:rPr>
      </w:pPr>
      <w:r w:rsidRPr="00A34F02">
        <w:rPr>
          <w:rFonts w:ascii="Sakkal Majalla" w:hAnsi="Sakkal Majalla" w:cs="Sakkal Majalla"/>
          <w:bCs/>
          <w:sz w:val="32"/>
          <w:szCs w:val="32"/>
          <w:rtl/>
        </w:rPr>
        <w:t xml:space="preserve">المعارف المسبقة المطلوبة </w:t>
      </w:r>
    </w:p>
    <w:p w:rsidR="009D6BC2" w:rsidRDefault="009D6BC2" w:rsidP="009D6BC2">
      <w:pPr>
        <w:bidi/>
        <w:jc w:val="both"/>
        <w:rPr>
          <w:rFonts w:ascii="Sakkal Majalla" w:hAnsi="Sakkal Majalla" w:cs="Sakkal Majalla"/>
          <w:b/>
          <w:sz w:val="32"/>
          <w:szCs w:val="32"/>
        </w:rPr>
      </w:pPr>
      <w:r w:rsidRPr="00A34F02">
        <w:rPr>
          <w:rFonts w:ascii="Sakkal Majalla" w:hAnsi="Sakkal Majalla" w:cs="Sakkal Majalla"/>
          <w:b/>
          <w:sz w:val="32"/>
          <w:szCs w:val="32"/>
          <w:rtl/>
        </w:rPr>
        <w:t>تتمثل المعارف المسبقة المطلوبة في أن يكون الطالب متمكنا من المحاسبة المالية 1، المحاسبة المالية 2 ، مالية المؤسسة، رياضيات مالية وتسيير مؤسسة.</w:t>
      </w:r>
    </w:p>
    <w:p w:rsidR="009D6BC2" w:rsidRPr="00A34F02" w:rsidRDefault="009D6BC2" w:rsidP="009D6BC2">
      <w:pPr>
        <w:bidi/>
        <w:jc w:val="both"/>
        <w:rPr>
          <w:rFonts w:ascii="Sakkal Majalla" w:hAnsi="Sakkal Majalla" w:cs="Sakkal Majalla"/>
          <w:b/>
          <w:sz w:val="32"/>
          <w:szCs w:val="32"/>
          <w:rtl/>
        </w:rPr>
      </w:pPr>
    </w:p>
    <w:p w:rsidR="009D6BC2" w:rsidRPr="00A34F02" w:rsidRDefault="009D6BC2" w:rsidP="009D6BC2">
      <w:pPr>
        <w:bidi/>
        <w:jc w:val="both"/>
        <w:rPr>
          <w:rFonts w:ascii="Sakkal Majalla" w:hAnsi="Sakkal Majalla" w:cs="Sakkal Majalla"/>
          <w:bCs/>
          <w:sz w:val="32"/>
          <w:szCs w:val="32"/>
          <w:rtl/>
        </w:rPr>
      </w:pPr>
      <w:r w:rsidRPr="00A34F02">
        <w:rPr>
          <w:rFonts w:ascii="Sakkal Majalla" w:hAnsi="Sakkal Majalla" w:cs="Sakkal Majalla"/>
          <w:bCs/>
          <w:sz w:val="32"/>
          <w:szCs w:val="32"/>
          <w:rtl/>
        </w:rPr>
        <w:t xml:space="preserve">محتوى المادة: </w:t>
      </w:r>
    </w:p>
    <w:p w:rsidR="009D6BC2" w:rsidRPr="00A34F02" w:rsidRDefault="009D6BC2" w:rsidP="009D6BC2">
      <w:pPr>
        <w:numPr>
          <w:ilvl w:val="0"/>
          <w:numId w:val="1"/>
        </w:numPr>
        <w:bidi/>
        <w:ind w:left="424"/>
        <w:jc w:val="both"/>
        <w:rPr>
          <w:rFonts w:ascii="Sakkal Majalla" w:hAnsi="Sakkal Majalla" w:cs="Sakkal Majalla"/>
          <w:b/>
          <w:sz w:val="32"/>
          <w:szCs w:val="32"/>
          <w:rtl/>
        </w:rPr>
      </w:pPr>
      <w:r w:rsidRPr="00A34F02">
        <w:rPr>
          <w:rFonts w:ascii="Sakkal Majalla" w:hAnsi="Sakkal Majalla" w:cs="Sakkal Majalla"/>
          <w:b/>
          <w:sz w:val="32"/>
          <w:szCs w:val="32"/>
          <w:rtl/>
        </w:rPr>
        <w:t>مدخل مفاهيمي للتسيير المالي (تذكيري)</w:t>
      </w:r>
    </w:p>
    <w:p w:rsidR="009D6BC2" w:rsidRPr="00A34F02" w:rsidRDefault="009D6BC2" w:rsidP="009D6BC2">
      <w:pPr>
        <w:numPr>
          <w:ilvl w:val="0"/>
          <w:numId w:val="1"/>
        </w:numPr>
        <w:bidi/>
        <w:ind w:left="424"/>
        <w:jc w:val="both"/>
        <w:rPr>
          <w:rFonts w:ascii="Sakkal Majalla" w:hAnsi="Sakkal Majalla" w:cs="Sakkal Majalla"/>
          <w:b/>
          <w:sz w:val="32"/>
          <w:szCs w:val="32"/>
          <w:rtl/>
        </w:rPr>
      </w:pPr>
      <w:r w:rsidRPr="00A34F02">
        <w:rPr>
          <w:rFonts w:ascii="Sakkal Majalla" w:hAnsi="Sakkal Majalla" w:cs="Sakkal Majalla"/>
          <w:b/>
          <w:sz w:val="32"/>
          <w:szCs w:val="32"/>
          <w:rtl/>
        </w:rPr>
        <w:t>التحليل المالي للميزانية (تحليل ذمي أهميته ومؤشرات التوازن المالي، تحليل وظيفي منطق البناء ومؤشرات التوازن، ميزانية اقتصادية)</w:t>
      </w:r>
    </w:p>
    <w:p w:rsidR="009D6BC2" w:rsidRPr="00A34F02" w:rsidRDefault="009D6BC2" w:rsidP="009D6BC2">
      <w:pPr>
        <w:numPr>
          <w:ilvl w:val="0"/>
          <w:numId w:val="1"/>
        </w:numPr>
        <w:bidi/>
        <w:ind w:left="424"/>
        <w:jc w:val="both"/>
        <w:rPr>
          <w:rFonts w:ascii="Sakkal Majalla" w:hAnsi="Sakkal Majalla" w:cs="Sakkal Majalla"/>
          <w:b/>
          <w:sz w:val="32"/>
          <w:szCs w:val="32"/>
          <w:rtl/>
        </w:rPr>
      </w:pPr>
      <w:r w:rsidRPr="00A34F02">
        <w:rPr>
          <w:rFonts w:ascii="Sakkal Majalla" w:hAnsi="Sakkal Majalla" w:cs="Sakkal Majalla"/>
          <w:b/>
          <w:sz w:val="32"/>
          <w:szCs w:val="32"/>
          <w:rtl/>
        </w:rPr>
        <w:t>دراسة حساب النتائج (إنشاء الثروة، تقديم حساب النتيجة، ..)</w:t>
      </w:r>
    </w:p>
    <w:p w:rsidR="009D6BC2" w:rsidRPr="00A34F02" w:rsidRDefault="009D6BC2" w:rsidP="009D6BC2">
      <w:pPr>
        <w:numPr>
          <w:ilvl w:val="0"/>
          <w:numId w:val="1"/>
        </w:numPr>
        <w:bidi/>
        <w:ind w:left="424"/>
        <w:jc w:val="both"/>
        <w:rPr>
          <w:rFonts w:ascii="Sakkal Majalla" w:hAnsi="Sakkal Majalla" w:cs="Sakkal Majalla"/>
          <w:b/>
          <w:sz w:val="32"/>
          <w:szCs w:val="32"/>
          <w:rtl/>
        </w:rPr>
      </w:pPr>
      <w:r w:rsidRPr="00A34F02">
        <w:rPr>
          <w:rFonts w:ascii="Sakkal Majalla" w:hAnsi="Sakkal Majalla" w:cs="Sakkal Majalla"/>
          <w:b/>
          <w:sz w:val="32"/>
          <w:szCs w:val="32"/>
          <w:rtl/>
        </w:rPr>
        <w:t>تحليل جدول حساب النتائج</w:t>
      </w:r>
      <w:r w:rsidRPr="00A34F02">
        <w:rPr>
          <w:rFonts w:ascii="Sakkal Majalla" w:hAnsi="Sakkal Majalla" w:cs="Sakkal Majalla"/>
          <w:b/>
          <w:sz w:val="32"/>
          <w:szCs w:val="32"/>
        </w:rPr>
        <w:t xml:space="preserve"> </w:t>
      </w:r>
      <w:r w:rsidRPr="00A34F02">
        <w:rPr>
          <w:rFonts w:ascii="Sakkal Majalla" w:hAnsi="Sakkal Majalla" w:cs="Sakkal Majalla"/>
          <w:b/>
          <w:sz w:val="32"/>
          <w:szCs w:val="32"/>
          <w:rtl/>
        </w:rPr>
        <w:t xml:space="preserve">(تحليل الهوامش باستخدام الأرصدة </w:t>
      </w:r>
      <w:proofErr w:type="spellStart"/>
      <w:r w:rsidRPr="00A34F02">
        <w:rPr>
          <w:rFonts w:ascii="Sakkal Majalla" w:hAnsi="Sakkal Majalla" w:cs="Sakkal Majalla"/>
          <w:b/>
          <w:sz w:val="32"/>
          <w:szCs w:val="32"/>
          <w:rtl/>
        </w:rPr>
        <w:t>الوسيطية</w:t>
      </w:r>
      <w:proofErr w:type="spellEnd"/>
      <w:r w:rsidRPr="00A34F02">
        <w:rPr>
          <w:rFonts w:ascii="Sakkal Majalla" w:hAnsi="Sakkal Majalla" w:cs="Sakkal Majalla"/>
          <w:b/>
          <w:sz w:val="32"/>
          <w:szCs w:val="32"/>
          <w:rtl/>
        </w:rPr>
        <w:t xml:space="preserve"> للتسيير</w:t>
      </w:r>
      <w:r w:rsidRPr="00A34F02">
        <w:rPr>
          <w:rFonts w:ascii="Sakkal Majalla" w:hAnsi="Sakkal Majalla" w:cs="Sakkal Majalla"/>
          <w:b/>
          <w:sz w:val="32"/>
          <w:szCs w:val="32"/>
        </w:rPr>
        <w:t xml:space="preserve"> SIG</w:t>
      </w:r>
      <w:r w:rsidRPr="00A34F02">
        <w:rPr>
          <w:rFonts w:ascii="Sakkal Majalla" w:hAnsi="Sakkal Majalla" w:cs="Sakkal Majalla"/>
          <w:b/>
          <w:sz w:val="32"/>
          <w:szCs w:val="32"/>
          <w:rtl/>
        </w:rPr>
        <w:t>، تقنية أثر المقص..)</w:t>
      </w:r>
    </w:p>
    <w:p w:rsidR="009D6BC2" w:rsidRPr="00A34F02" w:rsidRDefault="009D6BC2" w:rsidP="009D6BC2">
      <w:pPr>
        <w:numPr>
          <w:ilvl w:val="0"/>
          <w:numId w:val="1"/>
        </w:numPr>
        <w:bidi/>
        <w:ind w:left="424"/>
        <w:jc w:val="both"/>
        <w:rPr>
          <w:rFonts w:ascii="Sakkal Majalla" w:hAnsi="Sakkal Majalla" w:cs="Sakkal Majalla"/>
          <w:b/>
          <w:sz w:val="32"/>
          <w:szCs w:val="32"/>
          <w:rtl/>
        </w:rPr>
      </w:pPr>
      <w:r w:rsidRPr="00A34F02">
        <w:rPr>
          <w:rFonts w:ascii="Sakkal Majalla" w:hAnsi="Sakkal Majalla" w:cs="Sakkal Majalla"/>
          <w:b/>
          <w:sz w:val="32"/>
          <w:szCs w:val="32"/>
          <w:rtl/>
        </w:rPr>
        <w:t>دراسة جداول تدفقات الخزينة (أهمية التدفقات، أنواعها، ديناميكية التدفقات، منطق بناء الجداول، .....)</w:t>
      </w:r>
    </w:p>
    <w:p w:rsidR="009D6BC2" w:rsidRDefault="009D6BC2" w:rsidP="009D6BC2">
      <w:pPr>
        <w:numPr>
          <w:ilvl w:val="0"/>
          <w:numId w:val="1"/>
        </w:numPr>
        <w:bidi/>
        <w:ind w:left="424"/>
        <w:jc w:val="both"/>
        <w:rPr>
          <w:rFonts w:ascii="Sakkal Majalla" w:hAnsi="Sakkal Majalla" w:cs="Sakkal Majalla"/>
          <w:b/>
          <w:sz w:val="32"/>
          <w:szCs w:val="32"/>
        </w:rPr>
      </w:pPr>
      <w:r w:rsidRPr="00A34F02">
        <w:rPr>
          <w:rFonts w:ascii="Sakkal Majalla" w:hAnsi="Sakkal Majalla" w:cs="Sakkal Majalla"/>
          <w:b/>
          <w:sz w:val="32"/>
          <w:szCs w:val="32"/>
          <w:rtl/>
        </w:rPr>
        <w:t>دراسة جدول تغيرات الأموال الخاصة</w:t>
      </w:r>
    </w:p>
    <w:p w:rsidR="009D6BC2" w:rsidRPr="00A34F02" w:rsidRDefault="009D6BC2" w:rsidP="009D6BC2">
      <w:pPr>
        <w:bidi/>
        <w:ind w:left="424"/>
        <w:jc w:val="both"/>
        <w:rPr>
          <w:rFonts w:ascii="Sakkal Majalla" w:hAnsi="Sakkal Majalla" w:cs="Sakkal Majalla"/>
          <w:b/>
          <w:sz w:val="32"/>
          <w:szCs w:val="32"/>
          <w:rtl/>
        </w:rPr>
      </w:pPr>
    </w:p>
    <w:p w:rsidR="009D6BC2" w:rsidRDefault="009D6BC2" w:rsidP="009D6BC2">
      <w:pPr>
        <w:bidi/>
        <w:jc w:val="both"/>
        <w:rPr>
          <w:rFonts w:ascii="Sakkal Majalla" w:hAnsi="Sakkal Majalla" w:cs="Sakkal Majalla"/>
          <w:b/>
          <w:sz w:val="32"/>
          <w:szCs w:val="32"/>
          <w:lang w:bidi="ar-DZ"/>
        </w:rPr>
      </w:pPr>
      <w:r w:rsidRPr="00A34F02">
        <w:rPr>
          <w:rFonts w:ascii="Sakkal Majalla" w:hAnsi="Sakkal Majalla" w:cs="Sakkal Majalla"/>
          <w:bCs/>
          <w:sz w:val="32"/>
          <w:szCs w:val="32"/>
          <w:rtl/>
          <w:lang w:bidi="ar-DZ"/>
        </w:rPr>
        <w:t xml:space="preserve">طريقة التقييم: </w:t>
      </w:r>
      <w:proofErr w:type="spellStart"/>
      <w:r>
        <w:rPr>
          <w:rFonts w:ascii="Sakkal Majalla" w:hAnsi="Sakkal Majalla" w:cs="Sakkal Majalla"/>
          <w:bCs/>
          <w:sz w:val="32"/>
          <w:szCs w:val="32"/>
          <w:rtl/>
          <w:lang w:bidi="ar-DZ"/>
        </w:rPr>
        <w:t>إمتحان</w:t>
      </w:r>
      <w:proofErr w:type="spellEnd"/>
      <w:r>
        <w:rPr>
          <w:rFonts w:ascii="Sakkal Majalla" w:hAnsi="Sakkal Majalla" w:cs="Sakkal Majalla"/>
          <w:bCs/>
          <w:sz w:val="32"/>
          <w:szCs w:val="32"/>
          <w:rtl/>
          <w:lang w:bidi="ar-DZ"/>
        </w:rPr>
        <w:t xml:space="preserve">: تقيم مستمر + </w:t>
      </w:r>
      <w:proofErr w:type="spellStart"/>
      <w:r>
        <w:rPr>
          <w:rFonts w:ascii="Sakkal Majalla" w:hAnsi="Sakkal Majalla" w:cs="Sakkal Majalla"/>
          <w:bCs/>
          <w:sz w:val="32"/>
          <w:szCs w:val="32"/>
          <w:rtl/>
          <w:lang w:bidi="ar-DZ"/>
        </w:rPr>
        <w:t>إمتحان</w:t>
      </w:r>
      <w:proofErr w:type="spellEnd"/>
      <w:r>
        <w:rPr>
          <w:rFonts w:ascii="Sakkal Majalla" w:hAnsi="Sakkal Majalla" w:cs="Sakkal Majalla"/>
          <w:bCs/>
          <w:sz w:val="32"/>
          <w:szCs w:val="32"/>
          <w:rtl/>
          <w:lang w:bidi="ar-DZ"/>
        </w:rPr>
        <w:t xml:space="preserve"> نهائي ويقاس معدل المادة بالوزن الترجيحي للدروس(60%) والأعمال الموجهة (40%)</w:t>
      </w:r>
    </w:p>
    <w:p w:rsidR="009D6BC2" w:rsidRPr="00A34F02" w:rsidRDefault="009D6BC2" w:rsidP="009D6BC2">
      <w:pPr>
        <w:bidi/>
        <w:jc w:val="both"/>
        <w:rPr>
          <w:rFonts w:ascii="Sakkal Majalla" w:hAnsi="Sakkal Majalla" w:cs="Sakkal Majalla"/>
          <w:bCs/>
          <w:sz w:val="32"/>
          <w:szCs w:val="32"/>
          <w:rtl/>
          <w:lang w:bidi="ar-DZ"/>
        </w:rPr>
      </w:pPr>
    </w:p>
    <w:p w:rsidR="009D6BC2" w:rsidRPr="00A34F02" w:rsidRDefault="009D6BC2" w:rsidP="009D6BC2">
      <w:pPr>
        <w:bidi/>
        <w:jc w:val="both"/>
        <w:rPr>
          <w:rFonts w:ascii="Sakkal Majalla" w:hAnsi="Sakkal Majalla" w:cs="Sakkal Majalla"/>
          <w:b/>
          <w:sz w:val="32"/>
          <w:szCs w:val="32"/>
          <w:rtl/>
        </w:rPr>
      </w:pPr>
      <w:r w:rsidRPr="00A34F02">
        <w:rPr>
          <w:rFonts w:ascii="Sakkal Majalla" w:hAnsi="Sakkal Majalla" w:cs="Sakkal Majalla"/>
          <w:bCs/>
          <w:sz w:val="32"/>
          <w:szCs w:val="32"/>
          <w:rtl/>
        </w:rPr>
        <w:lastRenderedPageBreak/>
        <w:t xml:space="preserve">المراجع: </w:t>
      </w:r>
    </w:p>
    <w:p w:rsidR="009D6BC2" w:rsidRPr="00A34F02" w:rsidRDefault="009D6BC2" w:rsidP="009D6BC2">
      <w:pPr>
        <w:rPr>
          <w:rFonts w:ascii="Sakkal Majalla" w:hAnsi="Sakkal Majalla" w:cs="Sakkal Majalla"/>
          <w:sz w:val="32"/>
          <w:szCs w:val="32"/>
        </w:rPr>
      </w:pPr>
      <w:r w:rsidRPr="00A34F02">
        <w:rPr>
          <w:rFonts w:ascii="Sakkal Majalla" w:hAnsi="Sakkal Majalla" w:cs="Sakkal Majalla"/>
          <w:sz w:val="32"/>
          <w:szCs w:val="32"/>
        </w:rPr>
        <w:t xml:space="preserve">- Pierre </w:t>
      </w:r>
      <w:proofErr w:type="spellStart"/>
      <w:r w:rsidRPr="00A34F02">
        <w:rPr>
          <w:rFonts w:ascii="Sakkal Majalla" w:hAnsi="Sakkal Majalla" w:cs="Sakkal Majalla"/>
          <w:sz w:val="32"/>
          <w:szCs w:val="32"/>
        </w:rPr>
        <w:t>Vernimmen</w:t>
      </w:r>
      <w:proofErr w:type="spellEnd"/>
      <w:r>
        <w:rPr>
          <w:rFonts w:ascii="Sakkal Majalla" w:hAnsi="Sakkal Majalla" w:cs="Sakkal Majalla"/>
          <w:sz w:val="32"/>
          <w:szCs w:val="32"/>
        </w:rPr>
        <w:t>.</w:t>
      </w:r>
      <w:r w:rsidRPr="00A34F02">
        <w:rPr>
          <w:rFonts w:ascii="Sakkal Majalla" w:hAnsi="Sakkal Majalla" w:cs="Sakkal Majalla"/>
          <w:sz w:val="32"/>
          <w:szCs w:val="32"/>
        </w:rPr>
        <w:t> (2011)</w:t>
      </w:r>
      <w:r>
        <w:rPr>
          <w:rFonts w:ascii="Sakkal Majalla" w:hAnsi="Sakkal Majalla" w:cs="Sakkal Majalla"/>
          <w:sz w:val="32"/>
          <w:szCs w:val="32"/>
        </w:rPr>
        <w:t>.</w:t>
      </w:r>
      <w:r w:rsidRPr="00A34F02">
        <w:rPr>
          <w:rFonts w:ascii="Sakkal Majalla" w:hAnsi="Sakkal Majalla" w:cs="Sakkal Majalla"/>
          <w:sz w:val="32"/>
          <w:szCs w:val="32"/>
        </w:rPr>
        <w:t xml:space="preserve"> finance </w:t>
      </w:r>
      <w:proofErr w:type="gramStart"/>
      <w:r w:rsidRPr="00A34F02">
        <w:rPr>
          <w:rFonts w:ascii="Sakkal Majalla" w:hAnsi="Sakkal Majalla" w:cs="Sakkal Majalla"/>
          <w:sz w:val="32"/>
          <w:szCs w:val="32"/>
        </w:rPr>
        <w:t>d’entreprise ,</w:t>
      </w:r>
      <w:proofErr w:type="gramEnd"/>
      <w:r w:rsidRPr="00A34F02">
        <w:rPr>
          <w:rFonts w:ascii="Sakkal Majalla" w:hAnsi="Sakkal Majalla" w:cs="Sakkal Majalla"/>
          <w:sz w:val="32"/>
          <w:szCs w:val="32"/>
        </w:rPr>
        <w:t xml:space="preserve"> </w:t>
      </w:r>
      <w:proofErr w:type="spellStart"/>
      <w:r w:rsidRPr="00A34F02">
        <w:rPr>
          <w:rFonts w:ascii="Sakkal Majalla" w:hAnsi="Sakkal Majalla" w:cs="Sakkal Majalla"/>
          <w:sz w:val="32"/>
          <w:szCs w:val="32"/>
        </w:rPr>
        <w:t>Dollaz</w:t>
      </w:r>
      <w:proofErr w:type="spellEnd"/>
      <w:r w:rsidRPr="00A34F02">
        <w:rPr>
          <w:rFonts w:ascii="Sakkal Majalla" w:hAnsi="Sakkal Majalla" w:cs="Sakkal Majalla"/>
          <w:sz w:val="32"/>
          <w:szCs w:val="32"/>
        </w:rPr>
        <w:t>.</w:t>
      </w:r>
    </w:p>
    <w:p w:rsidR="009D6BC2" w:rsidRPr="00A34F02" w:rsidRDefault="009D6BC2" w:rsidP="009D6BC2">
      <w:pPr>
        <w:rPr>
          <w:rFonts w:ascii="Sakkal Majalla" w:hAnsi="Sakkal Majalla" w:cs="Sakkal Majalla"/>
          <w:sz w:val="32"/>
          <w:szCs w:val="32"/>
        </w:rPr>
      </w:pPr>
      <w:r w:rsidRPr="00A34F02">
        <w:rPr>
          <w:rFonts w:ascii="Sakkal Majalla" w:hAnsi="Sakkal Majalla" w:cs="Sakkal Majalla"/>
          <w:sz w:val="32"/>
          <w:szCs w:val="32"/>
        </w:rPr>
        <w:t xml:space="preserve">- Conso pierre – </w:t>
      </w:r>
      <w:proofErr w:type="spellStart"/>
      <w:r w:rsidRPr="00A34F02">
        <w:rPr>
          <w:rFonts w:ascii="Sakkal Majalla" w:hAnsi="Sakkal Majalla" w:cs="Sakkal Majalla"/>
          <w:sz w:val="32"/>
          <w:szCs w:val="32"/>
        </w:rPr>
        <w:t>Hemici</w:t>
      </w:r>
      <w:proofErr w:type="spellEnd"/>
      <w:r w:rsidRPr="00A34F02">
        <w:rPr>
          <w:rFonts w:ascii="Sakkal Majalla" w:hAnsi="Sakkal Majalla" w:cs="Sakkal Majalla"/>
          <w:sz w:val="32"/>
          <w:szCs w:val="32"/>
        </w:rPr>
        <w:t xml:space="preserve"> </w:t>
      </w:r>
      <w:proofErr w:type="gramStart"/>
      <w:r w:rsidRPr="00A34F02">
        <w:rPr>
          <w:rFonts w:ascii="Sakkal Majalla" w:hAnsi="Sakkal Majalla" w:cs="Sakkal Majalla"/>
          <w:sz w:val="32"/>
          <w:szCs w:val="32"/>
        </w:rPr>
        <w:t xml:space="preserve">Farouk </w:t>
      </w:r>
      <w:r>
        <w:rPr>
          <w:rFonts w:ascii="Sakkal Majalla" w:hAnsi="Sakkal Majalla" w:cs="Sakkal Majalla"/>
          <w:sz w:val="32"/>
          <w:szCs w:val="32"/>
        </w:rPr>
        <w:t>.</w:t>
      </w:r>
      <w:proofErr w:type="gramEnd"/>
      <w:r>
        <w:rPr>
          <w:rFonts w:ascii="Sakkal Majalla" w:hAnsi="Sakkal Majalla" w:cs="Sakkal Majalla"/>
          <w:sz w:val="32"/>
          <w:szCs w:val="32"/>
        </w:rPr>
        <w:t xml:space="preserve"> (</w:t>
      </w:r>
      <w:r w:rsidRPr="00A34F02">
        <w:rPr>
          <w:rFonts w:ascii="Sakkal Majalla" w:hAnsi="Sakkal Majalla" w:cs="Sakkal Majalla"/>
          <w:sz w:val="32"/>
          <w:szCs w:val="32"/>
        </w:rPr>
        <w:t>1996</w:t>
      </w:r>
      <w:r>
        <w:rPr>
          <w:rFonts w:ascii="Sakkal Majalla" w:hAnsi="Sakkal Majalla" w:cs="Sakkal Majalla"/>
          <w:sz w:val="32"/>
          <w:szCs w:val="32"/>
        </w:rPr>
        <w:t>) .</w:t>
      </w:r>
      <w:r w:rsidRPr="00A34F02">
        <w:rPr>
          <w:rFonts w:ascii="Sakkal Majalla" w:hAnsi="Sakkal Majalla" w:cs="Sakkal Majalla"/>
          <w:sz w:val="32"/>
          <w:szCs w:val="32"/>
        </w:rPr>
        <w:t xml:space="preserve">Gestion Financier de l’entreprise, </w:t>
      </w:r>
      <w:proofErr w:type="spellStart"/>
      <w:r w:rsidRPr="00A34F02">
        <w:rPr>
          <w:rFonts w:ascii="Sakkal Majalla" w:hAnsi="Sakkal Majalla" w:cs="Sakkal Majalla"/>
          <w:sz w:val="32"/>
          <w:szCs w:val="32"/>
        </w:rPr>
        <w:t>Dunod</w:t>
      </w:r>
      <w:proofErr w:type="spellEnd"/>
      <w:r w:rsidRPr="00A34F02">
        <w:rPr>
          <w:rFonts w:ascii="Sakkal Majalla" w:hAnsi="Sakkal Majalla" w:cs="Sakkal Majalla"/>
          <w:sz w:val="32"/>
          <w:szCs w:val="32"/>
        </w:rPr>
        <w:t>, paris</w:t>
      </w:r>
      <w:r>
        <w:rPr>
          <w:rFonts w:ascii="Sakkal Majalla" w:hAnsi="Sakkal Majalla" w:cs="Sakkal Majalla"/>
          <w:sz w:val="32"/>
          <w:szCs w:val="32"/>
        </w:rPr>
        <w:t>.</w:t>
      </w:r>
    </w:p>
    <w:p w:rsidR="009D6BC2" w:rsidRPr="00A34F02" w:rsidRDefault="009D6BC2" w:rsidP="009D6BC2">
      <w:pPr>
        <w:rPr>
          <w:rFonts w:ascii="Sakkal Majalla" w:hAnsi="Sakkal Majalla" w:cs="Sakkal Majalla"/>
          <w:sz w:val="32"/>
          <w:szCs w:val="32"/>
        </w:rPr>
      </w:pPr>
      <w:r w:rsidRPr="00A34F02">
        <w:rPr>
          <w:rFonts w:ascii="Sakkal Majalla" w:hAnsi="Sakkal Majalla" w:cs="Sakkal Majalla"/>
          <w:sz w:val="32"/>
          <w:szCs w:val="32"/>
        </w:rPr>
        <w:t xml:space="preserve">- Gérard </w:t>
      </w:r>
      <w:proofErr w:type="spellStart"/>
      <w:r w:rsidRPr="00A34F02">
        <w:rPr>
          <w:rFonts w:ascii="Sakkal Majalla" w:hAnsi="Sakkal Majalla" w:cs="Sakkal Majalla"/>
          <w:sz w:val="32"/>
          <w:szCs w:val="32"/>
        </w:rPr>
        <w:t>Melyon</w:t>
      </w:r>
      <w:proofErr w:type="spellEnd"/>
      <w:proofErr w:type="gramStart"/>
      <w:r>
        <w:rPr>
          <w:rFonts w:ascii="Sakkal Majalla" w:hAnsi="Sakkal Majalla" w:cs="Sakkal Majalla"/>
          <w:sz w:val="32"/>
          <w:szCs w:val="32"/>
        </w:rPr>
        <w:t>.(</w:t>
      </w:r>
      <w:proofErr w:type="gramEnd"/>
      <w:r w:rsidRPr="00913717">
        <w:rPr>
          <w:rFonts w:ascii="Sakkal Majalla" w:hAnsi="Sakkal Majalla" w:cs="Sakkal Majalla"/>
          <w:sz w:val="32"/>
          <w:szCs w:val="32"/>
        </w:rPr>
        <w:t xml:space="preserve"> </w:t>
      </w:r>
      <w:r w:rsidRPr="00A34F02">
        <w:rPr>
          <w:rFonts w:ascii="Sakkal Majalla" w:hAnsi="Sakkal Majalla" w:cs="Sakkal Majalla"/>
          <w:sz w:val="32"/>
          <w:szCs w:val="32"/>
        </w:rPr>
        <w:t>2007</w:t>
      </w:r>
      <w:r>
        <w:rPr>
          <w:rFonts w:ascii="Sakkal Majalla" w:hAnsi="Sakkal Majalla" w:cs="Sakkal Majalla"/>
          <w:sz w:val="32"/>
          <w:szCs w:val="32"/>
        </w:rPr>
        <w:t>).</w:t>
      </w:r>
      <w:r w:rsidRPr="00A34F02">
        <w:rPr>
          <w:rFonts w:ascii="Sakkal Majalla" w:hAnsi="Sakkal Majalla" w:cs="Sakkal Majalla"/>
          <w:sz w:val="32"/>
          <w:szCs w:val="32"/>
        </w:rPr>
        <w:t xml:space="preserve">  Gestion </w:t>
      </w:r>
      <w:proofErr w:type="gramStart"/>
      <w:r w:rsidRPr="00A34F02">
        <w:rPr>
          <w:rFonts w:ascii="Sakkal Majalla" w:hAnsi="Sakkal Majalla" w:cs="Sakkal Majalla"/>
          <w:sz w:val="32"/>
          <w:szCs w:val="32"/>
        </w:rPr>
        <w:t>financière ,</w:t>
      </w:r>
      <w:proofErr w:type="gramEnd"/>
      <w:r w:rsidRPr="00A34F02">
        <w:rPr>
          <w:rFonts w:ascii="Sakkal Majalla" w:hAnsi="Sakkal Majalla" w:cs="Sakkal Majalla"/>
          <w:sz w:val="32"/>
          <w:szCs w:val="32"/>
        </w:rPr>
        <w:t xml:space="preserve"> 4e édition   ,  </w:t>
      </w:r>
      <w:proofErr w:type="spellStart"/>
      <w:r w:rsidRPr="00A34F02">
        <w:rPr>
          <w:rFonts w:ascii="Sakkal Majalla" w:hAnsi="Sakkal Majalla" w:cs="Sakkal Majalla"/>
          <w:sz w:val="32"/>
          <w:szCs w:val="32"/>
        </w:rPr>
        <w:t>preal</w:t>
      </w:r>
      <w:proofErr w:type="spellEnd"/>
      <w:r w:rsidRPr="00A34F02">
        <w:rPr>
          <w:rFonts w:ascii="Sakkal Majalla" w:hAnsi="Sakkal Majalla" w:cs="Sakkal Majalla"/>
          <w:sz w:val="32"/>
          <w:szCs w:val="32"/>
        </w:rPr>
        <w:t>.</w:t>
      </w:r>
    </w:p>
    <w:p w:rsidR="009D6BC2" w:rsidRPr="00A34F02" w:rsidRDefault="009D6BC2" w:rsidP="009D6BC2">
      <w:pPr>
        <w:rPr>
          <w:rFonts w:ascii="Sakkal Majalla" w:hAnsi="Sakkal Majalla" w:cs="Sakkal Majalla"/>
          <w:sz w:val="32"/>
          <w:szCs w:val="32"/>
        </w:rPr>
      </w:pPr>
      <w:r w:rsidRPr="00A34F02">
        <w:rPr>
          <w:rFonts w:ascii="Sakkal Majalla" w:hAnsi="Sakkal Majalla" w:cs="Sakkal Majalla"/>
          <w:sz w:val="32"/>
          <w:szCs w:val="32"/>
        </w:rPr>
        <w:t>- Jacqueline Delahaye et Florence Delahaye</w:t>
      </w:r>
      <w:proofErr w:type="gramStart"/>
      <w:r w:rsidRPr="00913717">
        <w:rPr>
          <w:rFonts w:ascii="Sakkal Majalla" w:hAnsi="Sakkal Majalla" w:cs="Sakkal Majalla"/>
          <w:sz w:val="32"/>
          <w:szCs w:val="32"/>
        </w:rPr>
        <w:t>.(</w:t>
      </w:r>
      <w:proofErr w:type="gramEnd"/>
      <w:r w:rsidRPr="00913717">
        <w:rPr>
          <w:rFonts w:ascii="Sakkal Majalla" w:hAnsi="Sakkal Majalla" w:cs="Sakkal Majalla"/>
          <w:sz w:val="32"/>
          <w:szCs w:val="32"/>
        </w:rPr>
        <w:t xml:space="preserve"> 2009). </w:t>
      </w:r>
      <w:proofErr w:type="gramStart"/>
      <w:r w:rsidRPr="00A34F02">
        <w:rPr>
          <w:rFonts w:ascii="Sakkal Majalla" w:hAnsi="Sakkal Majalla" w:cs="Sakkal Majalla"/>
          <w:sz w:val="32"/>
          <w:szCs w:val="32"/>
        </w:rPr>
        <w:t>finance</w:t>
      </w:r>
      <w:proofErr w:type="gramEnd"/>
      <w:r w:rsidRPr="00A34F02">
        <w:rPr>
          <w:rFonts w:ascii="Sakkal Majalla" w:hAnsi="Sakkal Majalla" w:cs="Sakkal Majalla"/>
          <w:sz w:val="32"/>
          <w:szCs w:val="32"/>
        </w:rPr>
        <w:t xml:space="preserve"> entreprise, Manuel et applications DCG6, 2ème édition, </w:t>
      </w:r>
      <w:proofErr w:type="spellStart"/>
      <w:r w:rsidRPr="00A34F02">
        <w:rPr>
          <w:rFonts w:ascii="Sakkal Majalla" w:hAnsi="Sakkal Majalla" w:cs="Sakkal Majalla"/>
          <w:sz w:val="32"/>
          <w:szCs w:val="32"/>
        </w:rPr>
        <w:t>Dunod</w:t>
      </w:r>
      <w:proofErr w:type="spellEnd"/>
      <w:r w:rsidRPr="00A34F02">
        <w:rPr>
          <w:rFonts w:ascii="Sakkal Majalla" w:hAnsi="Sakkal Majalla" w:cs="Sakkal Majalla"/>
          <w:sz w:val="32"/>
          <w:szCs w:val="32"/>
        </w:rPr>
        <w:t>, Paris.</w:t>
      </w:r>
    </w:p>
    <w:p w:rsidR="009D6BC2" w:rsidRPr="00A34F02" w:rsidRDefault="009D6BC2" w:rsidP="009D6BC2">
      <w:pPr>
        <w:rPr>
          <w:rFonts w:ascii="Sakkal Majalla" w:hAnsi="Sakkal Majalla" w:cs="Sakkal Majalla"/>
          <w:sz w:val="32"/>
          <w:szCs w:val="32"/>
        </w:rPr>
      </w:pPr>
      <w:r w:rsidRPr="00A34F02">
        <w:rPr>
          <w:rFonts w:ascii="Sakkal Majalla" w:hAnsi="Sakkal Majalla" w:cs="Sakkal Majalla"/>
          <w:sz w:val="32"/>
          <w:szCs w:val="32"/>
        </w:rPr>
        <w:t>-  Jacqueline Delahaye et Florence Delahaye</w:t>
      </w:r>
      <w:proofErr w:type="gramStart"/>
      <w:r>
        <w:rPr>
          <w:rFonts w:ascii="Sakkal Majalla" w:hAnsi="Sakkal Majalla" w:cs="Sakkal Majalla"/>
          <w:sz w:val="32"/>
          <w:szCs w:val="32"/>
        </w:rPr>
        <w:t>.(</w:t>
      </w:r>
      <w:proofErr w:type="gramEnd"/>
      <w:r w:rsidRPr="00913717">
        <w:rPr>
          <w:rFonts w:ascii="Sakkal Majalla" w:hAnsi="Sakkal Majalla" w:cs="Sakkal Majalla"/>
          <w:sz w:val="32"/>
          <w:szCs w:val="32"/>
        </w:rPr>
        <w:t xml:space="preserve"> </w:t>
      </w:r>
      <w:r w:rsidRPr="00A34F02">
        <w:rPr>
          <w:rFonts w:ascii="Sakkal Majalla" w:hAnsi="Sakkal Majalla" w:cs="Sakkal Majalla"/>
          <w:sz w:val="32"/>
          <w:szCs w:val="32"/>
        </w:rPr>
        <w:t>2009</w:t>
      </w:r>
      <w:r>
        <w:rPr>
          <w:rFonts w:ascii="Sakkal Majalla" w:hAnsi="Sakkal Majalla" w:cs="Sakkal Majalla"/>
          <w:sz w:val="32"/>
          <w:szCs w:val="32"/>
        </w:rPr>
        <w:t>).</w:t>
      </w:r>
      <w:r w:rsidRPr="00A34F02">
        <w:rPr>
          <w:rFonts w:ascii="Sakkal Majalla" w:hAnsi="Sakkal Majalla" w:cs="Sakkal Majalla"/>
          <w:sz w:val="32"/>
          <w:szCs w:val="32"/>
        </w:rPr>
        <w:t xml:space="preserve"> </w:t>
      </w:r>
      <w:proofErr w:type="gramStart"/>
      <w:r w:rsidRPr="00A34F02">
        <w:rPr>
          <w:rFonts w:ascii="Sakkal Majalla" w:hAnsi="Sakkal Majalla" w:cs="Sakkal Majalla"/>
          <w:sz w:val="32"/>
          <w:szCs w:val="32"/>
        </w:rPr>
        <w:t>finance</w:t>
      </w:r>
      <w:proofErr w:type="gramEnd"/>
      <w:r w:rsidRPr="00A34F02">
        <w:rPr>
          <w:rFonts w:ascii="Sakkal Majalla" w:hAnsi="Sakkal Majalla" w:cs="Sakkal Majalla"/>
          <w:sz w:val="32"/>
          <w:szCs w:val="32"/>
        </w:rPr>
        <w:t xml:space="preserve"> entreprise,  corrigés du Manuel DCG6, 2ème édition, </w:t>
      </w:r>
      <w:proofErr w:type="spellStart"/>
      <w:r w:rsidRPr="00A34F02">
        <w:rPr>
          <w:rFonts w:ascii="Sakkal Majalla" w:hAnsi="Sakkal Majalla" w:cs="Sakkal Majalla"/>
          <w:sz w:val="32"/>
          <w:szCs w:val="32"/>
        </w:rPr>
        <w:t>Dunod</w:t>
      </w:r>
      <w:proofErr w:type="spellEnd"/>
      <w:r w:rsidRPr="00A34F02">
        <w:rPr>
          <w:rFonts w:ascii="Sakkal Majalla" w:hAnsi="Sakkal Majalla" w:cs="Sakkal Majalla"/>
          <w:sz w:val="32"/>
          <w:szCs w:val="32"/>
        </w:rPr>
        <w:t>, Paris.</w:t>
      </w:r>
    </w:p>
    <w:p w:rsidR="009D6BC2" w:rsidRPr="00A34F02" w:rsidRDefault="009D6BC2" w:rsidP="009D6BC2">
      <w:pPr>
        <w:bidi/>
        <w:jc w:val="both"/>
        <w:rPr>
          <w:rFonts w:ascii="Sakkal Majalla" w:hAnsi="Sakkal Majalla" w:cs="Sakkal Majalla"/>
          <w:sz w:val="32"/>
          <w:szCs w:val="32"/>
          <w:rtl/>
        </w:rPr>
      </w:pPr>
      <w:r w:rsidRPr="00A34F02">
        <w:rPr>
          <w:rFonts w:ascii="Sakkal Majalla" w:hAnsi="Sakkal Majalla" w:cs="Sakkal Majalla"/>
          <w:sz w:val="32"/>
          <w:szCs w:val="32"/>
          <w:rtl/>
          <w:lang w:bidi="ar-DZ"/>
        </w:rPr>
        <w:t xml:space="preserve">- </w:t>
      </w:r>
      <w:r w:rsidRPr="00A34F02">
        <w:rPr>
          <w:rFonts w:ascii="Sakkal Majalla" w:hAnsi="Sakkal Majalla" w:cs="Sakkal Majalla"/>
          <w:sz w:val="32"/>
          <w:szCs w:val="32"/>
          <w:rtl/>
        </w:rPr>
        <w:t xml:space="preserve">إلياس بن </w:t>
      </w:r>
      <w:proofErr w:type="spellStart"/>
      <w:r w:rsidRPr="00A34F02">
        <w:rPr>
          <w:rFonts w:ascii="Sakkal Majalla" w:hAnsi="Sakkal Majalla" w:cs="Sakkal Majalla"/>
          <w:sz w:val="32"/>
          <w:szCs w:val="32"/>
          <w:rtl/>
        </w:rPr>
        <w:t>ساسي</w:t>
      </w:r>
      <w:proofErr w:type="spellEnd"/>
      <w:r w:rsidRPr="00A34F02">
        <w:rPr>
          <w:rFonts w:ascii="Sakkal Majalla" w:hAnsi="Sakkal Majalla" w:cs="Sakkal Majalla"/>
          <w:sz w:val="32"/>
          <w:szCs w:val="32"/>
          <w:rtl/>
        </w:rPr>
        <w:t xml:space="preserve"> ويوسف </w:t>
      </w:r>
      <w:proofErr w:type="spellStart"/>
      <w:r w:rsidRPr="00A34F02">
        <w:rPr>
          <w:rFonts w:ascii="Sakkal Majalla" w:hAnsi="Sakkal Majalla" w:cs="Sakkal Majalla"/>
          <w:sz w:val="32"/>
          <w:szCs w:val="32"/>
          <w:rtl/>
        </w:rPr>
        <w:t>قريشي</w:t>
      </w:r>
      <w:proofErr w:type="spellEnd"/>
      <w:r>
        <w:rPr>
          <w:rFonts w:ascii="Sakkal Majalla" w:hAnsi="Sakkal Majalla" w:cs="Sakkal Majalla" w:hint="cs"/>
          <w:sz w:val="32"/>
          <w:szCs w:val="32"/>
          <w:rtl/>
        </w:rPr>
        <w:t>.(</w:t>
      </w:r>
      <w:r w:rsidRPr="00913717">
        <w:rPr>
          <w:rFonts w:ascii="Sakkal Majalla" w:hAnsi="Sakkal Majalla" w:cs="Sakkal Majalla"/>
          <w:sz w:val="32"/>
          <w:szCs w:val="32"/>
          <w:rtl/>
        </w:rPr>
        <w:t xml:space="preserve"> </w:t>
      </w:r>
      <w:r w:rsidRPr="00A34F02">
        <w:rPr>
          <w:rFonts w:ascii="Sakkal Majalla" w:hAnsi="Sakkal Majalla" w:cs="Sakkal Majalla"/>
          <w:sz w:val="32"/>
          <w:szCs w:val="32"/>
          <w:rtl/>
        </w:rPr>
        <w:t>2016</w:t>
      </w:r>
      <w:r>
        <w:rPr>
          <w:rFonts w:ascii="Sakkal Majalla" w:hAnsi="Sakkal Majalla" w:cs="Sakkal Majalla" w:hint="cs"/>
          <w:sz w:val="32"/>
          <w:szCs w:val="32"/>
          <w:rtl/>
        </w:rPr>
        <w:t>).</w:t>
      </w:r>
      <w:r w:rsidRPr="00A34F02">
        <w:rPr>
          <w:rFonts w:ascii="Sakkal Majalla" w:hAnsi="Sakkal Majalla" w:cs="Sakkal Majalla"/>
          <w:sz w:val="32"/>
          <w:szCs w:val="32"/>
          <w:rtl/>
        </w:rPr>
        <w:t xml:space="preserve"> التسيير المالي 1 و2، دار وائل للنشر.</w:t>
      </w:r>
    </w:p>
    <w:p w:rsidR="00CA5927" w:rsidRDefault="00CA5927"/>
    <w:sectPr w:rsidR="00CA5927" w:rsidSect="003C5F5A">
      <w:pgSz w:w="11906" w:h="16838" w:code="9"/>
      <w:pgMar w:top="1418" w:right="1418" w:bottom="1418" w:left="1418" w:header="709" w:footer="709" w:gutter="0"/>
      <w:cols w:space="708"/>
      <w:titlePg/>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33FF2"/>
    <w:multiLevelType w:val="hybridMultilevel"/>
    <w:tmpl w:val="E26E5716"/>
    <w:lvl w:ilvl="0" w:tplc="F824133A">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9D6BC2"/>
    <w:rsid w:val="003C5F5A"/>
    <w:rsid w:val="007F771F"/>
    <w:rsid w:val="009D6BC2"/>
    <w:rsid w:val="00AE16AC"/>
    <w:rsid w:val="00CA5927"/>
    <w:rsid w:val="00F80F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C2"/>
    <w:pPr>
      <w:spacing w:after="0" w:line="240" w:lineRule="auto"/>
    </w:pPr>
    <w:rPr>
      <w:rFonts w:ascii="Times New Roman" w:eastAsia="SimSun" w:hAnsi="Times New Roman" w:cs="Times New Roman"/>
      <w:sz w:val="24"/>
      <w:szCs w:val="24"/>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1502</Characters>
  <Application>Microsoft Office Word</Application>
  <DocSecurity>0</DocSecurity>
  <Lines>12</Lines>
  <Paragraphs>3</Paragraphs>
  <ScaleCrop>false</ScaleCrop>
  <Company>Toshiba</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client</cp:lastModifiedBy>
  <cp:revision>2</cp:revision>
  <dcterms:created xsi:type="dcterms:W3CDTF">2024-11-01T20:09:00Z</dcterms:created>
  <dcterms:modified xsi:type="dcterms:W3CDTF">2024-11-01T20:09:00Z</dcterms:modified>
</cp:coreProperties>
</file>