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897" w:rsidRPr="00F6256C" w:rsidRDefault="002C1871" w:rsidP="00746625">
      <w:pPr>
        <w:bidi/>
        <w:rPr>
          <w:rFonts w:ascii="Calibri" w:eastAsia="Times New Roman" w:hAnsi="Calibri" w:cs="Arial"/>
          <w:b/>
          <w:bCs/>
          <w:sz w:val="28"/>
          <w:szCs w:val="28"/>
          <w:rtl/>
          <w:lang w:eastAsia="fr-FR" w:bidi="ar-DZ"/>
        </w:rPr>
      </w:pPr>
      <w:proofErr w:type="gramStart"/>
      <w:r w:rsidRPr="00F6256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عناصر</w:t>
      </w:r>
      <w:proofErr w:type="gramEnd"/>
      <w:r w:rsidRPr="00F6256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محاضرة </w:t>
      </w:r>
      <w:r w:rsidR="00746625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 w:bidi="ar-DZ"/>
        </w:rPr>
        <w:t xml:space="preserve">مصادر </w:t>
      </w:r>
      <w:r w:rsidR="00A33121" w:rsidRPr="00F6256C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 w:bidi="ar-DZ"/>
        </w:rPr>
        <w:t>القانون</w:t>
      </w:r>
      <w:r w:rsidR="00A33121" w:rsidRPr="00F6256C"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 w:bidi="ar-DZ"/>
        </w:rPr>
        <w:t>:</w:t>
      </w:r>
    </w:p>
    <w:p w:rsidR="00A33121" w:rsidRPr="00A33121" w:rsidRDefault="00A33121" w:rsidP="00A33121">
      <w:pPr>
        <w:numPr>
          <w:ilvl w:val="0"/>
          <w:numId w:val="5"/>
        </w:numPr>
        <w:bidi/>
        <w:contextualSpacing/>
        <w:rPr>
          <w:rFonts w:ascii="Calibri" w:eastAsia="Times New Roman" w:hAnsi="Calibri" w:cs="Arial"/>
          <w:sz w:val="32"/>
          <w:szCs w:val="32"/>
          <w:lang w:eastAsia="fr-FR" w:bidi="ar-DZ"/>
        </w:rPr>
      </w:pPr>
      <w:r w:rsidRPr="00A33121">
        <w:rPr>
          <w:rFonts w:ascii="Calibri" w:eastAsia="Times New Roman" w:hAnsi="Calibri" w:cs="Arial" w:hint="cs"/>
          <w:sz w:val="32"/>
          <w:szCs w:val="32"/>
          <w:rtl/>
          <w:lang w:eastAsia="fr-FR" w:bidi="ar-DZ"/>
        </w:rPr>
        <w:t>مقدمة</w:t>
      </w:r>
    </w:p>
    <w:p w:rsidR="00A33121" w:rsidRPr="00A33121" w:rsidRDefault="00A33121" w:rsidP="00A33121">
      <w:pPr>
        <w:numPr>
          <w:ilvl w:val="0"/>
          <w:numId w:val="5"/>
        </w:numPr>
        <w:bidi/>
        <w:contextualSpacing/>
        <w:rPr>
          <w:rFonts w:ascii="Calibri" w:eastAsia="Times New Roman" w:hAnsi="Calibri" w:cs="Arial"/>
          <w:sz w:val="32"/>
          <w:szCs w:val="32"/>
          <w:lang w:eastAsia="fr-FR" w:bidi="ar-DZ"/>
        </w:rPr>
      </w:pPr>
      <w:r w:rsidRPr="00A33121">
        <w:rPr>
          <w:rFonts w:ascii="Calibri" w:eastAsia="Times New Roman" w:hAnsi="Calibri" w:cs="Arial" w:hint="cs"/>
          <w:sz w:val="32"/>
          <w:szCs w:val="32"/>
          <w:rtl/>
          <w:lang w:eastAsia="fr-FR" w:bidi="ar-DZ"/>
        </w:rPr>
        <w:t>مفهوم مصادر القانون بصورة عامة</w:t>
      </w:r>
      <w:r w:rsidR="00CE43AA">
        <w:rPr>
          <w:rFonts w:ascii="Calibri" w:eastAsia="Times New Roman" w:hAnsi="Calibri" w:cs="Arial"/>
          <w:sz w:val="32"/>
          <w:szCs w:val="32"/>
          <w:lang w:eastAsia="fr-FR" w:bidi="ar-DZ"/>
        </w:rPr>
        <w:t>.</w:t>
      </w:r>
      <w:bookmarkStart w:id="0" w:name="_GoBack"/>
      <w:bookmarkEnd w:id="0"/>
    </w:p>
    <w:p w:rsidR="00A33121" w:rsidRPr="00A33121" w:rsidRDefault="00A33121" w:rsidP="00A33121">
      <w:pPr>
        <w:numPr>
          <w:ilvl w:val="0"/>
          <w:numId w:val="5"/>
        </w:numPr>
        <w:bidi/>
        <w:contextualSpacing/>
        <w:rPr>
          <w:rFonts w:ascii="Calibri" w:eastAsia="Times New Roman" w:hAnsi="Calibri" w:cs="Arial"/>
          <w:sz w:val="32"/>
          <w:szCs w:val="32"/>
          <w:lang w:eastAsia="fr-FR" w:bidi="ar-DZ"/>
        </w:rPr>
      </w:pPr>
      <w:r w:rsidRPr="00A33121">
        <w:rPr>
          <w:rFonts w:ascii="Calibri" w:eastAsia="Times New Roman" w:hAnsi="Calibri" w:cs="Arial" w:hint="cs"/>
          <w:sz w:val="32"/>
          <w:szCs w:val="32"/>
          <w:rtl/>
          <w:lang w:eastAsia="fr-FR" w:bidi="ar-DZ"/>
        </w:rPr>
        <w:t>المصادر الرسمية الاصلية</w:t>
      </w:r>
      <w:r w:rsidR="00D917F4">
        <w:rPr>
          <w:rFonts w:ascii="Calibri" w:eastAsia="Times New Roman" w:hAnsi="Calibri" w:cs="Arial"/>
          <w:sz w:val="32"/>
          <w:szCs w:val="32"/>
          <w:lang w:eastAsia="fr-FR" w:bidi="ar-DZ"/>
        </w:rPr>
        <w:t>.</w:t>
      </w:r>
    </w:p>
    <w:p w:rsidR="00A33121" w:rsidRPr="00A33121" w:rsidRDefault="00A33121" w:rsidP="00A33121">
      <w:pPr>
        <w:numPr>
          <w:ilvl w:val="0"/>
          <w:numId w:val="5"/>
        </w:numPr>
        <w:bidi/>
        <w:contextualSpacing/>
        <w:rPr>
          <w:rFonts w:ascii="Calibri" w:eastAsia="Times New Roman" w:hAnsi="Calibri" w:cs="Arial"/>
          <w:sz w:val="32"/>
          <w:szCs w:val="32"/>
          <w:lang w:eastAsia="fr-FR" w:bidi="ar-DZ"/>
        </w:rPr>
      </w:pPr>
      <w:r w:rsidRPr="00A33121">
        <w:rPr>
          <w:rFonts w:ascii="Calibri" w:eastAsia="Times New Roman" w:hAnsi="Calibri" w:cs="Arial" w:hint="cs"/>
          <w:sz w:val="32"/>
          <w:szCs w:val="32"/>
          <w:rtl/>
          <w:lang w:eastAsia="fr-FR" w:bidi="ar-DZ"/>
        </w:rPr>
        <w:t xml:space="preserve">المصادر </w:t>
      </w:r>
      <w:r w:rsidR="005C6B80" w:rsidRPr="00A33121">
        <w:rPr>
          <w:rFonts w:ascii="Calibri" w:eastAsia="Times New Roman" w:hAnsi="Calibri" w:cs="Arial" w:hint="cs"/>
          <w:sz w:val="32"/>
          <w:szCs w:val="32"/>
          <w:rtl/>
          <w:lang w:eastAsia="fr-FR" w:bidi="ar-DZ"/>
        </w:rPr>
        <w:t xml:space="preserve">الرسمية </w:t>
      </w:r>
      <w:r w:rsidRPr="00A33121">
        <w:rPr>
          <w:rFonts w:ascii="Calibri" w:eastAsia="Times New Roman" w:hAnsi="Calibri" w:cs="Arial" w:hint="cs"/>
          <w:sz w:val="32"/>
          <w:szCs w:val="32"/>
          <w:rtl/>
          <w:lang w:eastAsia="fr-FR" w:bidi="ar-DZ"/>
        </w:rPr>
        <w:t>الاحتياطية</w:t>
      </w:r>
      <w:r w:rsidR="00D917F4">
        <w:rPr>
          <w:rFonts w:ascii="Calibri" w:eastAsia="Times New Roman" w:hAnsi="Calibri" w:cs="Arial"/>
          <w:sz w:val="32"/>
          <w:szCs w:val="32"/>
          <w:lang w:eastAsia="fr-FR" w:bidi="ar-DZ"/>
        </w:rPr>
        <w:t>.</w:t>
      </w:r>
    </w:p>
    <w:p w:rsidR="002C1871" w:rsidRPr="00FC0C94" w:rsidRDefault="00A33121" w:rsidP="00A33121">
      <w:pPr>
        <w:bidi/>
        <w:ind w:left="360"/>
        <w:contextualSpacing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Calibri" w:eastAsia="Times New Roman" w:hAnsi="Calibri" w:cs="Arial" w:hint="cs"/>
          <w:sz w:val="32"/>
          <w:szCs w:val="32"/>
          <w:rtl/>
          <w:lang w:eastAsia="fr-FR" w:bidi="ar-DZ"/>
        </w:rPr>
        <w:t xml:space="preserve">5- </w:t>
      </w:r>
      <w:r w:rsidRPr="00A33121">
        <w:rPr>
          <w:rFonts w:ascii="Calibri" w:eastAsia="Times New Roman" w:hAnsi="Calibri" w:cs="Arial" w:hint="cs"/>
          <w:sz w:val="32"/>
          <w:szCs w:val="32"/>
          <w:rtl/>
          <w:lang w:eastAsia="fr-FR" w:bidi="ar-DZ"/>
        </w:rPr>
        <w:t>المصادر التفسيرية</w:t>
      </w:r>
      <w:r w:rsidR="00D917F4">
        <w:rPr>
          <w:rFonts w:ascii="Calibri" w:eastAsia="Times New Roman" w:hAnsi="Calibri" w:cs="Arial"/>
          <w:sz w:val="32"/>
          <w:szCs w:val="32"/>
          <w:lang w:eastAsia="fr-FR" w:bidi="ar-DZ"/>
        </w:rPr>
        <w:t>.</w:t>
      </w:r>
    </w:p>
    <w:sectPr w:rsidR="002C1871" w:rsidRPr="00FC0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B534B"/>
    <w:multiLevelType w:val="multilevel"/>
    <w:tmpl w:val="6D164DEE"/>
    <w:lvl w:ilvl="0">
      <w:start w:val="5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2F714FBE"/>
    <w:multiLevelType w:val="hybridMultilevel"/>
    <w:tmpl w:val="60E6D90E"/>
    <w:lvl w:ilvl="0" w:tplc="5A22251E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8320F"/>
    <w:multiLevelType w:val="multilevel"/>
    <w:tmpl w:val="38F692BE"/>
    <w:lvl w:ilvl="0">
      <w:start w:val="4"/>
      <w:numFmt w:val="decimal"/>
      <w:lvlText w:val="%1-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8280" w:hanging="2520"/>
      </w:pPr>
      <w:rPr>
        <w:rFonts w:hint="default"/>
      </w:rPr>
    </w:lvl>
  </w:abstractNum>
  <w:abstractNum w:abstractNumId="3">
    <w:nsid w:val="40750A5D"/>
    <w:multiLevelType w:val="hybridMultilevel"/>
    <w:tmpl w:val="E9146C68"/>
    <w:lvl w:ilvl="0" w:tplc="5E0E9CF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3E6313"/>
    <w:multiLevelType w:val="hybridMultilevel"/>
    <w:tmpl w:val="91142218"/>
    <w:lvl w:ilvl="0" w:tplc="C332DD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871"/>
    <w:rsid w:val="002C1871"/>
    <w:rsid w:val="005C6B80"/>
    <w:rsid w:val="007261CD"/>
    <w:rsid w:val="00746625"/>
    <w:rsid w:val="00877897"/>
    <w:rsid w:val="00A33121"/>
    <w:rsid w:val="00C96E3B"/>
    <w:rsid w:val="00CE43AA"/>
    <w:rsid w:val="00D12BD7"/>
    <w:rsid w:val="00D917F4"/>
    <w:rsid w:val="00F6256C"/>
    <w:rsid w:val="00FC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next w:val="Grilledutableau"/>
    <w:uiPriority w:val="59"/>
    <w:rsid w:val="002C1871"/>
    <w:pPr>
      <w:spacing w:after="0" w:line="240" w:lineRule="auto"/>
    </w:pPr>
    <w:rPr>
      <w:rFonts w:eastAsia="Times New Roman"/>
      <w:lang w:eastAsia="fr-F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2C18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C0C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next w:val="Grilledutableau"/>
    <w:uiPriority w:val="59"/>
    <w:rsid w:val="002C1871"/>
    <w:pPr>
      <w:spacing w:after="0" w:line="240" w:lineRule="auto"/>
    </w:pPr>
    <w:rPr>
      <w:rFonts w:eastAsia="Times New Roman"/>
      <w:lang w:eastAsia="fr-F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2C18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C0C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ppc</dc:creator>
  <cp:lastModifiedBy>ppc</cp:lastModifiedBy>
  <cp:revision>10</cp:revision>
  <dcterms:created xsi:type="dcterms:W3CDTF">2020-12-28T18:13:00Z</dcterms:created>
  <dcterms:modified xsi:type="dcterms:W3CDTF">2021-01-09T18:09:00Z</dcterms:modified>
</cp:coreProperties>
</file>