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26" w:rsidRDefault="00C74B26" w:rsidP="00C74B26">
      <w:pPr>
        <w:pStyle w:val="NormalWeb"/>
        <w:ind w:firstLine="26"/>
        <w:jc w:val="both"/>
        <w:rPr>
          <w:rtl/>
        </w:rPr>
      </w:pPr>
      <w:r>
        <w:rPr>
          <w:rFonts w:cs="Arabic Transparent" w:hint="cs"/>
          <w:sz w:val="27"/>
          <w:szCs w:val="27"/>
          <w:rtl/>
        </w:rPr>
        <w:t xml:space="preserve">الالتزام بالوقف وينشا الالتزام بالوقف بمجرد صدور الصيغة الدالة عليه، </w:t>
      </w:r>
      <w:proofErr w:type="spellStart"/>
      <w:r>
        <w:rPr>
          <w:rFonts w:cs="Arabic Transparent" w:hint="cs"/>
          <w:sz w:val="27"/>
          <w:szCs w:val="27"/>
          <w:rtl/>
        </w:rPr>
        <w:t>اي</w:t>
      </w:r>
      <w:proofErr w:type="spellEnd"/>
      <w:r>
        <w:rPr>
          <w:rFonts w:cs="Arabic Transparent" w:hint="cs"/>
          <w:sz w:val="27"/>
          <w:szCs w:val="27"/>
          <w:rtl/>
        </w:rPr>
        <w:t xml:space="preserve"> انه لا يفتقر </w:t>
      </w:r>
      <w:proofErr w:type="spellStart"/>
      <w:r>
        <w:rPr>
          <w:rFonts w:cs="Arabic Transparent" w:hint="cs"/>
          <w:sz w:val="27"/>
          <w:szCs w:val="27"/>
          <w:rtl/>
        </w:rPr>
        <w:t>الى</w:t>
      </w:r>
      <w:proofErr w:type="spellEnd"/>
      <w:r>
        <w:rPr>
          <w:rFonts w:cs="Arabic Transparent" w:hint="cs"/>
          <w:sz w:val="27"/>
          <w:szCs w:val="27"/>
          <w:rtl/>
        </w:rPr>
        <w:t xml:space="preserve"> القبول، </w:t>
      </w:r>
      <w:proofErr w:type="spellStart"/>
      <w:r>
        <w:rPr>
          <w:rFonts w:cs="Arabic Transparent" w:hint="cs"/>
          <w:sz w:val="27"/>
          <w:szCs w:val="27"/>
          <w:rtl/>
        </w:rPr>
        <w:t>وانما</w:t>
      </w:r>
      <w:proofErr w:type="spellEnd"/>
      <w:r>
        <w:rPr>
          <w:rFonts w:cs="Arabic Transparent" w:hint="cs"/>
          <w:sz w:val="27"/>
          <w:szCs w:val="27"/>
          <w:rtl/>
        </w:rPr>
        <w:t xml:space="preserve"> تكفيه </w:t>
      </w:r>
      <w:proofErr w:type="spellStart"/>
      <w:r>
        <w:rPr>
          <w:rFonts w:cs="Arabic Transparent" w:hint="cs"/>
          <w:sz w:val="27"/>
          <w:szCs w:val="27"/>
          <w:rtl/>
        </w:rPr>
        <w:t>الارادة</w:t>
      </w:r>
      <w:proofErr w:type="spellEnd"/>
      <w:r>
        <w:rPr>
          <w:rFonts w:cs="Arabic Transparent" w:hint="cs"/>
          <w:sz w:val="27"/>
          <w:szCs w:val="27"/>
          <w:rtl/>
        </w:rPr>
        <w:t xml:space="preserve"> الواحدة الصادرة عن الواقف، والتي توجب الالتزام بجميع مقتضياته الشرعية </w:t>
      </w:r>
      <w:proofErr w:type="spellStart"/>
      <w:r>
        <w:rPr>
          <w:rFonts w:cs="Arabic Transparent" w:hint="cs"/>
          <w:sz w:val="27"/>
          <w:szCs w:val="27"/>
          <w:rtl/>
        </w:rPr>
        <w:t>ومايترتب</w:t>
      </w:r>
      <w:proofErr w:type="spellEnd"/>
      <w:r>
        <w:rPr>
          <w:rFonts w:cs="Arabic Transparent" w:hint="cs"/>
          <w:sz w:val="27"/>
          <w:szCs w:val="27"/>
          <w:rtl/>
        </w:rPr>
        <w:t xml:space="preserve"> عليه من آثار.</w:t>
      </w:r>
    </w:p>
    <w:p w:rsidR="00C74B26" w:rsidRDefault="00C74B26" w:rsidP="00C74B26">
      <w:pPr>
        <w:pStyle w:val="NormalWeb"/>
        <w:ind w:firstLine="26"/>
        <w:jc w:val="both"/>
        <w:rPr>
          <w:rtl/>
        </w:rPr>
      </w:pPr>
      <w:r>
        <w:rPr>
          <w:rFonts w:cs="Arabic Transparent" w:hint="cs"/>
          <w:sz w:val="27"/>
          <w:szCs w:val="27"/>
          <w:rtl/>
        </w:rPr>
        <w:t xml:space="preserve">وهذا </w:t>
      </w:r>
      <w:proofErr w:type="spellStart"/>
      <w:r>
        <w:rPr>
          <w:rFonts w:cs="Arabic Transparent" w:hint="cs"/>
          <w:sz w:val="27"/>
          <w:szCs w:val="27"/>
          <w:rtl/>
        </w:rPr>
        <w:t>الراي</w:t>
      </w:r>
      <w:proofErr w:type="spellEnd"/>
      <w:r>
        <w:rPr>
          <w:rFonts w:cs="Arabic Transparent" w:hint="cs"/>
          <w:sz w:val="27"/>
          <w:szCs w:val="27"/>
          <w:rtl/>
        </w:rPr>
        <w:t xml:space="preserve"> الذي يقضي بعدم اشتراط القبول، يعبر عن </w:t>
      </w:r>
      <w:proofErr w:type="spellStart"/>
      <w:r>
        <w:rPr>
          <w:rFonts w:cs="Arabic Transparent" w:hint="cs"/>
          <w:sz w:val="27"/>
          <w:szCs w:val="27"/>
          <w:rtl/>
        </w:rPr>
        <w:t>راي</w:t>
      </w:r>
      <w:proofErr w:type="spellEnd"/>
      <w:r>
        <w:rPr>
          <w:rFonts w:cs="Arabic Transparent" w:hint="cs"/>
          <w:sz w:val="27"/>
          <w:szCs w:val="27"/>
          <w:rtl/>
        </w:rPr>
        <w:t xml:space="preserve"> </w:t>
      </w:r>
      <w:proofErr w:type="spellStart"/>
      <w:r>
        <w:rPr>
          <w:rFonts w:cs="Arabic Transparent" w:hint="cs"/>
          <w:sz w:val="27"/>
          <w:szCs w:val="27"/>
          <w:rtl/>
        </w:rPr>
        <w:t>اكثرية</w:t>
      </w:r>
      <w:proofErr w:type="spellEnd"/>
      <w:r>
        <w:rPr>
          <w:rFonts w:cs="Arabic Transparent" w:hint="cs"/>
          <w:sz w:val="27"/>
          <w:szCs w:val="27"/>
          <w:rtl/>
        </w:rPr>
        <w:t xml:space="preserve"> فقهاء المذاهب..سواء كان الوقف ذريا </w:t>
      </w:r>
      <w:proofErr w:type="spellStart"/>
      <w:r>
        <w:rPr>
          <w:rFonts w:cs="Arabic Transparent" w:hint="cs"/>
          <w:sz w:val="27"/>
          <w:szCs w:val="27"/>
          <w:rtl/>
        </w:rPr>
        <w:t>او</w:t>
      </w:r>
      <w:proofErr w:type="spellEnd"/>
      <w:r>
        <w:rPr>
          <w:rFonts w:cs="Arabic Transparent" w:hint="cs"/>
          <w:sz w:val="27"/>
          <w:szCs w:val="27"/>
          <w:rtl/>
        </w:rPr>
        <w:t xml:space="preserve"> عاما، وذلك </w:t>
      </w:r>
      <w:proofErr w:type="spellStart"/>
      <w:r>
        <w:rPr>
          <w:rFonts w:cs="Arabic Transparent" w:hint="cs"/>
          <w:sz w:val="27"/>
          <w:szCs w:val="27"/>
          <w:rtl/>
        </w:rPr>
        <w:t>لاصالة</w:t>
      </w:r>
      <w:proofErr w:type="spellEnd"/>
      <w:r>
        <w:rPr>
          <w:rFonts w:cs="Arabic Transparent" w:hint="cs"/>
          <w:sz w:val="27"/>
          <w:szCs w:val="27"/>
          <w:rtl/>
        </w:rPr>
        <w:t xml:space="preserve"> عدم الاشتراط، ولان الوقف يعبر عن </w:t>
      </w:r>
      <w:proofErr w:type="spellStart"/>
      <w:r>
        <w:rPr>
          <w:rFonts w:cs="Arabic Transparent" w:hint="cs"/>
          <w:sz w:val="27"/>
          <w:szCs w:val="27"/>
          <w:rtl/>
        </w:rPr>
        <w:t>ازالة</w:t>
      </w:r>
      <w:proofErr w:type="spellEnd"/>
      <w:r>
        <w:rPr>
          <w:rFonts w:cs="Arabic Transparent" w:hint="cs"/>
          <w:sz w:val="27"/>
          <w:szCs w:val="27"/>
          <w:rtl/>
        </w:rPr>
        <w:t xml:space="preserve"> ملك فيكفيه </w:t>
      </w:r>
      <w:proofErr w:type="spellStart"/>
      <w:r>
        <w:rPr>
          <w:rFonts w:cs="Arabic Transparent" w:hint="cs"/>
          <w:sz w:val="27"/>
          <w:szCs w:val="27"/>
          <w:rtl/>
        </w:rPr>
        <w:t>الايجاب</w:t>
      </w:r>
      <w:proofErr w:type="spellEnd"/>
      <w:r>
        <w:rPr>
          <w:rFonts w:cs="Arabic Transparent" w:hint="cs"/>
          <w:sz w:val="27"/>
          <w:szCs w:val="27"/>
          <w:rtl/>
        </w:rPr>
        <w:t xml:space="preserve"> شانه شان </w:t>
      </w:r>
      <w:proofErr w:type="spellStart"/>
      <w:r>
        <w:rPr>
          <w:rFonts w:cs="Arabic Transparent" w:hint="cs"/>
          <w:sz w:val="27"/>
          <w:szCs w:val="27"/>
          <w:rtl/>
        </w:rPr>
        <w:t>الجعالة</w:t>
      </w:r>
      <w:proofErr w:type="spellEnd"/>
      <w:r>
        <w:rPr>
          <w:rFonts w:cs="Arabic Transparent" w:hint="cs"/>
          <w:sz w:val="27"/>
          <w:szCs w:val="27"/>
          <w:rtl/>
        </w:rPr>
        <w:t xml:space="preserve"> والعتق والطلاق.</w:t>
      </w:r>
    </w:p>
    <w:p w:rsidR="00C74B26" w:rsidRDefault="00C74B26" w:rsidP="00C74B26">
      <w:pPr>
        <w:pStyle w:val="NormalWeb"/>
        <w:ind w:firstLine="26"/>
        <w:jc w:val="both"/>
        <w:rPr>
          <w:rtl/>
        </w:rPr>
      </w:pPr>
      <w:proofErr w:type="gramStart"/>
      <w:r>
        <w:rPr>
          <w:rFonts w:cs="Arabic Transparent" w:hint="cs"/>
          <w:sz w:val="27"/>
          <w:szCs w:val="27"/>
          <w:rtl/>
        </w:rPr>
        <w:t>ومثلما</w:t>
      </w:r>
      <w:proofErr w:type="gramEnd"/>
      <w:r>
        <w:rPr>
          <w:rFonts w:cs="Arabic Transparent" w:hint="cs"/>
          <w:sz w:val="27"/>
          <w:szCs w:val="27"/>
          <w:rtl/>
        </w:rPr>
        <w:t xml:space="preserve"> لا يشترط فيه القبول، فقد قيل: انه لا يشترط فيه قصد القربة، وان توقف عليها الثواب.</w:t>
      </w:r>
    </w:p>
    <w:p w:rsidR="00C74B26" w:rsidRDefault="00C74B26" w:rsidP="00C74B26">
      <w:pPr>
        <w:pStyle w:val="NormalWeb"/>
        <w:ind w:firstLine="26"/>
        <w:jc w:val="both"/>
        <w:rPr>
          <w:rtl/>
        </w:rPr>
      </w:pPr>
      <w:r>
        <w:rPr>
          <w:rFonts w:cs="Arabic Transparent" w:hint="cs"/>
          <w:sz w:val="27"/>
          <w:szCs w:val="27"/>
          <w:rtl/>
        </w:rPr>
        <w:t xml:space="preserve">ولهذا كله قضى الشيخ المفيد بعدم جواز الرجوع في الوقف بعد صدور صيغته، لان الوقف بمثابة الصدقة الثابت عدم الرجوع فيها، كما قضى بعدم جواز تغيير شرائطه ولا نقله عن وجوهه وسبله التي رسمها الواقف </w:t>
      </w:r>
      <w:proofErr w:type="spellStart"/>
      <w:r>
        <w:rPr>
          <w:rFonts w:cs="Arabic Transparent" w:hint="cs"/>
          <w:sz w:val="27"/>
          <w:szCs w:val="27"/>
          <w:rtl/>
        </w:rPr>
        <w:t>باي</w:t>
      </w:r>
      <w:proofErr w:type="spellEnd"/>
      <w:r>
        <w:rPr>
          <w:rFonts w:cs="Arabic Transparent" w:hint="cs"/>
          <w:sz w:val="27"/>
          <w:szCs w:val="27"/>
          <w:rtl/>
        </w:rPr>
        <w:t xml:space="preserve"> حال.</w:t>
      </w:r>
    </w:p>
    <w:p w:rsidR="00C74B26" w:rsidRDefault="00C74B26" w:rsidP="00C74B26">
      <w:pPr>
        <w:pStyle w:val="NormalWeb"/>
        <w:ind w:firstLine="26"/>
        <w:jc w:val="both"/>
        <w:rPr>
          <w:rtl/>
        </w:rPr>
      </w:pPr>
      <w:proofErr w:type="spellStart"/>
      <w:r>
        <w:rPr>
          <w:rFonts w:cs="Arabic Transparent" w:hint="cs"/>
          <w:sz w:val="27"/>
          <w:szCs w:val="27"/>
          <w:rtl/>
        </w:rPr>
        <w:t>ويتاكد</w:t>
      </w:r>
      <w:proofErr w:type="spellEnd"/>
      <w:r>
        <w:rPr>
          <w:rFonts w:cs="Arabic Transparent" w:hint="cs"/>
          <w:sz w:val="27"/>
          <w:szCs w:val="27"/>
          <w:rtl/>
        </w:rPr>
        <w:t xml:space="preserve"> عدم الجواز في الرجوع </w:t>
      </w:r>
      <w:proofErr w:type="spellStart"/>
      <w:r>
        <w:rPr>
          <w:rFonts w:cs="Arabic Transparent" w:hint="cs"/>
          <w:sz w:val="27"/>
          <w:szCs w:val="27"/>
          <w:rtl/>
        </w:rPr>
        <w:t>اذا</w:t>
      </w:r>
      <w:proofErr w:type="spellEnd"/>
      <w:r>
        <w:rPr>
          <w:rFonts w:cs="Arabic Transparent" w:hint="cs"/>
          <w:sz w:val="27"/>
          <w:szCs w:val="27"/>
          <w:rtl/>
        </w:rPr>
        <w:t xml:space="preserve"> ما اخرج الواقف الوقف عن يده </w:t>
      </w:r>
      <w:proofErr w:type="spellStart"/>
      <w:r>
        <w:rPr>
          <w:rFonts w:cs="Arabic Transparent" w:hint="cs"/>
          <w:sz w:val="27"/>
          <w:szCs w:val="27"/>
          <w:rtl/>
        </w:rPr>
        <w:t>الى</w:t>
      </w:r>
      <w:proofErr w:type="spellEnd"/>
      <w:r>
        <w:rPr>
          <w:rFonts w:cs="Arabic Transparent" w:hint="cs"/>
          <w:sz w:val="27"/>
          <w:szCs w:val="27"/>
          <w:rtl/>
        </w:rPr>
        <w:t xml:space="preserve"> من وقفه عليه، وفاقا </w:t>
      </w:r>
      <w:proofErr w:type="spellStart"/>
      <w:r>
        <w:rPr>
          <w:rFonts w:cs="Arabic Transparent" w:hint="cs"/>
          <w:sz w:val="27"/>
          <w:szCs w:val="27"/>
          <w:rtl/>
        </w:rPr>
        <w:t>لراي</w:t>
      </w:r>
      <w:proofErr w:type="spellEnd"/>
      <w:r>
        <w:rPr>
          <w:rFonts w:cs="Arabic Transparent" w:hint="cs"/>
          <w:sz w:val="27"/>
          <w:szCs w:val="27"/>
          <w:rtl/>
        </w:rPr>
        <w:t xml:space="preserve"> بعضهم ممن </w:t>
      </w:r>
      <w:proofErr w:type="spellStart"/>
      <w:r>
        <w:rPr>
          <w:rFonts w:cs="Arabic Transparent" w:hint="cs"/>
          <w:sz w:val="27"/>
          <w:szCs w:val="27"/>
          <w:rtl/>
        </w:rPr>
        <w:t>اناط</w:t>
      </w:r>
      <w:proofErr w:type="spellEnd"/>
      <w:r>
        <w:rPr>
          <w:rFonts w:cs="Arabic Transparent" w:hint="cs"/>
          <w:sz w:val="27"/>
          <w:szCs w:val="27"/>
          <w:rtl/>
        </w:rPr>
        <w:t xml:space="preserve"> صحة الوقف بخروجه عن يده.</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المؤسسة الخاصة وتقابل نظرية الوقف، في </w:t>
      </w:r>
      <w:proofErr w:type="spellStart"/>
      <w:r>
        <w:rPr>
          <w:rFonts w:cs="Arabic Transparent" w:hint="cs"/>
          <w:b/>
          <w:bCs/>
          <w:color w:val="000000"/>
          <w:sz w:val="27"/>
          <w:szCs w:val="27"/>
          <w:rtl/>
        </w:rPr>
        <w:t>الاسلام</w:t>
      </w:r>
      <w:proofErr w:type="spellEnd"/>
      <w:r>
        <w:rPr>
          <w:rFonts w:cs="Arabic Transparent" w:hint="cs"/>
          <w:b/>
          <w:bCs/>
          <w:color w:val="000000"/>
          <w:sz w:val="27"/>
          <w:szCs w:val="27"/>
          <w:rtl/>
        </w:rPr>
        <w:t xml:space="preserve">، نظرية </w:t>
      </w:r>
      <w:proofErr w:type="spellStart"/>
      <w:r>
        <w:rPr>
          <w:rFonts w:cs="Arabic Transparent" w:hint="cs"/>
          <w:b/>
          <w:bCs/>
          <w:color w:val="000000"/>
          <w:sz w:val="27"/>
          <w:szCs w:val="27"/>
          <w:rtl/>
        </w:rPr>
        <w:t>انشاء</w:t>
      </w:r>
      <w:proofErr w:type="spellEnd"/>
      <w:r>
        <w:rPr>
          <w:rFonts w:cs="Arabic Transparent" w:hint="cs"/>
          <w:b/>
          <w:bCs/>
          <w:color w:val="000000"/>
          <w:sz w:val="27"/>
          <w:szCs w:val="27"/>
          <w:rtl/>
        </w:rPr>
        <w:t xml:space="preserve"> المؤسسة الخاصة في القانون الوضعي، حيث استحدثت بعض القوانين الوضعية نظاما </w:t>
      </w:r>
      <w:proofErr w:type="spellStart"/>
      <w:r>
        <w:rPr>
          <w:rFonts w:cs="Arabic Transparent" w:hint="cs"/>
          <w:b/>
          <w:bCs/>
          <w:color w:val="000000"/>
          <w:sz w:val="27"/>
          <w:szCs w:val="27"/>
          <w:rtl/>
        </w:rPr>
        <w:t>اسمته</w:t>
      </w:r>
      <w:proofErr w:type="spellEnd"/>
      <w:r>
        <w:rPr>
          <w:rFonts w:cs="Arabic Transparent" w:hint="cs"/>
          <w:b/>
          <w:bCs/>
          <w:color w:val="000000"/>
          <w:sz w:val="27"/>
          <w:szCs w:val="27"/>
          <w:rtl/>
        </w:rPr>
        <w:t xml:space="preserve"> بالمؤسسة ليحل محل نظام الوقف.</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والمؤسسة بحسب بعض النصوص: مال مخصص لغرض معين، وينشا بموجب سند رسمي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وصية، بحيث تكون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المنشي ء المنفردة هي التي تنشي ء هذا النوع من المؤسسات لتنتج آثارها </w:t>
      </w:r>
      <w:proofErr w:type="spellStart"/>
      <w:r>
        <w:rPr>
          <w:rFonts w:cs="Arabic Transparent" w:hint="cs"/>
          <w:b/>
          <w:bCs/>
          <w:color w:val="000000"/>
          <w:sz w:val="27"/>
          <w:szCs w:val="27"/>
          <w:rtl/>
        </w:rPr>
        <w:t>اما</w:t>
      </w:r>
      <w:proofErr w:type="spellEnd"/>
      <w:r>
        <w:rPr>
          <w:rFonts w:cs="Arabic Transparent" w:hint="cs"/>
          <w:b/>
          <w:bCs/>
          <w:color w:val="000000"/>
          <w:sz w:val="27"/>
          <w:szCs w:val="27"/>
          <w:rtl/>
        </w:rPr>
        <w:t xml:space="preserve"> في حياته،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بعد وفاته عن طريق الوصية، ثم يلتزم </w:t>
      </w:r>
      <w:proofErr w:type="spellStart"/>
      <w:r>
        <w:rPr>
          <w:rFonts w:cs="Arabic Transparent" w:hint="cs"/>
          <w:b/>
          <w:bCs/>
          <w:color w:val="000000"/>
          <w:sz w:val="27"/>
          <w:szCs w:val="27"/>
          <w:rtl/>
        </w:rPr>
        <w:t>المنشىء</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بارادته</w:t>
      </w:r>
      <w:proofErr w:type="spellEnd"/>
      <w:r>
        <w:rPr>
          <w:rFonts w:cs="Arabic Transparent" w:hint="cs"/>
          <w:b/>
          <w:bCs/>
          <w:color w:val="000000"/>
          <w:sz w:val="27"/>
          <w:szCs w:val="27"/>
          <w:rtl/>
        </w:rPr>
        <w:t xml:space="preserve"> المنفردة، </w:t>
      </w:r>
      <w:proofErr w:type="spellStart"/>
      <w:r>
        <w:rPr>
          <w:rFonts w:cs="Arabic Transparent" w:hint="cs"/>
          <w:b/>
          <w:bCs/>
          <w:color w:val="000000"/>
          <w:sz w:val="27"/>
          <w:szCs w:val="27"/>
          <w:rtl/>
        </w:rPr>
        <w:t>ايضا</w:t>
      </w:r>
      <w:proofErr w:type="spellEnd"/>
      <w:r>
        <w:rPr>
          <w:rFonts w:cs="Arabic Transparent" w:hint="cs"/>
          <w:b/>
          <w:bCs/>
          <w:color w:val="000000"/>
          <w:sz w:val="27"/>
          <w:szCs w:val="27"/>
          <w:rtl/>
        </w:rPr>
        <w:t xml:space="preserve"> بان ينقل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المؤسسة التي </w:t>
      </w:r>
      <w:proofErr w:type="spellStart"/>
      <w:r>
        <w:rPr>
          <w:rFonts w:cs="Arabic Transparent" w:hint="cs"/>
          <w:b/>
          <w:bCs/>
          <w:color w:val="000000"/>
          <w:sz w:val="27"/>
          <w:szCs w:val="27"/>
          <w:rtl/>
        </w:rPr>
        <w:t>انشاها</w:t>
      </w:r>
      <w:proofErr w:type="spellEnd"/>
      <w:r>
        <w:rPr>
          <w:rFonts w:cs="Arabic Transparent" w:hint="cs"/>
          <w:b/>
          <w:bCs/>
          <w:color w:val="000000"/>
          <w:sz w:val="27"/>
          <w:szCs w:val="27"/>
          <w:rtl/>
        </w:rPr>
        <w:t xml:space="preserve"> ملكية ما تعهد </w:t>
      </w:r>
      <w:proofErr w:type="spellStart"/>
      <w:r>
        <w:rPr>
          <w:rFonts w:cs="Arabic Transparent" w:hint="cs"/>
          <w:b/>
          <w:bCs/>
          <w:color w:val="000000"/>
          <w:sz w:val="27"/>
          <w:szCs w:val="27"/>
          <w:rtl/>
        </w:rPr>
        <w:t>به</w:t>
      </w:r>
      <w:proofErr w:type="spellEnd"/>
      <w:r>
        <w:rPr>
          <w:rFonts w:cs="Arabic Transparent" w:hint="cs"/>
          <w:b/>
          <w:bCs/>
          <w:color w:val="000000"/>
          <w:sz w:val="27"/>
          <w:szCs w:val="27"/>
          <w:rtl/>
        </w:rPr>
        <w:t xml:space="preserve"> من المال الذي خصصه لها..</w:t>
      </w:r>
      <w:proofErr w:type="spellStart"/>
      <w:r>
        <w:rPr>
          <w:rFonts w:cs="Arabic Transparent" w:hint="cs"/>
          <w:b/>
          <w:bCs/>
          <w:color w:val="000000"/>
          <w:sz w:val="27"/>
          <w:szCs w:val="27"/>
          <w:rtl/>
        </w:rPr>
        <w:t>فالارادة</w:t>
      </w:r>
      <w:proofErr w:type="spellEnd"/>
      <w:r>
        <w:rPr>
          <w:rFonts w:cs="Arabic Transparent" w:hint="cs"/>
          <w:b/>
          <w:bCs/>
          <w:color w:val="000000"/>
          <w:sz w:val="27"/>
          <w:szCs w:val="27"/>
          <w:rtl/>
        </w:rPr>
        <w:t xml:space="preserve"> المنفردة تكون بهذا قد خلقت شخصا معنويا والتزاما نحو هذا الشخص.</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ولهذا عرف بعضهم المؤسسة </w:t>
      </w:r>
      <w:proofErr w:type="spellStart"/>
      <w:r>
        <w:rPr>
          <w:rFonts w:cs="Arabic Transparent" w:hint="cs"/>
          <w:b/>
          <w:bCs/>
          <w:color w:val="000000"/>
          <w:sz w:val="27"/>
          <w:szCs w:val="27"/>
          <w:rtl/>
        </w:rPr>
        <w:t>بانها</w:t>
      </w:r>
      <w:proofErr w:type="spellEnd"/>
      <w:r>
        <w:rPr>
          <w:rFonts w:cs="Arabic Transparent" w:hint="cs"/>
          <w:b/>
          <w:bCs/>
          <w:color w:val="000000"/>
          <w:sz w:val="27"/>
          <w:szCs w:val="27"/>
          <w:rtl/>
        </w:rPr>
        <w:t xml:space="preserve"> «تصرف قانوني صادر من جانب واحد، ويعتبر تاما لمجرد صدوره..</w:t>
      </w:r>
      <w:proofErr w:type="spellStart"/>
      <w:r>
        <w:rPr>
          <w:rFonts w:cs="Arabic Transparent" w:hint="cs"/>
          <w:b/>
          <w:bCs/>
          <w:color w:val="000000"/>
          <w:sz w:val="27"/>
          <w:szCs w:val="27"/>
          <w:rtl/>
        </w:rPr>
        <w:t>اذ</w:t>
      </w:r>
      <w:proofErr w:type="spellEnd"/>
      <w:r>
        <w:rPr>
          <w:rFonts w:cs="Arabic Transparent" w:hint="cs"/>
          <w:b/>
          <w:bCs/>
          <w:color w:val="000000"/>
          <w:sz w:val="27"/>
          <w:szCs w:val="27"/>
          <w:rtl/>
        </w:rPr>
        <w:t xml:space="preserve"> هو تصرف غير واجب التسليم شانه في ذلك شان الوقف </w:t>
      </w:r>
      <w:proofErr w:type="spellStart"/>
      <w:r>
        <w:rPr>
          <w:rFonts w:cs="Arabic Transparent" w:hint="cs"/>
          <w:b/>
          <w:bCs/>
          <w:color w:val="000000"/>
          <w:sz w:val="27"/>
          <w:szCs w:val="27"/>
          <w:rtl/>
        </w:rPr>
        <w:t>فيالمبحث</w:t>
      </w:r>
      <w:proofErr w:type="spellEnd"/>
      <w:r>
        <w:rPr>
          <w:rFonts w:cs="Arabic Transparent" w:hint="cs"/>
          <w:b/>
          <w:bCs/>
          <w:color w:val="000000"/>
          <w:sz w:val="27"/>
          <w:szCs w:val="27"/>
          <w:rtl/>
        </w:rPr>
        <w:t xml:space="preserve"> الثالث: الوصية التعريف الوصية، اصطلاحا، عبارة عن «تصرف مضاف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ما بعد الموت..في تمليك عين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منفعة،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تسليط شخص على فعل،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اسقاط</w:t>
      </w:r>
      <w:proofErr w:type="spellEnd"/>
      <w:r>
        <w:rPr>
          <w:rFonts w:cs="Arabic Transparent" w:hint="cs"/>
          <w:b/>
          <w:bCs/>
          <w:color w:val="000000"/>
          <w:sz w:val="27"/>
          <w:szCs w:val="27"/>
          <w:rtl/>
        </w:rPr>
        <w:t xml:space="preserve"> لحق من الحقوق».</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ضروب الوصية ..فالوصية على هذا </w:t>
      </w:r>
      <w:proofErr w:type="spellStart"/>
      <w:r>
        <w:rPr>
          <w:rFonts w:cs="Arabic Transparent" w:hint="cs"/>
          <w:b/>
          <w:bCs/>
          <w:color w:val="000000"/>
          <w:sz w:val="27"/>
          <w:szCs w:val="27"/>
          <w:rtl/>
        </w:rPr>
        <w:t>اما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تكون ل«</w:t>
      </w:r>
      <w:proofErr w:type="spellStart"/>
      <w:r>
        <w:rPr>
          <w:rFonts w:cs="Arabic Transparent" w:hint="cs"/>
          <w:b/>
          <w:bCs/>
          <w:color w:val="000000"/>
          <w:sz w:val="27"/>
          <w:szCs w:val="27"/>
          <w:rtl/>
        </w:rPr>
        <w:t>تمليكية</w:t>
      </w:r>
      <w:proofErr w:type="spellEnd"/>
      <w:r>
        <w:rPr>
          <w:rFonts w:cs="Arabic Transparent" w:hint="cs"/>
          <w:b/>
          <w:bCs/>
          <w:color w:val="000000"/>
          <w:sz w:val="27"/>
          <w:szCs w:val="27"/>
          <w:rtl/>
        </w:rPr>
        <w:t xml:space="preserve">»، كان يوصي لشخص على نحو التمليك بشي ء من تركته عينا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منفعة.</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واما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تكون «</w:t>
      </w:r>
      <w:proofErr w:type="spellStart"/>
      <w:r>
        <w:rPr>
          <w:rFonts w:cs="Arabic Transparent" w:hint="cs"/>
          <w:b/>
          <w:bCs/>
          <w:color w:val="000000"/>
          <w:sz w:val="27"/>
          <w:szCs w:val="27"/>
          <w:rtl/>
        </w:rPr>
        <w:t>عهدية</w:t>
      </w:r>
      <w:proofErr w:type="spellEnd"/>
      <w:r>
        <w:rPr>
          <w:rFonts w:cs="Arabic Transparent" w:hint="cs"/>
          <w:b/>
          <w:bCs/>
          <w:color w:val="000000"/>
          <w:sz w:val="27"/>
          <w:szCs w:val="27"/>
          <w:rtl/>
        </w:rPr>
        <w:t xml:space="preserve">»، كان يعهد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شخص </w:t>
      </w:r>
      <w:proofErr w:type="spellStart"/>
      <w:r>
        <w:rPr>
          <w:rFonts w:cs="Arabic Transparent" w:hint="cs"/>
          <w:b/>
          <w:bCs/>
          <w:color w:val="000000"/>
          <w:sz w:val="27"/>
          <w:szCs w:val="27"/>
          <w:rtl/>
        </w:rPr>
        <w:t>بتادية</w:t>
      </w:r>
      <w:proofErr w:type="spellEnd"/>
      <w:r>
        <w:rPr>
          <w:rFonts w:cs="Arabic Transparent" w:hint="cs"/>
          <w:b/>
          <w:bCs/>
          <w:color w:val="000000"/>
          <w:sz w:val="27"/>
          <w:szCs w:val="27"/>
          <w:rtl/>
        </w:rPr>
        <w:t xml:space="preserve"> عمل معين عنه، مثل فريضة الحج،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تنفيذ مشروع باسمه..</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نحو ذلك.</w:t>
      </w:r>
    </w:p>
    <w:p w:rsidR="00C74B26" w:rsidRDefault="00C74B26" w:rsidP="00C74B26">
      <w:pPr>
        <w:pStyle w:val="NormalWeb"/>
        <w:ind w:firstLine="26"/>
        <w:jc w:val="both"/>
        <w:rPr>
          <w:b/>
          <w:bCs/>
          <w:color w:val="000000"/>
          <w:rtl/>
        </w:rPr>
      </w:pPr>
      <w:r>
        <w:rPr>
          <w:rFonts w:cs="Arabic Transparent" w:hint="cs"/>
          <w:b/>
          <w:bCs/>
          <w:color w:val="000000"/>
          <w:sz w:val="27"/>
          <w:szCs w:val="27"/>
          <w:rtl/>
        </w:rPr>
        <w:t>كما قد تكون في صورة ثالثة على شكل «</w:t>
      </w:r>
      <w:proofErr w:type="spellStart"/>
      <w:r>
        <w:rPr>
          <w:rFonts w:cs="Arabic Transparent" w:hint="cs"/>
          <w:b/>
          <w:bCs/>
          <w:color w:val="000000"/>
          <w:sz w:val="27"/>
          <w:szCs w:val="27"/>
          <w:rtl/>
        </w:rPr>
        <w:t>اسقاط</w:t>
      </w:r>
      <w:proofErr w:type="spellEnd"/>
      <w:r>
        <w:rPr>
          <w:rFonts w:cs="Arabic Transparent" w:hint="cs"/>
          <w:b/>
          <w:bCs/>
          <w:color w:val="000000"/>
          <w:sz w:val="27"/>
          <w:szCs w:val="27"/>
          <w:rtl/>
        </w:rPr>
        <w:t xml:space="preserve">» حق من حقوق الموصي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تنازل عنه كمن يعتق للّه عبدا،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يتنازل عن حق ارتفاق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يبري ء شخصا مما له عليه من ديون، مضافا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ما </w:t>
      </w:r>
      <w:proofErr w:type="spellStart"/>
      <w:r>
        <w:rPr>
          <w:rFonts w:cs="Arabic Transparent" w:hint="cs"/>
          <w:b/>
          <w:bCs/>
          <w:color w:val="000000"/>
          <w:sz w:val="27"/>
          <w:szCs w:val="27"/>
          <w:rtl/>
        </w:rPr>
        <w:t>بعدالموت</w:t>
      </w:r>
      <w:proofErr w:type="spellEnd"/>
      <w:r>
        <w:rPr>
          <w:rFonts w:cs="Arabic Transparent" w:hint="cs"/>
          <w:b/>
          <w:bCs/>
          <w:color w:val="000000"/>
          <w:sz w:val="27"/>
          <w:szCs w:val="27"/>
          <w:rtl/>
        </w:rPr>
        <w:t>.</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صدور الوصية عن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منفردة:</w:t>
      </w:r>
    </w:p>
    <w:p w:rsidR="00C74B26" w:rsidRDefault="00C74B26" w:rsidP="00C74B26">
      <w:pPr>
        <w:pStyle w:val="NormalWeb"/>
        <w:ind w:firstLine="26"/>
        <w:jc w:val="both"/>
        <w:rPr>
          <w:b/>
          <w:bCs/>
          <w:color w:val="000000"/>
          <w:rtl/>
        </w:rPr>
      </w:pPr>
      <w:r>
        <w:rPr>
          <w:rFonts w:cs="Arabic Transparent" w:hint="cs"/>
          <w:b/>
          <w:bCs/>
          <w:color w:val="000000"/>
          <w:sz w:val="27"/>
          <w:szCs w:val="27"/>
          <w:rtl/>
        </w:rPr>
        <w:lastRenderedPageBreak/>
        <w:t xml:space="preserve">وبذلك كله يبدو واضحا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الوصية تصرف شرعي صادر عن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الموصى المنفردة، </w:t>
      </w:r>
      <w:proofErr w:type="spellStart"/>
      <w:r>
        <w:rPr>
          <w:rFonts w:cs="Arabic Transparent" w:hint="cs"/>
          <w:b/>
          <w:bCs/>
          <w:color w:val="000000"/>
          <w:sz w:val="27"/>
          <w:szCs w:val="27"/>
          <w:rtl/>
        </w:rPr>
        <w:t>الامر</w:t>
      </w:r>
      <w:proofErr w:type="spellEnd"/>
      <w:r>
        <w:rPr>
          <w:rFonts w:cs="Arabic Transparent" w:hint="cs"/>
          <w:b/>
          <w:bCs/>
          <w:color w:val="000000"/>
          <w:sz w:val="27"/>
          <w:szCs w:val="27"/>
          <w:rtl/>
        </w:rPr>
        <w:t xml:space="preserve"> الذي جعل بعضهم يعتبرها قسما من «</w:t>
      </w:r>
      <w:proofErr w:type="spellStart"/>
      <w:r>
        <w:rPr>
          <w:rFonts w:cs="Arabic Transparent" w:hint="cs"/>
          <w:b/>
          <w:bCs/>
          <w:color w:val="000000"/>
          <w:sz w:val="27"/>
          <w:szCs w:val="27"/>
          <w:rtl/>
        </w:rPr>
        <w:t>الايقاعات</w:t>
      </w:r>
      <w:proofErr w:type="spellEnd"/>
      <w:r>
        <w:rPr>
          <w:rFonts w:cs="Arabic Transparent" w:hint="cs"/>
          <w:b/>
          <w:bCs/>
          <w:color w:val="000000"/>
          <w:sz w:val="27"/>
          <w:szCs w:val="27"/>
          <w:rtl/>
        </w:rPr>
        <w:t xml:space="preserve">» وليس من </w:t>
      </w:r>
      <w:proofErr w:type="spellStart"/>
      <w:r>
        <w:rPr>
          <w:rFonts w:cs="Arabic Transparent" w:hint="cs"/>
          <w:b/>
          <w:bCs/>
          <w:color w:val="000000"/>
          <w:sz w:val="27"/>
          <w:szCs w:val="27"/>
          <w:rtl/>
        </w:rPr>
        <w:t>اقسام</w:t>
      </w:r>
      <w:proofErr w:type="spellEnd"/>
      <w:r>
        <w:rPr>
          <w:rFonts w:cs="Arabic Transparent" w:hint="cs"/>
          <w:b/>
          <w:bCs/>
          <w:color w:val="000000"/>
          <w:sz w:val="27"/>
          <w:szCs w:val="27"/>
          <w:rtl/>
        </w:rPr>
        <w:t xml:space="preserve"> العقود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نحوها،بدليل عدم اشتراط القبول في </w:t>
      </w:r>
      <w:proofErr w:type="spellStart"/>
      <w:r>
        <w:rPr>
          <w:rFonts w:cs="Arabic Transparent" w:hint="cs"/>
          <w:b/>
          <w:bCs/>
          <w:color w:val="000000"/>
          <w:sz w:val="27"/>
          <w:szCs w:val="27"/>
          <w:rtl/>
        </w:rPr>
        <w:t>اية</w:t>
      </w:r>
      <w:proofErr w:type="spellEnd"/>
      <w:r>
        <w:rPr>
          <w:rFonts w:cs="Arabic Transparent" w:hint="cs"/>
          <w:b/>
          <w:bCs/>
          <w:color w:val="000000"/>
          <w:sz w:val="27"/>
          <w:szCs w:val="27"/>
          <w:rtl/>
        </w:rPr>
        <w:t xml:space="preserve"> صورة من صور الوصية المذكورة بما فيها الصورة </w:t>
      </w:r>
      <w:proofErr w:type="spellStart"/>
      <w:r>
        <w:rPr>
          <w:rFonts w:cs="Arabic Transparent" w:hint="cs"/>
          <w:b/>
          <w:bCs/>
          <w:color w:val="000000"/>
          <w:sz w:val="27"/>
          <w:szCs w:val="27"/>
          <w:rtl/>
        </w:rPr>
        <w:t>التمليكية</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لانها</w:t>
      </w:r>
      <w:proofErr w:type="spellEnd"/>
      <w:r>
        <w:rPr>
          <w:rFonts w:cs="Arabic Transparent" w:hint="cs"/>
          <w:b/>
          <w:bCs/>
          <w:color w:val="000000"/>
          <w:sz w:val="27"/>
          <w:szCs w:val="27"/>
          <w:rtl/>
        </w:rPr>
        <w:t xml:space="preserve"> تتم </w:t>
      </w:r>
      <w:proofErr w:type="spellStart"/>
      <w:r>
        <w:rPr>
          <w:rFonts w:cs="Arabic Transparent" w:hint="cs"/>
          <w:b/>
          <w:bCs/>
          <w:color w:val="000000"/>
          <w:sz w:val="27"/>
          <w:szCs w:val="27"/>
          <w:rtl/>
        </w:rPr>
        <w:t>بالايجاب</w:t>
      </w:r>
      <w:proofErr w:type="spellEnd"/>
      <w:r>
        <w:rPr>
          <w:rFonts w:cs="Arabic Transparent" w:hint="cs"/>
          <w:b/>
          <w:bCs/>
          <w:color w:val="000000"/>
          <w:sz w:val="27"/>
          <w:szCs w:val="27"/>
          <w:rtl/>
        </w:rPr>
        <w:t xml:space="preserve"> وحده.</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ولكن هذا الحكم بعدم اشتراط القبول والذي تبناه البعض بمن فيهم الشيخ المفيد وزفر والشافعي في احد قوليه، جاء خلافا </w:t>
      </w:r>
      <w:proofErr w:type="spellStart"/>
      <w:r>
        <w:rPr>
          <w:rFonts w:cs="Arabic Transparent" w:hint="cs"/>
          <w:b/>
          <w:bCs/>
          <w:color w:val="000000"/>
          <w:sz w:val="27"/>
          <w:szCs w:val="27"/>
          <w:rtl/>
        </w:rPr>
        <w:t>لراي</w:t>
      </w:r>
      <w:proofErr w:type="spellEnd"/>
      <w:r>
        <w:rPr>
          <w:rFonts w:cs="Arabic Transparent" w:hint="cs"/>
          <w:b/>
          <w:bCs/>
          <w:color w:val="000000"/>
          <w:sz w:val="27"/>
          <w:szCs w:val="27"/>
          <w:rtl/>
        </w:rPr>
        <w:t xml:space="preserve"> المشهور الذي قصر مهمة هذا الحكم على خصوص الصورة «</w:t>
      </w:r>
      <w:proofErr w:type="spellStart"/>
      <w:r>
        <w:rPr>
          <w:rFonts w:cs="Arabic Transparent" w:hint="cs"/>
          <w:b/>
          <w:bCs/>
          <w:color w:val="000000"/>
          <w:sz w:val="27"/>
          <w:szCs w:val="27"/>
          <w:rtl/>
        </w:rPr>
        <w:t>العهدية</w:t>
      </w:r>
      <w:proofErr w:type="spellEnd"/>
      <w:r>
        <w:rPr>
          <w:rFonts w:cs="Arabic Transparent" w:hint="cs"/>
          <w:b/>
          <w:bCs/>
          <w:color w:val="000000"/>
          <w:sz w:val="27"/>
          <w:szCs w:val="27"/>
          <w:rtl/>
        </w:rPr>
        <w:t xml:space="preserve">» القائمة على «عمل»، بيد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هذا التخصيص لا يخلو في تقديرنا من تحكم..فالقبول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ما </w:t>
      </w:r>
      <w:proofErr w:type="spellStart"/>
      <w:r>
        <w:rPr>
          <w:rFonts w:cs="Arabic Transparent" w:hint="cs"/>
          <w:b/>
          <w:bCs/>
          <w:color w:val="000000"/>
          <w:sz w:val="27"/>
          <w:szCs w:val="27"/>
          <w:rtl/>
        </w:rPr>
        <w:t>اشترطناه</w:t>
      </w:r>
      <w:proofErr w:type="spellEnd"/>
      <w:r>
        <w:rPr>
          <w:rFonts w:cs="Arabic Transparent" w:hint="cs"/>
          <w:b/>
          <w:bCs/>
          <w:color w:val="000000"/>
          <w:sz w:val="27"/>
          <w:szCs w:val="27"/>
          <w:rtl/>
        </w:rPr>
        <w:t xml:space="preserve"> على الموصي له لا يختلف في حالة ما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كانت الوصية </w:t>
      </w:r>
      <w:proofErr w:type="spellStart"/>
      <w:r>
        <w:rPr>
          <w:rFonts w:cs="Arabic Transparent" w:hint="cs"/>
          <w:b/>
          <w:bCs/>
          <w:color w:val="000000"/>
          <w:sz w:val="27"/>
          <w:szCs w:val="27"/>
          <w:rtl/>
        </w:rPr>
        <w:t>تمليكية</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عهدية</w:t>
      </w:r>
      <w:proofErr w:type="spellEnd"/>
      <w:r>
        <w:rPr>
          <w:rFonts w:cs="Arabic Transparent" w:hint="cs"/>
          <w:b/>
          <w:bCs/>
          <w:color w:val="000000"/>
          <w:sz w:val="27"/>
          <w:szCs w:val="27"/>
          <w:rtl/>
        </w:rPr>
        <w:t xml:space="preserve">، فمثلما لا يصح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يفرض على شخص تملك شي ء قهرا من دون رضاه، مثلما لا يصح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يفرض عليه تنفيذ عمل وبذل طاقة من دون موافقته ورضاه.</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وعلى </w:t>
      </w:r>
      <w:proofErr w:type="spellStart"/>
      <w:r>
        <w:rPr>
          <w:rFonts w:cs="Arabic Transparent" w:hint="cs"/>
          <w:b/>
          <w:bCs/>
          <w:color w:val="000000"/>
          <w:sz w:val="27"/>
          <w:szCs w:val="27"/>
          <w:rtl/>
        </w:rPr>
        <w:t>اية</w:t>
      </w:r>
      <w:proofErr w:type="spellEnd"/>
      <w:r>
        <w:rPr>
          <w:rFonts w:cs="Arabic Transparent" w:hint="cs"/>
          <w:b/>
          <w:bCs/>
          <w:color w:val="000000"/>
          <w:sz w:val="27"/>
          <w:szCs w:val="27"/>
          <w:rtl/>
        </w:rPr>
        <w:t xml:space="preserve"> حال، فاني لا </w:t>
      </w:r>
      <w:proofErr w:type="spellStart"/>
      <w:r>
        <w:rPr>
          <w:rFonts w:cs="Arabic Transparent" w:hint="cs"/>
          <w:b/>
          <w:bCs/>
          <w:color w:val="000000"/>
          <w:sz w:val="27"/>
          <w:szCs w:val="27"/>
          <w:rtl/>
        </w:rPr>
        <w:t>اجد</w:t>
      </w:r>
      <w:proofErr w:type="spellEnd"/>
      <w:r>
        <w:rPr>
          <w:rFonts w:cs="Arabic Transparent" w:hint="cs"/>
          <w:b/>
          <w:bCs/>
          <w:color w:val="000000"/>
          <w:sz w:val="27"/>
          <w:szCs w:val="27"/>
          <w:rtl/>
        </w:rPr>
        <w:t xml:space="preserve"> تنافيا بين فكرة اشتراط القبول، وبين اعتبار الوصية ضربا من ضروب «</w:t>
      </w:r>
      <w:proofErr w:type="spellStart"/>
      <w:r>
        <w:rPr>
          <w:rFonts w:cs="Arabic Transparent" w:hint="cs"/>
          <w:b/>
          <w:bCs/>
          <w:color w:val="000000"/>
          <w:sz w:val="27"/>
          <w:szCs w:val="27"/>
          <w:rtl/>
        </w:rPr>
        <w:t>الايقاعات</w:t>
      </w:r>
      <w:proofErr w:type="spellEnd"/>
      <w:r>
        <w:rPr>
          <w:rFonts w:cs="Arabic Transparent" w:hint="cs"/>
          <w:b/>
          <w:bCs/>
          <w:color w:val="000000"/>
          <w:sz w:val="27"/>
          <w:szCs w:val="27"/>
          <w:rtl/>
        </w:rPr>
        <w:t xml:space="preserve">» التي تقوم على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منفردة..ذلك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الالتزام بالوصية </w:t>
      </w:r>
      <w:proofErr w:type="spellStart"/>
      <w:r>
        <w:rPr>
          <w:rFonts w:cs="Arabic Transparent" w:hint="cs"/>
          <w:b/>
          <w:bCs/>
          <w:color w:val="000000"/>
          <w:sz w:val="27"/>
          <w:szCs w:val="27"/>
          <w:rtl/>
        </w:rPr>
        <w:t>امر</w:t>
      </w:r>
      <w:proofErr w:type="spellEnd"/>
      <w:r>
        <w:rPr>
          <w:rFonts w:cs="Arabic Transparent" w:hint="cs"/>
          <w:b/>
          <w:bCs/>
          <w:color w:val="000000"/>
          <w:sz w:val="27"/>
          <w:szCs w:val="27"/>
          <w:rtl/>
        </w:rPr>
        <w:t xml:space="preserve"> ثابت ومحقق طالما لم يرجع الموصي عن وصيته قبل الموت، حيث لا يكون للموصي له بعدئذ رد على هذه الوصية علاوة على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القبول الذي يكون بعد الموت لا قبلة </w:t>
      </w:r>
      <w:proofErr w:type="spellStart"/>
      <w:r>
        <w:rPr>
          <w:rFonts w:cs="Arabic Transparent" w:hint="cs"/>
          <w:b/>
          <w:bCs/>
          <w:color w:val="000000"/>
          <w:sz w:val="27"/>
          <w:szCs w:val="27"/>
          <w:rtl/>
        </w:rPr>
        <w:t>انما</w:t>
      </w:r>
      <w:proofErr w:type="spellEnd"/>
      <w:r>
        <w:rPr>
          <w:rFonts w:cs="Arabic Transparent" w:hint="cs"/>
          <w:b/>
          <w:bCs/>
          <w:color w:val="000000"/>
          <w:sz w:val="27"/>
          <w:szCs w:val="27"/>
          <w:rtl/>
        </w:rPr>
        <w:t xml:space="preserve"> اشتراط فلدخول الموصي </w:t>
      </w:r>
      <w:proofErr w:type="spellStart"/>
      <w:r>
        <w:rPr>
          <w:rFonts w:cs="Arabic Transparent" w:hint="cs"/>
          <w:b/>
          <w:bCs/>
          <w:color w:val="000000"/>
          <w:sz w:val="27"/>
          <w:szCs w:val="27"/>
          <w:rtl/>
        </w:rPr>
        <w:t>به</w:t>
      </w:r>
      <w:proofErr w:type="spellEnd"/>
      <w:r>
        <w:rPr>
          <w:rFonts w:cs="Arabic Transparent" w:hint="cs"/>
          <w:b/>
          <w:bCs/>
          <w:color w:val="000000"/>
          <w:sz w:val="27"/>
          <w:szCs w:val="27"/>
          <w:rtl/>
        </w:rPr>
        <w:t xml:space="preserve"> في ملك الموصي له.</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اما</w:t>
      </w:r>
      <w:proofErr w:type="spellEnd"/>
      <w:r>
        <w:rPr>
          <w:rFonts w:cs="Arabic Transparent" w:hint="cs"/>
          <w:b/>
          <w:bCs/>
          <w:color w:val="000000"/>
          <w:sz w:val="27"/>
          <w:szCs w:val="27"/>
          <w:rtl/>
        </w:rPr>
        <w:t xml:space="preserve"> الحق الذي يعط ى للموصي له بالرجوع قبل الموت، مما قد يعني عدم لزوم الوصية، فهو </w:t>
      </w:r>
      <w:proofErr w:type="spellStart"/>
      <w:r>
        <w:rPr>
          <w:rFonts w:cs="Arabic Transparent" w:hint="cs"/>
          <w:b/>
          <w:bCs/>
          <w:color w:val="000000"/>
          <w:sz w:val="27"/>
          <w:szCs w:val="27"/>
          <w:rtl/>
        </w:rPr>
        <w:t>امر</w:t>
      </w:r>
      <w:proofErr w:type="spellEnd"/>
      <w:r>
        <w:rPr>
          <w:rFonts w:cs="Arabic Transparent" w:hint="cs"/>
          <w:b/>
          <w:bCs/>
          <w:color w:val="000000"/>
          <w:sz w:val="27"/>
          <w:szCs w:val="27"/>
          <w:rtl/>
        </w:rPr>
        <w:t xml:space="preserve"> طبيعي، ذلك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الوصية هي عبارة عن </w:t>
      </w:r>
      <w:proofErr w:type="spellStart"/>
      <w:r>
        <w:rPr>
          <w:rFonts w:cs="Arabic Transparent" w:hint="cs"/>
          <w:b/>
          <w:bCs/>
          <w:color w:val="000000"/>
          <w:sz w:val="27"/>
          <w:szCs w:val="27"/>
          <w:rtl/>
        </w:rPr>
        <w:t>اضافة</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ما بعد الموت، وتحققها ونفوذها ولزومها </w:t>
      </w:r>
      <w:proofErr w:type="spellStart"/>
      <w:r>
        <w:rPr>
          <w:rFonts w:cs="Arabic Transparent" w:hint="cs"/>
          <w:b/>
          <w:bCs/>
          <w:color w:val="000000"/>
          <w:sz w:val="27"/>
          <w:szCs w:val="27"/>
          <w:rtl/>
        </w:rPr>
        <w:t>لايحصل</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بعد واقعة الموت.</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شمول الحكم لسائر الحالات </w:t>
      </w:r>
      <w:proofErr w:type="gramStart"/>
      <w:r>
        <w:rPr>
          <w:rFonts w:cs="Arabic Transparent" w:hint="cs"/>
          <w:b/>
          <w:bCs/>
          <w:color w:val="000000"/>
          <w:sz w:val="27"/>
          <w:szCs w:val="27"/>
          <w:rtl/>
        </w:rPr>
        <w:t>الناشئة</w:t>
      </w:r>
      <w:proofErr w:type="gramEnd"/>
      <w:r>
        <w:rPr>
          <w:rFonts w:cs="Arabic Transparent" w:hint="cs"/>
          <w:b/>
          <w:bCs/>
          <w:color w:val="000000"/>
          <w:sz w:val="27"/>
          <w:szCs w:val="27"/>
          <w:rtl/>
        </w:rPr>
        <w:t xml:space="preserve"> عن الوصية:</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هذا، والحق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الوصية، باعتبارها تصرفا صادرا عن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منفردة، لا تختص فقط بحالة </w:t>
      </w:r>
      <w:proofErr w:type="spellStart"/>
      <w:r>
        <w:rPr>
          <w:rFonts w:cs="Arabic Transparent" w:hint="cs"/>
          <w:b/>
          <w:bCs/>
          <w:color w:val="000000"/>
          <w:sz w:val="27"/>
          <w:szCs w:val="27"/>
          <w:rtl/>
        </w:rPr>
        <w:t>الايصاء</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وانما</w:t>
      </w:r>
      <w:proofErr w:type="spellEnd"/>
      <w:r>
        <w:rPr>
          <w:rFonts w:cs="Arabic Transparent" w:hint="cs"/>
          <w:b/>
          <w:bCs/>
          <w:color w:val="000000"/>
          <w:sz w:val="27"/>
          <w:szCs w:val="27"/>
          <w:rtl/>
        </w:rPr>
        <w:t xml:space="preserve"> يمكن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تشمل </w:t>
      </w:r>
      <w:proofErr w:type="spellStart"/>
      <w:r>
        <w:rPr>
          <w:rFonts w:cs="Arabic Transparent" w:hint="cs"/>
          <w:b/>
          <w:bCs/>
          <w:color w:val="000000"/>
          <w:sz w:val="27"/>
          <w:szCs w:val="27"/>
          <w:rtl/>
        </w:rPr>
        <w:t>ايضا</w:t>
      </w:r>
      <w:proofErr w:type="spellEnd"/>
      <w:r>
        <w:rPr>
          <w:rFonts w:cs="Arabic Transparent" w:hint="cs"/>
          <w:b/>
          <w:bCs/>
          <w:color w:val="000000"/>
          <w:sz w:val="27"/>
          <w:szCs w:val="27"/>
          <w:rtl/>
        </w:rPr>
        <w:t xml:space="preserve"> حالة الرجوع عنها، وحالة ردها، </w:t>
      </w:r>
      <w:proofErr w:type="spellStart"/>
      <w:r>
        <w:rPr>
          <w:rFonts w:cs="Arabic Transparent" w:hint="cs"/>
          <w:b/>
          <w:bCs/>
          <w:color w:val="000000"/>
          <w:sz w:val="27"/>
          <w:szCs w:val="27"/>
          <w:rtl/>
        </w:rPr>
        <w:t>اذ</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كلا من الرجوع والرد </w:t>
      </w:r>
      <w:proofErr w:type="spellStart"/>
      <w:r>
        <w:rPr>
          <w:rFonts w:cs="Arabic Transparent" w:hint="cs"/>
          <w:b/>
          <w:bCs/>
          <w:color w:val="000000"/>
          <w:sz w:val="27"/>
          <w:szCs w:val="27"/>
          <w:rtl/>
        </w:rPr>
        <w:t>انمايتم</w:t>
      </w:r>
      <w:proofErr w:type="spellEnd"/>
      <w:r>
        <w:rPr>
          <w:rFonts w:cs="Arabic Transparent" w:hint="cs"/>
          <w:b/>
          <w:bCs/>
          <w:color w:val="000000"/>
          <w:sz w:val="27"/>
          <w:szCs w:val="27"/>
          <w:rtl/>
        </w:rPr>
        <w:t xml:space="preserve"> كذلك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منفردة، </w:t>
      </w:r>
      <w:proofErr w:type="spellStart"/>
      <w:r>
        <w:rPr>
          <w:rFonts w:cs="Arabic Transparent" w:hint="cs"/>
          <w:b/>
          <w:bCs/>
          <w:color w:val="000000"/>
          <w:sz w:val="27"/>
          <w:szCs w:val="27"/>
          <w:rtl/>
        </w:rPr>
        <w:t>وايجاب</w:t>
      </w:r>
      <w:proofErr w:type="spellEnd"/>
      <w:r>
        <w:rPr>
          <w:rFonts w:cs="Arabic Transparent" w:hint="cs"/>
          <w:b/>
          <w:bCs/>
          <w:color w:val="000000"/>
          <w:sz w:val="27"/>
          <w:szCs w:val="27"/>
          <w:rtl/>
        </w:rPr>
        <w:t xml:space="preserve"> لوحده، </w:t>
      </w:r>
      <w:proofErr w:type="spellStart"/>
      <w:r>
        <w:rPr>
          <w:rFonts w:cs="Arabic Transparent" w:hint="cs"/>
          <w:b/>
          <w:bCs/>
          <w:color w:val="000000"/>
          <w:sz w:val="27"/>
          <w:szCs w:val="27"/>
          <w:rtl/>
        </w:rPr>
        <w:t>اي</w:t>
      </w:r>
      <w:proofErr w:type="spellEnd"/>
      <w:r>
        <w:rPr>
          <w:rFonts w:cs="Arabic Transparent" w:hint="cs"/>
          <w:b/>
          <w:bCs/>
          <w:color w:val="000000"/>
          <w:sz w:val="27"/>
          <w:szCs w:val="27"/>
          <w:rtl/>
        </w:rPr>
        <w:t xml:space="preserve"> سواء كان التصرف في الوصية صادرا عن الموصي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الموصى له.</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المبحث الرابع: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المقترن بميعاد توصيف </w:t>
      </w:r>
      <w:proofErr w:type="spellStart"/>
      <w:r>
        <w:rPr>
          <w:rFonts w:cs="Arabic Transparent" w:hint="cs"/>
          <w:b/>
          <w:bCs/>
          <w:color w:val="000000"/>
          <w:sz w:val="27"/>
          <w:szCs w:val="27"/>
          <w:rtl/>
        </w:rPr>
        <w:t>الاصل</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الالتزام </w:t>
      </w:r>
      <w:proofErr w:type="spellStart"/>
      <w:r>
        <w:rPr>
          <w:rFonts w:cs="Arabic Transparent" w:hint="cs"/>
          <w:b/>
          <w:bCs/>
          <w:color w:val="000000"/>
          <w:sz w:val="27"/>
          <w:szCs w:val="27"/>
          <w:rtl/>
        </w:rPr>
        <w:t>الناشي</w:t>
      </w:r>
      <w:proofErr w:type="spellEnd"/>
      <w:r>
        <w:rPr>
          <w:rFonts w:cs="Arabic Transparent" w:hint="cs"/>
          <w:b/>
          <w:bCs/>
          <w:color w:val="000000"/>
          <w:sz w:val="27"/>
          <w:szCs w:val="27"/>
          <w:rtl/>
        </w:rPr>
        <w:t xml:space="preserve"> ء عن عقد لا يتم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بعد اقتران القبول </w:t>
      </w:r>
      <w:proofErr w:type="spellStart"/>
      <w:r>
        <w:rPr>
          <w:rFonts w:cs="Arabic Transparent" w:hint="cs"/>
          <w:b/>
          <w:bCs/>
          <w:color w:val="000000"/>
          <w:sz w:val="27"/>
          <w:szCs w:val="27"/>
          <w:rtl/>
        </w:rPr>
        <w:t>بالايجاب</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اي</w:t>
      </w:r>
      <w:proofErr w:type="spellEnd"/>
      <w:r>
        <w:rPr>
          <w:rFonts w:cs="Arabic Transparent" w:hint="cs"/>
          <w:b/>
          <w:bCs/>
          <w:color w:val="000000"/>
          <w:sz w:val="27"/>
          <w:szCs w:val="27"/>
          <w:rtl/>
        </w:rPr>
        <w:t xml:space="preserve"> باتحاد </w:t>
      </w:r>
      <w:proofErr w:type="spellStart"/>
      <w:r>
        <w:rPr>
          <w:rFonts w:cs="Arabic Transparent" w:hint="cs"/>
          <w:b/>
          <w:bCs/>
          <w:color w:val="000000"/>
          <w:sz w:val="27"/>
          <w:szCs w:val="27"/>
          <w:rtl/>
        </w:rPr>
        <w:t>الارادتين</w:t>
      </w:r>
      <w:proofErr w:type="spellEnd"/>
      <w:r>
        <w:rPr>
          <w:rFonts w:cs="Arabic Transparent" w:hint="cs"/>
          <w:b/>
          <w:bCs/>
          <w:color w:val="000000"/>
          <w:sz w:val="27"/>
          <w:szCs w:val="27"/>
          <w:rtl/>
        </w:rPr>
        <w:t xml:space="preserve"> الصادرتين عن الموجب والقابل وتواردهما على موضوع واحد.</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راي</w:t>
      </w:r>
      <w:proofErr w:type="spellEnd"/>
      <w:r>
        <w:rPr>
          <w:rFonts w:cs="Arabic Transparent" w:hint="cs"/>
          <w:b/>
          <w:bCs/>
          <w:color w:val="000000"/>
          <w:sz w:val="27"/>
          <w:szCs w:val="27"/>
          <w:rtl/>
        </w:rPr>
        <w:t xml:space="preserve"> القانون لكنه مع ذلك فقد ذهبت بعض </w:t>
      </w:r>
      <w:proofErr w:type="spellStart"/>
      <w:r>
        <w:rPr>
          <w:rFonts w:cs="Arabic Transparent" w:hint="cs"/>
          <w:b/>
          <w:bCs/>
          <w:color w:val="000000"/>
          <w:sz w:val="27"/>
          <w:szCs w:val="27"/>
          <w:rtl/>
        </w:rPr>
        <w:t>التقنينات</w:t>
      </w:r>
      <w:proofErr w:type="spellEnd"/>
      <w:r>
        <w:rPr>
          <w:rFonts w:cs="Arabic Transparent" w:hint="cs"/>
          <w:b/>
          <w:bCs/>
          <w:color w:val="000000"/>
          <w:sz w:val="27"/>
          <w:szCs w:val="27"/>
          <w:rtl/>
        </w:rPr>
        <w:t xml:space="preserve"> الوضعية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الالتزام يمكن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ينشا </w:t>
      </w:r>
      <w:proofErr w:type="spellStart"/>
      <w:r>
        <w:rPr>
          <w:rFonts w:cs="Arabic Transparent" w:hint="cs"/>
          <w:b/>
          <w:bCs/>
          <w:color w:val="000000"/>
          <w:sz w:val="27"/>
          <w:szCs w:val="27"/>
          <w:rtl/>
        </w:rPr>
        <w:t>بالايجاب</w:t>
      </w:r>
      <w:proofErr w:type="spellEnd"/>
      <w:r>
        <w:rPr>
          <w:rFonts w:cs="Arabic Transparent" w:hint="cs"/>
          <w:b/>
          <w:bCs/>
          <w:color w:val="000000"/>
          <w:sz w:val="27"/>
          <w:szCs w:val="27"/>
          <w:rtl/>
        </w:rPr>
        <w:t xml:space="preserve"> وحده. </w:t>
      </w:r>
      <w:proofErr w:type="spellStart"/>
      <w:r>
        <w:rPr>
          <w:rFonts w:cs="Arabic Transparent" w:hint="cs"/>
          <w:b/>
          <w:bCs/>
          <w:color w:val="000000"/>
          <w:sz w:val="27"/>
          <w:szCs w:val="27"/>
          <w:rtl/>
        </w:rPr>
        <w:t>اي</w:t>
      </w:r>
      <w:proofErr w:type="spellEnd"/>
      <w:r>
        <w:rPr>
          <w:rFonts w:cs="Arabic Transparent" w:hint="cs"/>
          <w:b/>
          <w:bCs/>
          <w:color w:val="000000"/>
          <w:sz w:val="27"/>
          <w:szCs w:val="27"/>
          <w:rtl/>
        </w:rPr>
        <w:t xml:space="preserve"> قبل اقترانه بالقبول واتحادهما في وعاء واحد، وذلك عندما يتقدم </w:t>
      </w:r>
      <w:proofErr w:type="spellStart"/>
      <w:r>
        <w:rPr>
          <w:rFonts w:cs="Arabic Transparent" w:hint="cs"/>
          <w:b/>
          <w:bCs/>
          <w:color w:val="000000"/>
          <w:sz w:val="27"/>
          <w:szCs w:val="27"/>
          <w:rtl/>
        </w:rPr>
        <w:t>احدالمتعاقدين</w:t>
      </w:r>
      <w:proofErr w:type="spellEnd"/>
      <w:r>
        <w:rPr>
          <w:rFonts w:cs="Arabic Transparent" w:hint="cs"/>
          <w:b/>
          <w:bCs/>
          <w:color w:val="000000"/>
          <w:sz w:val="27"/>
          <w:szCs w:val="27"/>
          <w:rtl/>
        </w:rPr>
        <w:t xml:space="preserve"> وهو الموجب- بعرض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المتعاقد </w:t>
      </w:r>
      <w:proofErr w:type="spellStart"/>
      <w:r>
        <w:rPr>
          <w:rFonts w:cs="Arabic Transparent" w:hint="cs"/>
          <w:b/>
          <w:bCs/>
          <w:color w:val="000000"/>
          <w:sz w:val="27"/>
          <w:szCs w:val="27"/>
          <w:rtl/>
        </w:rPr>
        <w:t>الاخر</w:t>
      </w:r>
      <w:proofErr w:type="spellEnd"/>
      <w:r>
        <w:rPr>
          <w:rFonts w:cs="Arabic Transparent" w:hint="cs"/>
          <w:b/>
          <w:bCs/>
          <w:color w:val="000000"/>
          <w:sz w:val="27"/>
          <w:szCs w:val="27"/>
          <w:rtl/>
        </w:rPr>
        <w:t xml:space="preserve"> وهو القابل بشان </w:t>
      </w:r>
      <w:proofErr w:type="spellStart"/>
      <w:r>
        <w:rPr>
          <w:rFonts w:cs="Arabic Transparent" w:hint="cs"/>
          <w:b/>
          <w:bCs/>
          <w:color w:val="000000"/>
          <w:sz w:val="27"/>
          <w:szCs w:val="27"/>
          <w:rtl/>
        </w:rPr>
        <w:t>ابرام</w:t>
      </w:r>
      <w:proofErr w:type="spellEnd"/>
      <w:r>
        <w:rPr>
          <w:rFonts w:cs="Arabic Transparent" w:hint="cs"/>
          <w:b/>
          <w:bCs/>
          <w:color w:val="000000"/>
          <w:sz w:val="27"/>
          <w:szCs w:val="27"/>
          <w:rtl/>
        </w:rPr>
        <w:t xml:space="preserve"> عقد معين معه، بحيث يربط رغبته هذه بميعاد صريح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ضمني..يتحلل بعده عن التزامه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لم </w:t>
      </w:r>
      <w:proofErr w:type="spellStart"/>
      <w:r>
        <w:rPr>
          <w:rFonts w:cs="Arabic Transparent" w:hint="cs"/>
          <w:b/>
          <w:bCs/>
          <w:color w:val="000000"/>
          <w:sz w:val="27"/>
          <w:szCs w:val="27"/>
          <w:rtl/>
        </w:rPr>
        <w:t>تصدرالموافقة</w:t>
      </w:r>
      <w:proofErr w:type="spellEnd"/>
      <w:r>
        <w:rPr>
          <w:rFonts w:cs="Arabic Transparent" w:hint="cs"/>
          <w:b/>
          <w:bCs/>
          <w:color w:val="000000"/>
          <w:sz w:val="27"/>
          <w:szCs w:val="27"/>
          <w:rtl/>
        </w:rPr>
        <w:t xml:space="preserve"> بالقبول من الطرف </w:t>
      </w:r>
      <w:proofErr w:type="spellStart"/>
      <w:r>
        <w:rPr>
          <w:rFonts w:cs="Arabic Transparent" w:hint="cs"/>
          <w:b/>
          <w:bCs/>
          <w:color w:val="000000"/>
          <w:sz w:val="27"/>
          <w:szCs w:val="27"/>
          <w:rtl/>
        </w:rPr>
        <w:t>الاخر</w:t>
      </w:r>
      <w:proofErr w:type="spellEnd"/>
      <w:r>
        <w:rPr>
          <w:rFonts w:cs="Arabic Transparent" w:hint="cs"/>
          <w:b/>
          <w:bCs/>
          <w:color w:val="000000"/>
          <w:sz w:val="27"/>
          <w:szCs w:val="27"/>
          <w:rtl/>
        </w:rPr>
        <w:t xml:space="preserve"> خلال فترة هذا الميعاد.</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هذه الحالة من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تسمى، في الاصطلاح القانوني، ب«</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القائم الملزم» تمييزا لها عن حالة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القائم غير الملزم» الذي يصدر غير مقترن بميعاد للقبول، </w:t>
      </w:r>
      <w:proofErr w:type="spellStart"/>
      <w:r>
        <w:rPr>
          <w:rFonts w:cs="Arabic Transparent" w:hint="cs"/>
          <w:b/>
          <w:bCs/>
          <w:color w:val="000000"/>
          <w:sz w:val="27"/>
          <w:szCs w:val="27"/>
          <w:rtl/>
        </w:rPr>
        <w:t>الامر</w:t>
      </w:r>
      <w:proofErr w:type="spellEnd"/>
      <w:r>
        <w:rPr>
          <w:rFonts w:cs="Arabic Transparent" w:hint="cs"/>
          <w:b/>
          <w:bCs/>
          <w:color w:val="000000"/>
          <w:sz w:val="27"/>
          <w:szCs w:val="27"/>
          <w:rtl/>
        </w:rPr>
        <w:t xml:space="preserve"> الذي يعط ي الموجب الحق بالرجوع عن </w:t>
      </w:r>
      <w:proofErr w:type="spellStart"/>
      <w:r>
        <w:rPr>
          <w:rFonts w:cs="Arabic Transparent" w:hint="cs"/>
          <w:b/>
          <w:bCs/>
          <w:color w:val="000000"/>
          <w:sz w:val="27"/>
          <w:szCs w:val="27"/>
          <w:rtl/>
        </w:rPr>
        <w:t>ايجابه</w:t>
      </w:r>
      <w:proofErr w:type="spellEnd"/>
      <w:r>
        <w:rPr>
          <w:rFonts w:cs="Arabic Transparent" w:hint="cs"/>
          <w:b/>
          <w:bCs/>
          <w:color w:val="000000"/>
          <w:sz w:val="27"/>
          <w:szCs w:val="27"/>
          <w:rtl/>
        </w:rPr>
        <w:t xml:space="preserve"> ولو اكتمل لهذا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كيانه القانوني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الموضوعي.</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الارادة</w:t>
      </w:r>
      <w:proofErr w:type="spellEnd"/>
      <w:r>
        <w:rPr>
          <w:rFonts w:cs="Arabic Transparent" w:hint="cs"/>
          <w:b/>
          <w:bCs/>
          <w:color w:val="000000"/>
          <w:sz w:val="27"/>
          <w:szCs w:val="27"/>
          <w:rtl/>
        </w:rPr>
        <w:t xml:space="preserve"> المنفردة </w:t>
      </w:r>
      <w:proofErr w:type="spellStart"/>
      <w:r>
        <w:rPr>
          <w:rFonts w:cs="Arabic Transparent" w:hint="cs"/>
          <w:b/>
          <w:bCs/>
          <w:color w:val="000000"/>
          <w:sz w:val="27"/>
          <w:szCs w:val="27"/>
          <w:rtl/>
        </w:rPr>
        <w:t>اساس</w:t>
      </w:r>
      <w:proofErr w:type="spellEnd"/>
      <w:r>
        <w:rPr>
          <w:rFonts w:cs="Arabic Transparent" w:hint="cs"/>
          <w:b/>
          <w:bCs/>
          <w:color w:val="000000"/>
          <w:sz w:val="27"/>
          <w:szCs w:val="27"/>
          <w:rtl/>
        </w:rPr>
        <w:t xml:space="preserve"> التزام الموجب:</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lastRenderedPageBreak/>
        <w:t>واساس</w:t>
      </w:r>
      <w:proofErr w:type="spellEnd"/>
      <w:r>
        <w:rPr>
          <w:rFonts w:cs="Arabic Transparent" w:hint="cs"/>
          <w:b/>
          <w:bCs/>
          <w:color w:val="000000"/>
          <w:sz w:val="27"/>
          <w:szCs w:val="27"/>
          <w:rtl/>
        </w:rPr>
        <w:t xml:space="preserve"> التزام الموجب في البقاء على </w:t>
      </w:r>
      <w:proofErr w:type="spellStart"/>
      <w:r>
        <w:rPr>
          <w:rFonts w:cs="Arabic Transparent" w:hint="cs"/>
          <w:b/>
          <w:bCs/>
          <w:color w:val="000000"/>
          <w:sz w:val="27"/>
          <w:szCs w:val="27"/>
          <w:rtl/>
        </w:rPr>
        <w:t>ايجابه</w:t>
      </w:r>
      <w:proofErr w:type="spellEnd"/>
      <w:r>
        <w:rPr>
          <w:rFonts w:cs="Arabic Transparent" w:hint="cs"/>
          <w:b/>
          <w:bCs/>
          <w:color w:val="000000"/>
          <w:sz w:val="27"/>
          <w:szCs w:val="27"/>
          <w:rtl/>
        </w:rPr>
        <w:t xml:space="preserve"> في الحالة </w:t>
      </w:r>
      <w:proofErr w:type="spellStart"/>
      <w:r>
        <w:rPr>
          <w:rFonts w:cs="Arabic Transparent" w:hint="cs"/>
          <w:b/>
          <w:bCs/>
          <w:color w:val="000000"/>
          <w:sz w:val="27"/>
          <w:szCs w:val="27"/>
          <w:rtl/>
        </w:rPr>
        <w:t>الاولى</w:t>
      </w:r>
      <w:proofErr w:type="spellEnd"/>
      <w:r>
        <w:rPr>
          <w:rFonts w:cs="Arabic Transparent" w:hint="cs"/>
          <w:b/>
          <w:bCs/>
          <w:color w:val="000000"/>
          <w:sz w:val="27"/>
          <w:szCs w:val="27"/>
          <w:rtl/>
        </w:rPr>
        <w:t xml:space="preserve"> المذكورة، يعود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الارادة</w:t>
      </w:r>
      <w:proofErr w:type="spellEnd"/>
      <w:r>
        <w:rPr>
          <w:rFonts w:cs="Arabic Transparent" w:hint="cs"/>
          <w:b/>
          <w:bCs/>
          <w:color w:val="000000"/>
          <w:sz w:val="27"/>
          <w:szCs w:val="27"/>
          <w:rtl/>
        </w:rPr>
        <w:t xml:space="preserve"> المنفردة» الصادرة عن الموجب، وليس العقد الذي ما زال غير </w:t>
      </w:r>
      <w:proofErr w:type="spellStart"/>
      <w:r>
        <w:rPr>
          <w:rFonts w:cs="Arabic Transparent" w:hint="cs"/>
          <w:b/>
          <w:bCs/>
          <w:color w:val="000000"/>
          <w:sz w:val="27"/>
          <w:szCs w:val="27"/>
          <w:rtl/>
        </w:rPr>
        <w:t>ملتثم</w:t>
      </w:r>
      <w:proofErr w:type="spellEnd"/>
      <w:r>
        <w:rPr>
          <w:rFonts w:cs="Arabic Transparent" w:hint="cs"/>
          <w:b/>
          <w:bCs/>
          <w:color w:val="000000"/>
          <w:sz w:val="27"/>
          <w:szCs w:val="27"/>
          <w:rtl/>
        </w:rPr>
        <w:t xml:space="preserve"> ولا متتام بعد، ولا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اي</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اساس</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سبب قانوني آخر قد يتصوره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يبرره بعضهم.</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بل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بعض </w:t>
      </w:r>
      <w:proofErr w:type="spellStart"/>
      <w:r>
        <w:rPr>
          <w:rFonts w:cs="Arabic Transparent" w:hint="cs"/>
          <w:b/>
          <w:bCs/>
          <w:color w:val="000000"/>
          <w:sz w:val="27"/>
          <w:szCs w:val="27"/>
          <w:rtl/>
        </w:rPr>
        <w:t>التقنينات</w:t>
      </w:r>
      <w:proofErr w:type="spellEnd"/>
      <w:r>
        <w:rPr>
          <w:rFonts w:cs="Arabic Transparent" w:hint="cs"/>
          <w:b/>
          <w:bCs/>
          <w:color w:val="000000"/>
          <w:sz w:val="27"/>
          <w:szCs w:val="27"/>
          <w:rtl/>
        </w:rPr>
        <w:t xml:space="preserve"> الوضعية، كالقانون المدني </w:t>
      </w:r>
      <w:proofErr w:type="spellStart"/>
      <w:r>
        <w:rPr>
          <w:rFonts w:cs="Arabic Transparent" w:hint="cs"/>
          <w:b/>
          <w:bCs/>
          <w:color w:val="000000"/>
          <w:sz w:val="27"/>
          <w:szCs w:val="27"/>
          <w:rtl/>
        </w:rPr>
        <w:t>الالماني</w:t>
      </w:r>
      <w:proofErr w:type="spellEnd"/>
      <w:r>
        <w:rPr>
          <w:rFonts w:cs="Arabic Transparent" w:hint="cs"/>
          <w:b/>
          <w:bCs/>
          <w:color w:val="000000"/>
          <w:sz w:val="27"/>
          <w:szCs w:val="27"/>
          <w:rtl/>
        </w:rPr>
        <w:t xml:space="preserve"> في المادة (145) منه، يعضدها جانب من الفقه الفرنسي، يميل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الزام</w:t>
      </w:r>
      <w:proofErr w:type="spellEnd"/>
      <w:r>
        <w:rPr>
          <w:rFonts w:cs="Arabic Transparent" w:hint="cs"/>
          <w:b/>
          <w:bCs/>
          <w:color w:val="000000"/>
          <w:sz w:val="27"/>
          <w:szCs w:val="27"/>
          <w:rtl/>
        </w:rPr>
        <w:t xml:space="preserve"> الموجب بالبقاء على </w:t>
      </w:r>
      <w:proofErr w:type="spellStart"/>
      <w:r>
        <w:rPr>
          <w:rFonts w:cs="Arabic Transparent" w:hint="cs"/>
          <w:b/>
          <w:bCs/>
          <w:color w:val="000000"/>
          <w:sz w:val="27"/>
          <w:szCs w:val="27"/>
          <w:rtl/>
        </w:rPr>
        <w:t>ايجابه</w:t>
      </w:r>
      <w:proofErr w:type="spellEnd"/>
      <w:r>
        <w:rPr>
          <w:rFonts w:cs="Arabic Transparent" w:hint="cs"/>
          <w:b/>
          <w:bCs/>
          <w:color w:val="000000"/>
          <w:sz w:val="27"/>
          <w:szCs w:val="27"/>
          <w:rtl/>
        </w:rPr>
        <w:t xml:space="preserve"> لفترة زمنية معقولة حتى لو لم يربط الموجب نفسه بميعاد معين، لان طبيعة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تقضي بهذا النحو من </w:t>
      </w:r>
      <w:proofErr w:type="spellStart"/>
      <w:r>
        <w:rPr>
          <w:rFonts w:cs="Arabic Transparent" w:hint="cs"/>
          <w:b/>
          <w:bCs/>
          <w:color w:val="000000"/>
          <w:sz w:val="27"/>
          <w:szCs w:val="27"/>
          <w:rtl/>
        </w:rPr>
        <w:t>الالزام</w:t>
      </w:r>
      <w:proofErr w:type="spellEnd"/>
      <w:r>
        <w:rPr>
          <w:rFonts w:cs="Arabic Transparent" w:hint="cs"/>
          <w:b/>
          <w:bCs/>
          <w:color w:val="000000"/>
          <w:sz w:val="27"/>
          <w:szCs w:val="27"/>
          <w:rtl/>
        </w:rPr>
        <w:t xml:space="preserve"> حرصا على استتباب التعامل وضروراته.</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موقف الفقه </w:t>
      </w:r>
      <w:proofErr w:type="spellStart"/>
      <w:r>
        <w:rPr>
          <w:rFonts w:cs="Arabic Transparent" w:hint="cs"/>
          <w:b/>
          <w:bCs/>
          <w:color w:val="000000"/>
          <w:sz w:val="27"/>
          <w:szCs w:val="27"/>
          <w:rtl/>
        </w:rPr>
        <w:t>الاسلامي</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اما</w:t>
      </w:r>
      <w:proofErr w:type="spellEnd"/>
      <w:r>
        <w:rPr>
          <w:rFonts w:cs="Arabic Transparent" w:hint="cs"/>
          <w:b/>
          <w:bCs/>
          <w:color w:val="000000"/>
          <w:sz w:val="27"/>
          <w:szCs w:val="27"/>
          <w:rtl/>
        </w:rPr>
        <w:t xml:space="preserve"> بالنسبة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الفقه </w:t>
      </w:r>
      <w:proofErr w:type="spellStart"/>
      <w:r>
        <w:rPr>
          <w:rFonts w:cs="Arabic Transparent" w:hint="cs"/>
          <w:b/>
          <w:bCs/>
          <w:color w:val="000000"/>
          <w:sz w:val="27"/>
          <w:szCs w:val="27"/>
          <w:rtl/>
        </w:rPr>
        <w:t>الاسلامي</w:t>
      </w:r>
      <w:proofErr w:type="spellEnd"/>
      <w:r>
        <w:rPr>
          <w:rFonts w:cs="Arabic Transparent" w:hint="cs"/>
          <w:b/>
          <w:bCs/>
          <w:color w:val="000000"/>
          <w:sz w:val="27"/>
          <w:szCs w:val="27"/>
          <w:rtl/>
        </w:rPr>
        <w:t xml:space="preserve"> فلا </w:t>
      </w:r>
      <w:proofErr w:type="spellStart"/>
      <w:r>
        <w:rPr>
          <w:rFonts w:cs="Arabic Transparent" w:hint="cs"/>
          <w:b/>
          <w:bCs/>
          <w:color w:val="000000"/>
          <w:sz w:val="27"/>
          <w:szCs w:val="27"/>
          <w:rtl/>
        </w:rPr>
        <w:t>اجد</w:t>
      </w:r>
      <w:proofErr w:type="spellEnd"/>
      <w:r>
        <w:rPr>
          <w:rFonts w:cs="Arabic Transparent" w:hint="cs"/>
          <w:b/>
          <w:bCs/>
          <w:color w:val="000000"/>
          <w:sz w:val="27"/>
          <w:szCs w:val="27"/>
          <w:rtl/>
        </w:rPr>
        <w:t xml:space="preserve"> فيه ما يمنع من </w:t>
      </w:r>
      <w:proofErr w:type="spellStart"/>
      <w:r>
        <w:rPr>
          <w:rFonts w:cs="Arabic Transparent" w:hint="cs"/>
          <w:b/>
          <w:bCs/>
          <w:color w:val="000000"/>
          <w:sz w:val="27"/>
          <w:szCs w:val="27"/>
          <w:rtl/>
        </w:rPr>
        <w:t>الاخذ</w:t>
      </w:r>
      <w:proofErr w:type="spellEnd"/>
      <w:r>
        <w:rPr>
          <w:rFonts w:cs="Arabic Transparent" w:hint="cs"/>
          <w:b/>
          <w:bCs/>
          <w:color w:val="000000"/>
          <w:sz w:val="27"/>
          <w:szCs w:val="27"/>
          <w:rtl/>
        </w:rPr>
        <w:t xml:space="preserve"> بفكرة الالتزام </w:t>
      </w:r>
      <w:proofErr w:type="spellStart"/>
      <w:r>
        <w:rPr>
          <w:rFonts w:cs="Arabic Transparent" w:hint="cs"/>
          <w:b/>
          <w:bCs/>
          <w:color w:val="000000"/>
          <w:sz w:val="27"/>
          <w:szCs w:val="27"/>
          <w:rtl/>
        </w:rPr>
        <w:t>بالايجاب</w:t>
      </w:r>
      <w:proofErr w:type="spellEnd"/>
      <w:r>
        <w:rPr>
          <w:rFonts w:cs="Arabic Transparent" w:hint="cs"/>
          <w:b/>
          <w:bCs/>
          <w:color w:val="000000"/>
          <w:sz w:val="27"/>
          <w:szCs w:val="27"/>
          <w:rtl/>
        </w:rPr>
        <w:t xml:space="preserve"> المقترن بمدة، وذلك عملا </w:t>
      </w:r>
      <w:proofErr w:type="spellStart"/>
      <w:r>
        <w:rPr>
          <w:rFonts w:cs="Arabic Transparent" w:hint="cs"/>
          <w:b/>
          <w:bCs/>
          <w:color w:val="000000"/>
          <w:sz w:val="27"/>
          <w:szCs w:val="27"/>
          <w:rtl/>
        </w:rPr>
        <w:t>بمبدا</w:t>
      </w:r>
      <w:proofErr w:type="spellEnd"/>
      <w:r>
        <w:rPr>
          <w:rFonts w:cs="Arabic Transparent" w:hint="cs"/>
          <w:b/>
          <w:bCs/>
          <w:color w:val="000000"/>
          <w:sz w:val="27"/>
          <w:szCs w:val="27"/>
          <w:rtl/>
        </w:rPr>
        <w:t xml:space="preserve"> سلطان </w:t>
      </w:r>
      <w:proofErr w:type="spellStart"/>
      <w:r>
        <w:rPr>
          <w:rFonts w:cs="Arabic Transparent" w:hint="cs"/>
          <w:b/>
          <w:bCs/>
          <w:color w:val="000000"/>
          <w:sz w:val="27"/>
          <w:szCs w:val="27"/>
          <w:rtl/>
        </w:rPr>
        <w:t>الارادة</w:t>
      </w:r>
      <w:proofErr w:type="spellEnd"/>
      <w:r>
        <w:rPr>
          <w:rFonts w:cs="Arabic Transparent" w:hint="cs"/>
          <w:b/>
          <w:bCs/>
          <w:color w:val="000000"/>
          <w:sz w:val="27"/>
          <w:szCs w:val="27"/>
          <w:rtl/>
        </w:rPr>
        <w:t xml:space="preserve">، الذي بمقتضاه يمكن للشخص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يلزم نفسه </w:t>
      </w:r>
      <w:proofErr w:type="spellStart"/>
      <w:r>
        <w:rPr>
          <w:rFonts w:cs="Arabic Transparent" w:hint="cs"/>
          <w:b/>
          <w:bCs/>
          <w:color w:val="000000"/>
          <w:sz w:val="27"/>
          <w:szCs w:val="27"/>
          <w:rtl/>
        </w:rPr>
        <w:t>وبارادته</w:t>
      </w:r>
      <w:proofErr w:type="spellEnd"/>
      <w:r>
        <w:rPr>
          <w:rFonts w:cs="Arabic Transparent" w:hint="cs"/>
          <w:b/>
          <w:bCs/>
          <w:color w:val="000000"/>
          <w:sz w:val="27"/>
          <w:szCs w:val="27"/>
          <w:rtl/>
        </w:rPr>
        <w:t xml:space="preserve"> الذاتية وحدها، وان كان هذا </w:t>
      </w:r>
      <w:proofErr w:type="spellStart"/>
      <w:r>
        <w:rPr>
          <w:rFonts w:cs="Arabic Transparent" w:hint="cs"/>
          <w:b/>
          <w:bCs/>
          <w:color w:val="000000"/>
          <w:sz w:val="27"/>
          <w:szCs w:val="27"/>
          <w:rtl/>
        </w:rPr>
        <w:t>الالزام</w:t>
      </w:r>
      <w:proofErr w:type="spellEnd"/>
      <w:r>
        <w:rPr>
          <w:rFonts w:cs="Arabic Transparent" w:hint="cs"/>
          <w:b/>
          <w:bCs/>
          <w:color w:val="000000"/>
          <w:sz w:val="27"/>
          <w:szCs w:val="27"/>
          <w:rtl/>
        </w:rPr>
        <w:t xml:space="preserve"> يوجد للغير حقا. ثم استنادا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الحديث الشريف القائل بان المؤمنين عند شروطهم..فالشخص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ما شاء وهو عازم على </w:t>
      </w:r>
      <w:proofErr w:type="spellStart"/>
      <w:r>
        <w:rPr>
          <w:rFonts w:cs="Arabic Transparent" w:hint="cs"/>
          <w:b/>
          <w:bCs/>
          <w:color w:val="000000"/>
          <w:sz w:val="27"/>
          <w:szCs w:val="27"/>
          <w:rtl/>
        </w:rPr>
        <w:t>ابرام</w:t>
      </w:r>
      <w:proofErr w:type="spellEnd"/>
      <w:r>
        <w:rPr>
          <w:rFonts w:cs="Arabic Transparent" w:hint="cs"/>
          <w:b/>
          <w:bCs/>
          <w:color w:val="000000"/>
          <w:sz w:val="27"/>
          <w:szCs w:val="27"/>
          <w:rtl/>
        </w:rPr>
        <w:t xml:space="preserve"> عقد-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يربط نفسه بقيد </w:t>
      </w:r>
      <w:proofErr w:type="spellStart"/>
      <w:r>
        <w:rPr>
          <w:rFonts w:cs="Arabic Transparent" w:hint="cs"/>
          <w:b/>
          <w:bCs/>
          <w:color w:val="000000"/>
          <w:sz w:val="27"/>
          <w:szCs w:val="27"/>
          <w:rtl/>
        </w:rPr>
        <w:t>تطمينا</w:t>
      </w:r>
      <w:proofErr w:type="spellEnd"/>
      <w:r>
        <w:rPr>
          <w:rFonts w:cs="Arabic Transparent" w:hint="cs"/>
          <w:b/>
          <w:bCs/>
          <w:color w:val="000000"/>
          <w:sz w:val="27"/>
          <w:szCs w:val="27"/>
          <w:rtl/>
        </w:rPr>
        <w:t xml:space="preserve"> للطرف </w:t>
      </w:r>
      <w:proofErr w:type="spellStart"/>
      <w:r>
        <w:rPr>
          <w:rFonts w:cs="Arabic Transparent" w:hint="cs"/>
          <w:b/>
          <w:bCs/>
          <w:color w:val="000000"/>
          <w:sz w:val="27"/>
          <w:szCs w:val="27"/>
          <w:rtl/>
        </w:rPr>
        <w:t>الاخر</w:t>
      </w:r>
      <w:proofErr w:type="spellEnd"/>
      <w:r>
        <w:rPr>
          <w:rFonts w:cs="Arabic Transparent" w:hint="cs"/>
          <w:b/>
          <w:bCs/>
          <w:color w:val="000000"/>
          <w:sz w:val="27"/>
          <w:szCs w:val="27"/>
          <w:rtl/>
        </w:rPr>
        <w:t xml:space="preserve"> وحسبانا لبعض الظروف، فليس ثمة ما يمنعه من ذلك طالما كان تصرفه هذا لا يخالف الجواز الشرعي.</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بل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هناك من توسع من الفقهاء في </w:t>
      </w:r>
      <w:proofErr w:type="spellStart"/>
      <w:r>
        <w:rPr>
          <w:rFonts w:cs="Arabic Transparent" w:hint="cs"/>
          <w:b/>
          <w:bCs/>
          <w:color w:val="000000"/>
          <w:sz w:val="27"/>
          <w:szCs w:val="27"/>
          <w:rtl/>
        </w:rPr>
        <w:t>الزامية</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كالمالكية الذين جعلوا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ملزما في كل حالاته، طالما كان المتقاعدان منشغلين بموضوع التعاقد. حتى لو رجع الموجب عن </w:t>
      </w:r>
      <w:proofErr w:type="spellStart"/>
      <w:r>
        <w:rPr>
          <w:rFonts w:cs="Arabic Transparent" w:hint="cs"/>
          <w:b/>
          <w:bCs/>
          <w:color w:val="000000"/>
          <w:sz w:val="27"/>
          <w:szCs w:val="27"/>
          <w:rtl/>
        </w:rPr>
        <w:t>ايجابه</w:t>
      </w:r>
      <w:proofErr w:type="spellEnd"/>
      <w:r>
        <w:rPr>
          <w:rFonts w:cs="Arabic Transparent" w:hint="cs"/>
          <w:b/>
          <w:bCs/>
          <w:color w:val="000000"/>
          <w:sz w:val="27"/>
          <w:szCs w:val="27"/>
          <w:rtl/>
        </w:rPr>
        <w:t xml:space="preserve"> قبل صدور القبول، </w:t>
      </w:r>
      <w:proofErr w:type="spellStart"/>
      <w:r>
        <w:rPr>
          <w:rFonts w:cs="Arabic Transparent" w:hint="cs"/>
          <w:b/>
          <w:bCs/>
          <w:color w:val="000000"/>
          <w:sz w:val="27"/>
          <w:szCs w:val="27"/>
          <w:rtl/>
        </w:rPr>
        <w:t>اذ</w:t>
      </w:r>
      <w:proofErr w:type="spellEnd"/>
      <w:r>
        <w:rPr>
          <w:rFonts w:cs="Arabic Transparent" w:hint="cs"/>
          <w:b/>
          <w:bCs/>
          <w:color w:val="000000"/>
          <w:sz w:val="27"/>
          <w:szCs w:val="27"/>
          <w:rtl/>
        </w:rPr>
        <w:t xml:space="preserve"> يبقى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قائما وملزما حتى يقبل الطرف </w:t>
      </w:r>
      <w:proofErr w:type="spellStart"/>
      <w:r>
        <w:rPr>
          <w:rFonts w:cs="Arabic Transparent" w:hint="cs"/>
          <w:b/>
          <w:bCs/>
          <w:color w:val="000000"/>
          <w:sz w:val="27"/>
          <w:szCs w:val="27"/>
          <w:rtl/>
        </w:rPr>
        <w:t>الاخر</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ينتهي المجلس </w:t>
      </w:r>
      <w:proofErr w:type="spellStart"/>
      <w:r>
        <w:rPr>
          <w:rFonts w:cs="Arabic Transparent" w:hint="cs"/>
          <w:b/>
          <w:bCs/>
          <w:color w:val="000000"/>
          <w:sz w:val="27"/>
          <w:szCs w:val="27"/>
          <w:rtl/>
        </w:rPr>
        <w:t>بالاعراض</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بغيره..ومن باب </w:t>
      </w:r>
      <w:proofErr w:type="spellStart"/>
      <w:r>
        <w:rPr>
          <w:rFonts w:cs="Arabic Transparent" w:hint="cs"/>
          <w:b/>
          <w:bCs/>
          <w:color w:val="000000"/>
          <w:sz w:val="27"/>
          <w:szCs w:val="27"/>
          <w:rtl/>
        </w:rPr>
        <w:t>اولى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يظل </w:t>
      </w:r>
      <w:proofErr w:type="spellStart"/>
      <w:r>
        <w:rPr>
          <w:rFonts w:cs="Arabic Transparent" w:hint="cs"/>
          <w:b/>
          <w:bCs/>
          <w:color w:val="000000"/>
          <w:sz w:val="27"/>
          <w:szCs w:val="27"/>
          <w:rtl/>
        </w:rPr>
        <w:t>الايجاب</w:t>
      </w:r>
      <w:proofErr w:type="spellEnd"/>
      <w:r>
        <w:rPr>
          <w:rFonts w:cs="Arabic Transparent" w:hint="cs"/>
          <w:b/>
          <w:bCs/>
          <w:color w:val="000000"/>
          <w:sz w:val="27"/>
          <w:szCs w:val="27"/>
          <w:rtl/>
        </w:rPr>
        <w:t xml:space="preserve"> قائما لو قرن الموجب </w:t>
      </w:r>
      <w:proofErr w:type="spellStart"/>
      <w:r>
        <w:rPr>
          <w:rFonts w:cs="Arabic Transparent" w:hint="cs"/>
          <w:b/>
          <w:bCs/>
          <w:color w:val="000000"/>
          <w:sz w:val="27"/>
          <w:szCs w:val="27"/>
          <w:rtl/>
        </w:rPr>
        <w:t>ايجابه</w:t>
      </w:r>
      <w:proofErr w:type="spellEnd"/>
      <w:r>
        <w:rPr>
          <w:rFonts w:cs="Arabic Transparent" w:hint="cs"/>
          <w:b/>
          <w:bCs/>
          <w:color w:val="000000"/>
          <w:sz w:val="27"/>
          <w:szCs w:val="27"/>
          <w:rtl/>
        </w:rPr>
        <w:t xml:space="preserve"> بمدة،</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كان العرف قد جرى على تقييد الموجب بمدة محددة .</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لكنه يبدو، بالنسبة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راي</w:t>
      </w:r>
      <w:proofErr w:type="spellEnd"/>
      <w:r>
        <w:rPr>
          <w:rFonts w:cs="Arabic Transparent" w:hint="cs"/>
          <w:b/>
          <w:bCs/>
          <w:color w:val="000000"/>
          <w:sz w:val="27"/>
          <w:szCs w:val="27"/>
          <w:rtl/>
        </w:rPr>
        <w:t xml:space="preserve"> الشيخ المفيد في المسالة، من خلال تحليل لفكرة العقد، انه لم يعط </w:t>
      </w:r>
      <w:proofErr w:type="spellStart"/>
      <w:r>
        <w:rPr>
          <w:rFonts w:cs="Arabic Transparent" w:hint="cs"/>
          <w:b/>
          <w:bCs/>
          <w:color w:val="000000"/>
          <w:sz w:val="27"/>
          <w:szCs w:val="27"/>
          <w:rtl/>
        </w:rPr>
        <w:t>للايجاب</w:t>
      </w:r>
      <w:proofErr w:type="spellEnd"/>
      <w:r>
        <w:rPr>
          <w:rFonts w:cs="Arabic Transparent" w:hint="cs"/>
          <w:b/>
          <w:bCs/>
          <w:color w:val="000000"/>
          <w:sz w:val="27"/>
          <w:szCs w:val="27"/>
          <w:rtl/>
        </w:rPr>
        <w:t xml:space="preserve"> قوته الملزمة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كان مقترنا بالقبول، مضافا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ضرورة </w:t>
      </w:r>
      <w:proofErr w:type="spellStart"/>
      <w:r>
        <w:rPr>
          <w:rFonts w:cs="Arabic Transparent" w:hint="cs"/>
          <w:b/>
          <w:bCs/>
          <w:color w:val="000000"/>
          <w:sz w:val="27"/>
          <w:szCs w:val="27"/>
          <w:rtl/>
        </w:rPr>
        <w:t>حصور</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التقابض</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اذ</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يجوزبموجب</w:t>
      </w:r>
      <w:proofErr w:type="spellEnd"/>
      <w:r>
        <w:rPr>
          <w:rFonts w:cs="Arabic Transparent" w:hint="cs"/>
          <w:b/>
          <w:bCs/>
          <w:color w:val="000000"/>
          <w:sz w:val="27"/>
          <w:szCs w:val="27"/>
          <w:rtl/>
        </w:rPr>
        <w:t xml:space="preserve"> هذا الشرط </w:t>
      </w:r>
      <w:proofErr w:type="spellStart"/>
      <w:r>
        <w:rPr>
          <w:rFonts w:cs="Arabic Transparent" w:hint="cs"/>
          <w:b/>
          <w:bCs/>
          <w:color w:val="000000"/>
          <w:sz w:val="27"/>
          <w:szCs w:val="27"/>
          <w:rtl/>
        </w:rPr>
        <w:t>الاخير</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فحواه (</w:t>
      </w:r>
      <w:proofErr w:type="spellStart"/>
      <w:r>
        <w:rPr>
          <w:rFonts w:cs="Arabic Transparent" w:hint="cs"/>
          <w:b/>
          <w:bCs/>
          <w:color w:val="000000"/>
          <w:sz w:val="27"/>
          <w:szCs w:val="27"/>
          <w:rtl/>
        </w:rPr>
        <w:t>اي</w:t>
      </w:r>
      <w:proofErr w:type="spellEnd"/>
      <w:r>
        <w:rPr>
          <w:rFonts w:cs="Arabic Transparent" w:hint="cs"/>
          <w:b/>
          <w:bCs/>
          <w:color w:val="000000"/>
          <w:sz w:val="27"/>
          <w:szCs w:val="27"/>
          <w:rtl/>
        </w:rPr>
        <w:t xml:space="preserve"> طالما لم يحصل </w:t>
      </w:r>
      <w:proofErr w:type="spellStart"/>
      <w:r>
        <w:rPr>
          <w:rFonts w:cs="Arabic Transparent" w:hint="cs"/>
          <w:b/>
          <w:bCs/>
          <w:color w:val="000000"/>
          <w:sz w:val="27"/>
          <w:szCs w:val="27"/>
          <w:rtl/>
        </w:rPr>
        <w:t>التقابض</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يرجع كل من المتعاقدين عن قوله بعدم </w:t>
      </w:r>
      <w:proofErr w:type="spellStart"/>
      <w:r>
        <w:rPr>
          <w:rFonts w:cs="Arabic Transparent" w:hint="cs"/>
          <w:b/>
          <w:bCs/>
          <w:color w:val="000000"/>
          <w:sz w:val="27"/>
          <w:szCs w:val="27"/>
          <w:rtl/>
        </w:rPr>
        <w:t>ابرام</w:t>
      </w:r>
      <w:proofErr w:type="spellEnd"/>
      <w:r>
        <w:rPr>
          <w:rFonts w:cs="Arabic Transparent" w:hint="cs"/>
          <w:b/>
          <w:bCs/>
          <w:color w:val="000000"/>
          <w:sz w:val="27"/>
          <w:szCs w:val="27"/>
          <w:rtl/>
        </w:rPr>
        <w:t xml:space="preserve"> العقد، ومن باب </w:t>
      </w:r>
      <w:proofErr w:type="spellStart"/>
      <w:r>
        <w:rPr>
          <w:rFonts w:cs="Arabic Transparent" w:hint="cs"/>
          <w:b/>
          <w:bCs/>
          <w:color w:val="000000"/>
          <w:sz w:val="27"/>
          <w:szCs w:val="27"/>
          <w:rtl/>
        </w:rPr>
        <w:t>اولى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يجوز للموجب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انفرد </w:t>
      </w:r>
      <w:proofErr w:type="spellStart"/>
      <w:r>
        <w:rPr>
          <w:rFonts w:cs="Arabic Transparent" w:hint="cs"/>
          <w:b/>
          <w:bCs/>
          <w:color w:val="000000"/>
          <w:sz w:val="27"/>
          <w:szCs w:val="27"/>
          <w:rtl/>
        </w:rPr>
        <w:t>بايجابه</w:t>
      </w:r>
      <w:proofErr w:type="spellEnd"/>
      <w:r>
        <w:rPr>
          <w:rFonts w:cs="Arabic Transparent" w:hint="cs"/>
          <w:b/>
          <w:bCs/>
          <w:color w:val="000000"/>
          <w:sz w:val="27"/>
          <w:szCs w:val="27"/>
          <w:rtl/>
        </w:rPr>
        <w:t xml:space="preserve"> لوحده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يرجع عنه حتى لو اقترن بمدة..طالما كان </w:t>
      </w:r>
      <w:proofErr w:type="spellStart"/>
      <w:r>
        <w:rPr>
          <w:rFonts w:cs="Arabic Transparent" w:hint="cs"/>
          <w:b/>
          <w:bCs/>
          <w:color w:val="000000"/>
          <w:sz w:val="27"/>
          <w:szCs w:val="27"/>
          <w:rtl/>
        </w:rPr>
        <w:t>التقابض</w:t>
      </w:r>
      <w:proofErr w:type="spellEnd"/>
      <w:r>
        <w:rPr>
          <w:rFonts w:cs="Arabic Transparent" w:hint="cs"/>
          <w:b/>
          <w:bCs/>
          <w:color w:val="000000"/>
          <w:sz w:val="27"/>
          <w:szCs w:val="27"/>
          <w:rtl/>
        </w:rPr>
        <w:t>، بالطبع، بعد لم يحصل.</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ولعل </w:t>
      </w:r>
      <w:proofErr w:type="spellStart"/>
      <w:r>
        <w:rPr>
          <w:rFonts w:cs="Arabic Transparent" w:hint="cs"/>
          <w:b/>
          <w:bCs/>
          <w:color w:val="000000"/>
          <w:sz w:val="27"/>
          <w:szCs w:val="27"/>
          <w:rtl/>
        </w:rPr>
        <w:t>اطلاق</w:t>
      </w:r>
      <w:proofErr w:type="spellEnd"/>
      <w:r>
        <w:rPr>
          <w:rFonts w:cs="Arabic Transparent" w:hint="cs"/>
          <w:b/>
          <w:bCs/>
          <w:color w:val="000000"/>
          <w:sz w:val="27"/>
          <w:szCs w:val="27"/>
          <w:rtl/>
        </w:rPr>
        <w:t xml:space="preserve"> الحديث الشريف القائل: «</w:t>
      </w:r>
      <w:proofErr w:type="spellStart"/>
      <w:r>
        <w:rPr>
          <w:rFonts w:cs="Arabic Transparent" w:hint="cs"/>
          <w:b/>
          <w:bCs/>
          <w:color w:val="000000"/>
          <w:sz w:val="27"/>
          <w:szCs w:val="27"/>
          <w:rtl/>
        </w:rPr>
        <w:t>البيعان</w:t>
      </w:r>
      <w:proofErr w:type="spellEnd"/>
      <w:r>
        <w:rPr>
          <w:rFonts w:cs="Arabic Transparent" w:hint="cs"/>
          <w:b/>
          <w:bCs/>
          <w:color w:val="000000"/>
          <w:sz w:val="27"/>
          <w:szCs w:val="27"/>
          <w:rtl/>
        </w:rPr>
        <w:t xml:space="preserve"> كل واحد منهما بالخيار على صاحبه ما لم يتفرقا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بيع الخيار» يؤيد هذا الاتجاه الذي تبدي من شيخنا المفيد، ذلك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الخيار الذي يطلق عليه بخيار المجلس، يجعل لكل من البائع والمشتري بعد </w:t>
      </w:r>
      <w:proofErr w:type="spellStart"/>
      <w:r>
        <w:rPr>
          <w:rFonts w:cs="Arabic Transparent" w:hint="cs"/>
          <w:b/>
          <w:bCs/>
          <w:color w:val="000000"/>
          <w:sz w:val="27"/>
          <w:szCs w:val="27"/>
          <w:rtl/>
        </w:rPr>
        <w:t>ابرام</w:t>
      </w:r>
      <w:proofErr w:type="spellEnd"/>
      <w:r>
        <w:rPr>
          <w:rFonts w:cs="Arabic Transparent" w:hint="cs"/>
          <w:b/>
          <w:bCs/>
          <w:color w:val="000000"/>
          <w:sz w:val="27"/>
          <w:szCs w:val="27"/>
          <w:rtl/>
        </w:rPr>
        <w:t xml:space="preserve"> العقد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يرجع عنه،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افترقا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خير احدهما </w:t>
      </w:r>
      <w:proofErr w:type="spellStart"/>
      <w:r>
        <w:rPr>
          <w:rFonts w:cs="Arabic Transparent" w:hint="cs"/>
          <w:b/>
          <w:bCs/>
          <w:color w:val="000000"/>
          <w:sz w:val="27"/>
          <w:szCs w:val="27"/>
          <w:rtl/>
        </w:rPr>
        <w:t>للاخر</w:t>
      </w:r>
      <w:proofErr w:type="spellEnd"/>
      <w:r>
        <w:rPr>
          <w:rFonts w:cs="Arabic Transparent" w:hint="cs"/>
          <w:b/>
          <w:bCs/>
          <w:color w:val="000000"/>
          <w:sz w:val="27"/>
          <w:szCs w:val="27"/>
          <w:rtl/>
        </w:rPr>
        <w:t xml:space="preserve"> بقوله: اختر فيقول: </w:t>
      </w:r>
      <w:proofErr w:type="spellStart"/>
      <w:r>
        <w:rPr>
          <w:rFonts w:cs="Arabic Transparent" w:hint="cs"/>
          <w:b/>
          <w:bCs/>
          <w:color w:val="000000"/>
          <w:sz w:val="27"/>
          <w:szCs w:val="27"/>
          <w:rtl/>
        </w:rPr>
        <w:t>امضيت</w:t>
      </w:r>
      <w:proofErr w:type="spellEnd"/>
      <w:r>
        <w:rPr>
          <w:rFonts w:cs="Arabic Transparent" w:hint="cs"/>
          <w:b/>
          <w:bCs/>
          <w:color w:val="000000"/>
          <w:sz w:val="27"/>
          <w:szCs w:val="27"/>
          <w:rtl/>
        </w:rPr>
        <w:t xml:space="preserve"> البيع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ما في معناه.. ومن باب </w:t>
      </w:r>
      <w:proofErr w:type="spellStart"/>
      <w:r>
        <w:rPr>
          <w:rFonts w:cs="Arabic Transparent" w:hint="cs"/>
          <w:b/>
          <w:bCs/>
          <w:color w:val="000000"/>
          <w:sz w:val="27"/>
          <w:szCs w:val="27"/>
          <w:rtl/>
        </w:rPr>
        <w:t>اولى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يكون للموجب الخيار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حق الرجوع طالما لم يقترن </w:t>
      </w:r>
      <w:proofErr w:type="spellStart"/>
      <w:r>
        <w:rPr>
          <w:rFonts w:cs="Arabic Transparent" w:hint="cs"/>
          <w:b/>
          <w:bCs/>
          <w:color w:val="000000"/>
          <w:sz w:val="27"/>
          <w:szCs w:val="27"/>
          <w:rtl/>
        </w:rPr>
        <w:t>ايجابه</w:t>
      </w:r>
      <w:proofErr w:type="spellEnd"/>
      <w:r>
        <w:rPr>
          <w:rFonts w:cs="Arabic Transparent" w:hint="cs"/>
          <w:b/>
          <w:bCs/>
          <w:color w:val="000000"/>
          <w:sz w:val="27"/>
          <w:szCs w:val="27"/>
          <w:rtl/>
        </w:rPr>
        <w:t xml:space="preserve"> بعد بالقبول، وان قيد بمدة.</w:t>
      </w:r>
    </w:p>
    <w:p w:rsidR="00C74B26" w:rsidRDefault="00C74B26" w:rsidP="00C74B26">
      <w:pPr>
        <w:pStyle w:val="NormalWeb"/>
        <w:ind w:firstLine="26"/>
        <w:jc w:val="both"/>
        <w:rPr>
          <w:rFonts w:cs="Arabic Transparent"/>
          <w:b/>
          <w:bCs/>
          <w:color w:val="000000"/>
          <w:sz w:val="27"/>
          <w:szCs w:val="27"/>
        </w:rPr>
      </w:pPr>
      <w:r>
        <w:rPr>
          <w:rFonts w:cs="Arabic Transparent" w:hint="cs"/>
          <w:b/>
          <w:bCs/>
          <w:color w:val="000000"/>
          <w:sz w:val="27"/>
          <w:szCs w:val="27"/>
          <w:rtl/>
        </w:rPr>
        <w:t xml:space="preserve"> صورته </w:t>
      </w:r>
      <w:proofErr w:type="spellStart"/>
      <w:r>
        <w:rPr>
          <w:rFonts w:cs="Arabic Transparent" w:hint="cs"/>
          <w:b/>
          <w:bCs/>
          <w:color w:val="000000"/>
          <w:sz w:val="27"/>
          <w:szCs w:val="27"/>
          <w:rtl/>
        </w:rPr>
        <w:t>الاسلامية</w:t>
      </w:r>
      <w:proofErr w:type="spellEnd"/>
      <w:r>
        <w:rPr>
          <w:rFonts w:cs="Arabic Transparent" w:hint="cs"/>
          <w:b/>
          <w:bCs/>
          <w:color w:val="000000"/>
          <w:sz w:val="27"/>
          <w:szCs w:val="27"/>
          <w:rtl/>
        </w:rPr>
        <w:t>».</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المطلب الثالث: </w:t>
      </w:r>
      <w:proofErr w:type="spellStart"/>
      <w:r>
        <w:rPr>
          <w:rFonts w:cs="Arabic Transparent" w:hint="cs"/>
          <w:b/>
          <w:bCs/>
          <w:color w:val="000000"/>
          <w:sz w:val="27"/>
          <w:szCs w:val="27"/>
          <w:rtl/>
        </w:rPr>
        <w:t>اسقاط</w:t>
      </w:r>
      <w:proofErr w:type="spellEnd"/>
      <w:r>
        <w:rPr>
          <w:rFonts w:cs="Arabic Transparent" w:hint="cs"/>
          <w:b/>
          <w:bCs/>
          <w:color w:val="000000"/>
          <w:sz w:val="27"/>
          <w:szCs w:val="27"/>
          <w:rtl/>
        </w:rPr>
        <w:t xml:space="preserve"> الحقوق والالتزامات </w:t>
      </w:r>
      <w:proofErr w:type="spellStart"/>
      <w:r>
        <w:rPr>
          <w:rFonts w:cs="Arabic Transparent" w:hint="cs"/>
          <w:b/>
          <w:bCs/>
          <w:color w:val="000000"/>
          <w:sz w:val="27"/>
          <w:szCs w:val="27"/>
          <w:rtl/>
        </w:rPr>
        <w:t>انشاء</w:t>
      </w:r>
      <w:proofErr w:type="spellEnd"/>
      <w:r>
        <w:rPr>
          <w:rFonts w:cs="Arabic Transparent" w:hint="cs"/>
          <w:b/>
          <w:bCs/>
          <w:color w:val="000000"/>
          <w:sz w:val="27"/>
          <w:szCs w:val="27"/>
          <w:rtl/>
        </w:rPr>
        <w:t xml:space="preserve"> الحقوق </w:t>
      </w:r>
      <w:proofErr w:type="spellStart"/>
      <w:r>
        <w:rPr>
          <w:rFonts w:cs="Arabic Transparent" w:hint="cs"/>
          <w:b/>
          <w:bCs/>
          <w:color w:val="000000"/>
          <w:sz w:val="27"/>
          <w:szCs w:val="27"/>
          <w:rtl/>
        </w:rPr>
        <w:t>واسقاطها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الارادة</w:t>
      </w:r>
      <w:proofErr w:type="spellEnd"/>
      <w:r>
        <w:rPr>
          <w:rFonts w:cs="Arabic Transparent" w:hint="cs"/>
          <w:b/>
          <w:bCs/>
          <w:color w:val="000000"/>
          <w:sz w:val="27"/>
          <w:szCs w:val="27"/>
          <w:rtl/>
        </w:rPr>
        <w:t xml:space="preserve"> المنفردة مثلما يمكن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تصير مصدرا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سببا </w:t>
      </w:r>
      <w:proofErr w:type="spellStart"/>
      <w:r>
        <w:rPr>
          <w:rFonts w:cs="Arabic Transparent" w:hint="cs"/>
          <w:b/>
          <w:bCs/>
          <w:color w:val="000000"/>
          <w:sz w:val="27"/>
          <w:szCs w:val="27"/>
          <w:rtl/>
        </w:rPr>
        <w:t>لانشاء</w:t>
      </w:r>
      <w:proofErr w:type="spellEnd"/>
      <w:r>
        <w:rPr>
          <w:rFonts w:cs="Arabic Transparent" w:hint="cs"/>
          <w:b/>
          <w:bCs/>
          <w:color w:val="000000"/>
          <w:sz w:val="27"/>
          <w:szCs w:val="27"/>
          <w:rtl/>
        </w:rPr>
        <w:t xml:space="preserve"> الحقوق والالتزامات مثلما يمكن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تصير سببا آخر </w:t>
      </w:r>
      <w:proofErr w:type="spellStart"/>
      <w:r>
        <w:rPr>
          <w:rFonts w:cs="Arabic Transparent" w:hint="cs"/>
          <w:b/>
          <w:bCs/>
          <w:color w:val="000000"/>
          <w:sz w:val="27"/>
          <w:szCs w:val="27"/>
          <w:rtl/>
        </w:rPr>
        <w:t>لاسقاطها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وانهائها</w:t>
      </w:r>
      <w:proofErr w:type="spellEnd"/>
      <w:r>
        <w:rPr>
          <w:rFonts w:cs="Arabic Transparent" w:hint="cs"/>
          <w:b/>
          <w:bCs/>
          <w:color w:val="000000"/>
          <w:sz w:val="27"/>
          <w:szCs w:val="27"/>
          <w:rtl/>
        </w:rPr>
        <w:t xml:space="preserve">..وقد مر البحث مطولا في الحالات المتعلقة </w:t>
      </w:r>
      <w:proofErr w:type="spellStart"/>
      <w:r>
        <w:rPr>
          <w:rFonts w:cs="Arabic Transparent" w:hint="cs"/>
          <w:b/>
          <w:bCs/>
          <w:color w:val="000000"/>
          <w:sz w:val="27"/>
          <w:szCs w:val="27"/>
          <w:rtl/>
        </w:rPr>
        <w:t>بانشاء</w:t>
      </w:r>
      <w:proofErr w:type="spellEnd"/>
      <w:r>
        <w:rPr>
          <w:rFonts w:cs="Arabic Transparent" w:hint="cs"/>
          <w:b/>
          <w:bCs/>
          <w:color w:val="000000"/>
          <w:sz w:val="27"/>
          <w:szCs w:val="27"/>
          <w:rtl/>
        </w:rPr>
        <w:t xml:space="preserve"> تلك الحقوق والالتزامات القائمة على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منفردة، ويظل من مهمتنا البحث في الحالات المتعلقة </w:t>
      </w:r>
      <w:proofErr w:type="spellStart"/>
      <w:r>
        <w:rPr>
          <w:rFonts w:cs="Arabic Transparent" w:hint="cs"/>
          <w:b/>
          <w:bCs/>
          <w:color w:val="000000"/>
          <w:sz w:val="27"/>
          <w:szCs w:val="27"/>
          <w:rtl/>
        </w:rPr>
        <w:t>باسقاط</w:t>
      </w:r>
      <w:proofErr w:type="spellEnd"/>
      <w:r>
        <w:rPr>
          <w:rFonts w:cs="Arabic Transparent" w:hint="cs"/>
          <w:b/>
          <w:bCs/>
          <w:color w:val="000000"/>
          <w:sz w:val="27"/>
          <w:szCs w:val="27"/>
          <w:rtl/>
        </w:rPr>
        <w:t xml:space="preserve"> هذا النحو من الحقوق والالتزامات.</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اسقاط</w:t>
      </w:r>
      <w:proofErr w:type="spellEnd"/>
      <w:r>
        <w:rPr>
          <w:rFonts w:cs="Arabic Transparent" w:hint="cs"/>
          <w:b/>
          <w:bCs/>
          <w:color w:val="000000"/>
          <w:sz w:val="27"/>
          <w:szCs w:val="27"/>
          <w:rtl/>
        </w:rPr>
        <w:t xml:space="preserve"> الحقوق ثم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هذا </w:t>
      </w:r>
      <w:proofErr w:type="spellStart"/>
      <w:r>
        <w:rPr>
          <w:rFonts w:cs="Arabic Transparent" w:hint="cs"/>
          <w:b/>
          <w:bCs/>
          <w:color w:val="000000"/>
          <w:sz w:val="27"/>
          <w:szCs w:val="27"/>
          <w:rtl/>
        </w:rPr>
        <w:t>الاسقاط</w:t>
      </w:r>
      <w:proofErr w:type="spellEnd"/>
      <w:r>
        <w:rPr>
          <w:rFonts w:cs="Arabic Transparent" w:hint="cs"/>
          <w:b/>
          <w:bCs/>
          <w:color w:val="000000"/>
          <w:sz w:val="27"/>
          <w:szCs w:val="27"/>
          <w:rtl/>
        </w:rPr>
        <w:t xml:space="preserve"> قد يكون حالة واردة على عين..، </w:t>
      </w:r>
      <w:proofErr w:type="gramStart"/>
      <w:r>
        <w:rPr>
          <w:rFonts w:cs="Arabic Transparent" w:hint="cs"/>
          <w:b/>
          <w:bCs/>
          <w:color w:val="000000"/>
          <w:sz w:val="27"/>
          <w:szCs w:val="27"/>
          <w:rtl/>
        </w:rPr>
        <w:t>كما</w:t>
      </w:r>
      <w:proofErr w:type="gramEnd"/>
      <w:r>
        <w:rPr>
          <w:rFonts w:cs="Arabic Transparent" w:hint="cs"/>
          <w:b/>
          <w:bCs/>
          <w:color w:val="000000"/>
          <w:sz w:val="27"/>
          <w:szCs w:val="27"/>
          <w:rtl/>
        </w:rPr>
        <w:t xml:space="preserve"> قد يكون حالة واردة على دين.</w:t>
      </w:r>
    </w:p>
    <w:p w:rsidR="00C74B26" w:rsidRDefault="00C74B26" w:rsidP="00C74B26">
      <w:pPr>
        <w:pStyle w:val="NormalWeb"/>
        <w:ind w:firstLine="26"/>
        <w:jc w:val="both"/>
        <w:rPr>
          <w:b/>
          <w:bCs/>
          <w:color w:val="000000"/>
          <w:rtl/>
        </w:rPr>
      </w:pPr>
      <w:proofErr w:type="gramStart"/>
      <w:r>
        <w:rPr>
          <w:rFonts w:cs="Arabic Transparent" w:hint="cs"/>
          <w:b/>
          <w:bCs/>
          <w:color w:val="000000"/>
          <w:sz w:val="27"/>
          <w:szCs w:val="27"/>
          <w:rtl/>
        </w:rPr>
        <w:lastRenderedPageBreak/>
        <w:t>الحقوق</w:t>
      </w:r>
      <w:proofErr w:type="gramEnd"/>
      <w:r>
        <w:rPr>
          <w:rFonts w:cs="Arabic Transparent" w:hint="cs"/>
          <w:b/>
          <w:bCs/>
          <w:color w:val="000000"/>
          <w:sz w:val="27"/>
          <w:szCs w:val="27"/>
          <w:rtl/>
        </w:rPr>
        <w:t xml:space="preserve"> العينية:</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وابرز حالات </w:t>
      </w:r>
      <w:proofErr w:type="spellStart"/>
      <w:r>
        <w:rPr>
          <w:rFonts w:cs="Arabic Transparent" w:hint="cs"/>
          <w:b/>
          <w:bCs/>
          <w:color w:val="000000"/>
          <w:sz w:val="27"/>
          <w:szCs w:val="27"/>
          <w:rtl/>
        </w:rPr>
        <w:t>الاسقاط</w:t>
      </w:r>
      <w:proofErr w:type="spellEnd"/>
      <w:r>
        <w:rPr>
          <w:rFonts w:cs="Arabic Transparent" w:hint="cs"/>
          <w:b/>
          <w:bCs/>
          <w:color w:val="000000"/>
          <w:sz w:val="27"/>
          <w:szCs w:val="27"/>
          <w:rtl/>
        </w:rPr>
        <w:t xml:space="preserve"> للحقوق الواردة على عين.. والتي خصها الدارسون بالبحث هي كل من حقوق الرهن، </w:t>
      </w:r>
      <w:proofErr w:type="spellStart"/>
      <w:r>
        <w:rPr>
          <w:rFonts w:cs="Arabic Transparent" w:hint="cs"/>
          <w:b/>
          <w:bCs/>
          <w:color w:val="000000"/>
          <w:sz w:val="27"/>
          <w:szCs w:val="27"/>
          <w:rtl/>
        </w:rPr>
        <w:t>حيازية</w:t>
      </w:r>
      <w:proofErr w:type="spellEnd"/>
      <w:r>
        <w:rPr>
          <w:rFonts w:cs="Arabic Transparent" w:hint="cs"/>
          <w:b/>
          <w:bCs/>
          <w:color w:val="000000"/>
          <w:sz w:val="27"/>
          <w:szCs w:val="27"/>
          <w:rtl/>
        </w:rPr>
        <w:t xml:space="preserve"> كانت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تامينية</w:t>
      </w:r>
      <w:proofErr w:type="spellEnd"/>
      <w:r>
        <w:rPr>
          <w:rFonts w:cs="Arabic Transparent" w:hint="cs"/>
          <w:b/>
          <w:bCs/>
          <w:color w:val="000000"/>
          <w:sz w:val="27"/>
          <w:szCs w:val="27"/>
          <w:rtl/>
        </w:rPr>
        <w:t xml:space="preserve">، وحقوق الارتفاق. سقيا كانت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شربا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مرورا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مطلا،ثم حق الشفعة باعتباره في </w:t>
      </w:r>
      <w:proofErr w:type="spellStart"/>
      <w:r>
        <w:rPr>
          <w:rFonts w:cs="Arabic Transparent" w:hint="cs"/>
          <w:b/>
          <w:bCs/>
          <w:color w:val="000000"/>
          <w:sz w:val="27"/>
          <w:szCs w:val="27"/>
          <w:rtl/>
        </w:rPr>
        <w:t>راي</w:t>
      </w:r>
      <w:proofErr w:type="spellEnd"/>
      <w:r>
        <w:rPr>
          <w:rFonts w:cs="Arabic Transparent" w:hint="cs"/>
          <w:b/>
          <w:bCs/>
          <w:color w:val="000000"/>
          <w:sz w:val="27"/>
          <w:szCs w:val="27"/>
          <w:rtl/>
        </w:rPr>
        <w:t xml:space="preserve"> حقا شرعيا قابلا </w:t>
      </w:r>
      <w:proofErr w:type="spellStart"/>
      <w:r>
        <w:rPr>
          <w:rFonts w:cs="Arabic Transparent" w:hint="cs"/>
          <w:b/>
          <w:bCs/>
          <w:color w:val="000000"/>
          <w:sz w:val="27"/>
          <w:szCs w:val="27"/>
          <w:rtl/>
        </w:rPr>
        <w:t>للاسقاط</w:t>
      </w:r>
      <w:proofErr w:type="spellEnd"/>
      <w:r>
        <w:rPr>
          <w:rFonts w:cs="Arabic Transparent" w:hint="cs"/>
          <w:b/>
          <w:bCs/>
          <w:color w:val="000000"/>
          <w:sz w:val="27"/>
          <w:szCs w:val="27"/>
          <w:rtl/>
        </w:rPr>
        <w:t xml:space="preserve">..ونظائرها من الحقوق الواردة على </w:t>
      </w:r>
      <w:proofErr w:type="spellStart"/>
      <w:r>
        <w:rPr>
          <w:rFonts w:cs="Arabic Transparent" w:hint="cs"/>
          <w:b/>
          <w:bCs/>
          <w:color w:val="000000"/>
          <w:sz w:val="27"/>
          <w:szCs w:val="27"/>
          <w:rtl/>
        </w:rPr>
        <w:t>الاعيان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الاشياء</w:t>
      </w:r>
      <w:proofErr w:type="spellEnd"/>
      <w:r>
        <w:rPr>
          <w:rFonts w:cs="Arabic Transparent" w:hint="cs"/>
          <w:b/>
          <w:bCs/>
          <w:color w:val="000000"/>
          <w:sz w:val="27"/>
          <w:szCs w:val="27"/>
          <w:rtl/>
        </w:rPr>
        <w:t xml:space="preserve"> والتي يمكن </w:t>
      </w:r>
      <w:proofErr w:type="spellStart"/>
      <w:r>
        <w:rPr>
          <w:rFonts w:cs="Arabic Transparent" w:hint="cs"/>
          <w:b/>
          <w:bCs/>
          <w:color w:val="000000"/>
          <w:sz w:val="27"/>
          <w:szCs w:val="27"/>
          <w:rtl/>
        </w:rPr>
        <w:t>اسقاطها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واحدة، وهذه الحقوق والحالات سوف </w:t>
      </w:r>
      <w:proofErr w:type="spellStart"/>
      <w:r>
        <w:rPr>
          <w:rFonts w:cs="Arabic Transparent" w:hint="cs"/>
          <w:b/>
          <w:bCs/>
          <w:color w:val="000000"/>
          <w:sz w:val="27"/>
          <w:szCs w:val="27"/>
          <w:rtl/>
        </w:rPr>
        <w:t>لانعرض</w:t>
      </w:r>
      <w:proofErr w:type="spellEnd"/>
      <w:r>
        <w:rPr>
          <w:rFonts w:cs="Arabic Transparent" w:hint="cs"/>
          <w:b/>
          <w:bCs/>
          <w:color w:val="000000"/>
          <w:sz w:val="27"/>
          <w:szCs w:val="27"/>
          <w:rtl/>
        </w:rPr>
        <w:t xml:space="preserve"> لها بالبحث، </w:t>
      </w:r>
      <w:proofErr w:type="spellStart"/>
      <w:r>
        <w:rPr>
          <w:rFonts w:cs="Arabic Transparent" w:hint="cs"/>
          <w:b/>
          <w:bCs/>
          <w:color w:val="000000"/>
          <w:sz w:val="27"/>
          <w:szCs w:val="27"/>
          <w:rtl/>
        </w:rPr>
        <w:t>لانها</w:t>
      </w:r>
      <w:proofErr w:type="spellEnd"/>
      <w:r>
        <w:rPr>
          <w:rFonts w:cs="Arabic Transparent" w:hint="cs"/>
          <w:b/>
          <w:bCs/>
          <w:color w:val="000000"/>
          <w:sz w:val="27"/>
          <w:szCs w:val="27"/>
          <w:rtl/>
        </w:rPr>
        <w:t xml:space="preserve"> خارجة عن موضوع النزاع بين فقهاء القانون على </w:t>
      </w:r>
      <w:proofErr w:type="spellStart"/>
      <w:r>
        <w:rPr>
          <w:rFonts w:cs="Arabic Transparent" w:hint="cs"/>
          <w:b/>
          <w:bCs/>
          <w:color w:val="000000"/>
          <w:sz w:val="27"/>
          <w:szCs w:val="27"/>
          <w:rtl/>
        </w:rPr>
        <w:t>الاقل</w:t>
      </w:r>
      <w:proofErr w:type="spellEnd"/>
      <w:r>
        <w:rPr>
          <w:rFonts w:cs="Arabic Transparent" w:hint="cs"/>
          <w:b/>
          <w:bCs/>
          <w:color w:val="000000"/>
          <w:sz w:val="27"/>
          <w:szCs w:val="27"/>
          <w:rtl/>
        </w:rPr>
        <w:t xml:space="preserve">، لان موضع الخلاف بينهم والذي انعكس بدوره على الفقهاء المسلمين يقوم كما مر على الحقوق الشخصية المتعلقة بالذمة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الدين.</w:t>
      </w:r>
    </w:p>
    <w:p w:rsidR="00C74B26" w:rsidRDefault="00C74B26" w:rsidP="00C74B26">
      <w:pPr>
        <w:pStyle w:val="NormalWeb"/>
        <w:ind w:firstLine="26"/>
        <w:jc w:val="both"/>
        <w:rPr>
          <w:b/>
          <w:bCs/>
          <w:color w:val="000000"/>
          <w:rtl/>
        </w:rPr>
      </w:pPr>
      <w:r>
        <w:rPr>
          <w:rFonts w:cs="Arabic Transparent" w:hint="cs"/>
          <w:b/>
          <w:bCs/>
          <w:color w:val="000000"/>
          <w:sz w:val="27"/>
          <w:szCs w:val="27"/>
          <w:rtl/>
        </w:rPr>
        <w:t>الحقوق المتعلقة بالدين:</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اما</w:t>
      </w:r>
      <w:proofErr w:type="spellEnd"/>
      <w:r>
        <w:rPr>
          <w:rFonts w:cs="Arabic Transparent" w:hint="cs"/>
          <w:b/>
          <w:bCs/>
          <w:color w:val="000000"/>
          <w:sz w:val="27"/>
          <w:szCs w:val="27"/>
          <w:rtl/>
        </w:rPr>
        <w:t xml:space="preserve"> الحقوق المتعلقة بالذمة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الدين فلا يمكن حصرها </w:t>
      </w:r>
      <w:proofErr w:type="spellStart"/>
      <w:r>
        <w:rPr>
          <w:rFonts w:cs="Arabic Transparent" w:hint="cs"/>
          <w:b/>
          <w:bCs/>
          <w:color w:val="000000"/>
          <w:sz w:val="27"/>
          <w:szCs w:val="27"/>
          <w:rtl/>
        </w:rPr>
        <w:t>لانها</w:t>
      </w:r>
      <w:proofErr w:type="spellEnd"/>
      <w:r>
        <w:rPr>
          <w:rFonts w:cs="Arabic Transparent" w:hint="cs"/>
          <w:b/>
          <w:bCs/>
          <w:color w:val="000000"/>
          <w:sz w:val="27"/>
          <w:szCs w:val="27"/>
          <w:rtl/>
        </w:rPr>
        <w:t xml:space="preserve"> ليست </w:t>
      </w:r>
      <w:proofErr w:type="spellStart"/>
      <w:r>
        <w:rPr>
          <w:rFonts w:cs="Arabic Transparent" w:hint="cs"/>
          <w:b/>
          <w:bCs/>
          <w:color w:val="000000"/>
          <w:sz w:val="27"/>
          <w:szCs w:val="27"/>
          <w:rtl/>
        </w:rPr>
        <w:t>كالاعيان</w:t>
      </w:r>
      <w:proofErr w:type="spellEnd"/>
      <w:r>
        <w:rPr>
          <w:rFonts w:cs="Arabic Transparent" w:hint="cs"/>
          <w:b/>
          <w:bCs/>
          <w:color w:val="000000"/>
          <w:sz w:val="27"/>
          <w:szCs w:val="27"/>
          <w:rtl/>
        </w:rPr>
        <w:t xml:space="preserve">، ولكنه يمكن حصر </w:t>
      </w:r>
      <w:proofErr w:type="spellStart"/>
      <w:r>
        <w:rPr>
          <w:rFonts w:cs="Arabic Transparent" w:hint="cs"/>
          <w:b/>
          <w:bCs/>
          <w:color w:val="000000"/>
          <w:sz w:val="27"/>
          <w:szCs w:val="27"/>
          <w:rtl/>
        </w:rPr>
        <w:t>اسباب</w:t>
      </w:r>
      <w:proofErr w:type="spellEnd"/>
      <w:r>
        <w:rPr>
          <w:rFonts w:cs="Arabic Transparent" w:hint="cs"/>
          <w:b/>
          <w:bCs/>
          <w:color w:val="000000"/>
          <w:sz w:val="27"/>
          <w:szCs w:val="27"/>
          <w:rtl/>
        </w:rPr>
        <w:t xml:space="preserve"> سقوطها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على </w:t>
      </w:r>
      <w:proofErr w:type="spellStart"/>
      <w:r>
        <w:rPr>
          <w:rFonts w:cs="Arabic Transparent" w:hint="cs"/>
          <w:b/>
          <w:bCs/>
          <w:color w:val="000000"/>
          <w:sz w:val="27"/>
          <w:szCs w:val="27"/>
          <w:rtl/>
        </w:rPr>
        <w:t>الاقل</w:t>
      </w:r>
      <w:proofErr w:type="spellEnd"/>
      <w:r>
        <w:rPr>
          <w:rFonts w:cs="Arabic Transparent" w:hint="cs"/>
          <w:b/>
          <w:bCs/>
          <w:color w:val="000000"/>
          <w:sz w:val="27"/>
          <w:szCs w:val="27"/>
          <w:rtl/>
        </w:rPr>
        <w:t xml:space="preserve"> بيان </w:t>
      </w:r>
      <w:proofErr w:type="spellStart"/>
      <w:r>
        <w:rPr>
          <w:rFonts w:cs="Arabic Transparent" w:hint="cs"/>
          <w:b/>
          <w:bCs/>
          <w:color w:val="000000"/>
          <w:sz w:val="27"/>
          <w:szCs w:val="27"/>
          <w:rtl/>
        </w:rPr>
        <w:t>اهمها</w:t>
      </w:r>
      <w:proofErr w:type="spellEnd"/>
      <w:r>
        <w:rPr>
          <w:rFonts w:cs="Arabic Transparent" w:hint="cs"/>
          <w:b/>
          <w:bCs/>
          <w:color w:val="000000"/>
          <w:sz w:val="27"/>
          <w:szCs w:val="27"/>
          <w:rtl/>
        </w:rPr>
        <w:t xml:space="preserve">، وهي: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والوفاء، واتحاد الذمة، والمقاصة،ومرور الزمان المانع من سماع الدعوى..الموسوم في الاصطلاح القانوني بالتقادم.</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واسباب</w:t>
      </w:r>
      <w:proofErr w:type="spellEnd"/>
      <w:r>
        <w:rPr>
          <w:rFonts w:cs="Arabic Transparent" w:hint="cs"/>
          <w:b/>
          <w:bCs/>
          <w:color w:val="000000"/>
          <w:sz w:val="27"/>
          <w:szCs w:val="27"/>
          <w:rtl/>
        </w:rPr>
        <w:t xml:space="preserve"> سقوط هذه الحقوق..منها ما يمكن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يسقط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منفردة </w:t>
      </w:r>
      <w:proofErr w:type="spellStart"/>
      <w:r>
        <w:rPr>
          <w:rFonts w:cs="Arabic Transparent" w:hint="cs"/>
          <w:b/>
          <w:bCs/>
          <w:color w:val="000000"/>
          <w:sz w:val="27"/>
          <w:szCs w:val="27"/>
          <w:rtl/>
        </w:rPr>
        <w:t>بالابراء</w:t>
      </w:r>
      <w:proofErr w:type="spellEnd"/>
      <w:r>
        <w:rPr>
          <w:rFonts w:cs="Arabic Transparent" w:hint="cs"/>
          <w:b/>
          <w:bCs/>
          <w:color w:val="000000"/>
          <w:sz w:val="27"/>
          <w:szCs w:val="27"/>
          <w:rtl/>
        </w:rPr>
        <w:t xml:space="preserve">، ومنها ما لا يمكن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يسقط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مزدوجة كالوفاء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بواقعة مادية كالتقادم.</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وطبيعي </w:t>
      </w:r>
      <w:proofErr w:type="spellStart"/>
      <w:r>
        <w:rPr>
          <w:rFonts w:cs="Arabic Transparent" w:hint="cs"/>
          <w:b/>
          <w:bCs/>
          <w:color w:val="000000"/>
          <w:sz w:val="27"/>
          <w:szCs w:val="27"/>
          <w:rtl/>
        </w:rPr>
        <w:t>اننا</w:t>
      </w:r>
      <w:proofErr w:type="spellEnd"/>
      <w:r>
        <w:rPr>
          <w:rFonts w:cs="Arabic Transparent" w:hint="cs"/>
          <w:b/>
          <w:bCs/>
          <w:color w:val="000000"/>
          <w:sz w:val="27"/>
          <w:szCs w:val="27"/>
          <w:rtl/>
        </w:rPr>
        <w:t xml:space="preserve"> سوف لا نعرض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لتلك الحالة التي تتم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منفردة وهي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..خاصة وان هذه الحالة تعتبر، فقها وقانونا، من ابرز حالات الالتزام </w:t>
      </w:r>
      <w:proofErr w:type="spellStart"/>
      <w:r>
        <w:rPr>
          <w:rFonts w:cs="Arabic Transparent" w:hint="cs"/>
          <w:b/>
          <w:bCs/>
          <w:color w:val="000000"/>
          <w:sz w:val="27"/>
          <w:szCs w:val="27"/>
          <w:rtl/>
        </w:rPr>
        <w:t>بالارادة</w:t>
      </w:r>
      <w:proofErr w:type="spellEnd"/>
      <w:r>
        <w:rPr>
          <w:rFonts w:cs="Arabic Transparent" w:hint="cs"/>
          <w:b/>
          <w:bCs/>
          <w:color w:val="000000"/>
          <w:sz w:val="27"/>
          <w:szCs w:val="27"/>
          <w:rtl/>
        </w:rPr>
        <w:t xml:space="preserve"> المنفردة،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على </w:t>
      </w:r>
      <w:proofErr w:type="spellStart"/>
      <w:r>
        <w:rPr>
          <w:rFonts w:cs="Arabic Transparent" w:hint="cs"/>
          <w:b/>
          <w:bCs/>
          <w:color w:val="000000"/>
          <w:sz w:val="27"/>
          <w:szCs w:val="27"/>
          <w:rtl/>
        </w:rPr>
        <w:t>الاقل</w:t>
      </w:r>
      <w:proofErr w:type="spellEnd"/>
      <w:r>
        <w:rPr>
          <w:rFonts w:cs="Arabic Transparent" w:hint="cs"/>
          <w:b/>
          <w:bCs/>
          <w:color w:val="000000"/>
          <w:sz w:val="27"/>
          <w:szCs w:val="27"/>
          <w:rtl/>
        </w:rPr>
        <w:t xml:space="preserve"> من </w:t>
      </w:r>
      <w:proofErr w:type="spellStart"/>
      <w:r>
        <w:rPr>
          <w:rFonts w:cs="Arabic Transparent" w:hint="cs"/>
          <w:b/>
          <w:bCs/>
          <w:color w:val="000000"/>
          <w:sz w:val="27"/>
          <w:szCs w:val="27"/>
          <w:rtl/>
        </w:rPr>
        <w:t>ابرزالحالات</w:t>
      </w:r>
      <w:proofErr w:type="spellEnd"/>
      <w:r>
        <w:rPr>
          <w:rFonts w:cs="Arabic Transparent" w:hint="cs"/>
          <w:b/>
          <w:bCs/>
          <w:color w:val="000000"/>
          <w:sz w:val="27"/>
          <w:szCs w:val="27"/>
          <w:rtl/>
        </w:rPr>
        <w:t xml:space="preserve"> التي فشا النزاع طويلا </w:t>
      </w:r>
      <w:proofErr w:type="spellStart"/>
      <w:r>
        <w:rPr>
          <w:rFonts w:cs="Arabic Transparent" w:hint="cs"/>
          <w:b/>
          <w:bCs/>
          <w:color w:val="000000"/>
          <w:sz w:val="27"/>
          <w:szCs w:val="27"/>
          <w:rtl/>
        </w:rPr>
        <w:t>بشانها</w:t>
      </w:r>
      <w:proofErr w:type="spellEnd"/>
      <w:r>
        <w:rPr>
          <w:rFonts w:cs="Arabic Transparent" w:hint="cs"/>
          <w:b/>
          <w:bCs/>
          <w:color w:val="000000"/>
          <w:sz w:val="27"/>
          <w:szCs w:val="27"/>
          <w:rtl/>
        </w:rPr>
        <w:t xml:space="preserve"> بين الفقهاء، وهذا ما سنراه.</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سبب من </w:t>
      </w:r>
      <w:proofErr w:type="spellStart"/>
      <w:r>
        <w:rPr>
          <w:rFonts w:cs="Arabic Transparent" w:hint="cs"/>
          <w:b/>
          <w:bCs/>
          <w:color w:val="000000"/>
          <w:sz w:val="27"/>
          <w:szCs w:val="27"/>
          <w:rtl/>
        </w:rPr>
        <w:t>اسباب</w:t>
      </w:r>
      <w:proofErr w:type="spellEnd"/>
      <w:r>
        <w:rPr>
          <w:rFonts w:cs="Arabic Transparent" w:hint="cs"/>
          <w:b/>
          <w:bCs/>
          <w:color w:val="000000"/>
          <w:sz w:val="27"/>
          <w:szCs w:val="27"/>
          <w:rtl/>
        </w:rPr>
        <w:t xml:space="preserve"> سقوط الحقوق </w:t>
      </w:r>
      <w:proofErr w:type="spellStart"/>
      <w:r>
        <w:rPr>
          <w:rFonts w:cs="Arabic Transparent" w:hint="cs"/>
          <w:b/>
          <w:bCs/>
          <w:color w:val="000000"/>
          <w:sz w:val="27"/>
          <w:szCs w:val="27"/>
          <w:rtl/>
        </w:rPr>
        <w:t>بالارادة</w:t>
      </w:r>
      <w:proofErr w:type="spellEnd"/>
      <w:r>
        <w:rPr>
          <w:rFonts w:cs="Arabic Transparent" w:hint="cs"/>
          <w:b/>
          <w:bCs/>
          <w:color w:val="000000"/>
          <w:sz w:val="27"/>
          <w:szCs w:val="27"/>
          <w:rtl/>
        </w:rPr>
        <w:t xml:space="preserve"> المنفردة تعريف وتوصيف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اصطلاحا هو «حالة من التصرف الشرعي الذي يؤدي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اسقاط</w:t>
      </w:r>
      <w:proofErr w:type="spellEnd"/>
      <w:r>
        <w:rPr>
          <w:rFonts w:cs="Arabic Transparent" w:hint="cs"/>
          <w:b/>
          <w:bCs/>
          <w:color w:val="000000"/>
          <w:sz w:val="27"/>
          <w:szCs w:val="27"/>
          <w:rtl/>
        </w:rPr>
        <w:t xml:space="preserve"> ما في الذمة من حقوق مالية للغير اختيارا بدون عوض».</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وهذه الحالة من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تختلف عن حالة «البراءة للذمة» التي تنتهي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تساقط الحقوق والالتزامات بالوفاء المتبادل، والتي </w:t>
      </w:r>
      <w:proofErr w:type="spellStart"/>
      <w:r>
        <w:rPr>
          <w:rFonts w:cs="Arabic Transparent" w:hint="cs"/>
          <w:b/>
          <w:bCs/>
          <w:color w:val="000000"/>
          <w:sz w:val="27"/>
          <w:szCs w:val="27"/>
          <w:rtl/>
        </w:rPr>
        <w:t>اشار</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اليها</w:t>
      </w:r>
      <w:proofErr w:type="spellEnd"/>
      <w:r>
        <w:rPr>
          <w:rFonts w:cs="Arabic Transparent" w:hint="cs"/>
          <w:b/>
          <w:bCs/>
          <w:color w:val="000000"/>
          <w:sz w:val="27"/>
          <w:szCs w:val="27"/>
          <w:rtl/>
        </w:rPr>
        <w:t xml:space="preserve"> بعضهم تحت عنوان «مختصر كتاب </w:t>
      </w:r>
      <w:proofErr w:type="spellStart"/>
      <w:r>
        <w:rPr>
          <w:rFonts w:cs="Arabic Transparent" w:hint="cs"/>
          <w:b/>
          <w:bCs/>
          <w:color w:val="000000"/>
          <w:sz w:val="27"/>
          <w:szCs w:val="27"/>
          <w:rtl/>
        </w:rPr>
        <w:t>البراءات</w:t>
      </w:r>
      <w:proofErr w:type="spellEnd"/>
      <w:r>
        <w:rPr>
          <w:rFonts w:cs="Arabic Transparent" w:hint="cs"/>
          <w:b/>
          <w:bCs/>
          <w:color w:val="000000"/>
          <w:sz w:val="27"/>
          <w:szCs w:val="27"/>
          <w:rtl/>
        </w:rPr>
        <w:t xml:space="preserve">»،حيث تضمن هذا المختصر بيان </w:t>
      </w:r>
      <w:proofErr w:type="spellStart"/>
      <w:r>
        <w:rPr>
          <w:rFonts w:cs="Arabic Transparent" w:hint="cs"/>
          <w:b/>
          <w:bCs/>
          <w:color w:val="000000"/>
          <w:sz w:val="27"/>
          <w:szCs w:val="27"/>
          <w:rtl/>
        </w:rPr>
        <w:t>اقرار</w:t>
      </w:r>
      <w:proofErr w:type="spellEnd"/>
      <w:r>
        <w:rPr>
          <w:rFonts w:cs="Arabic Transparent" w:hint="cs"/>
          <w:b/>
          <w:bCs/>
          <w:color w:val="000000"/>
          <w:sz w:val="27"/>
          <w:szCs w:val="27"/>
          <w:rtl/>
        </w:rPr>
        <w:t xml:space="preserve"> الدائن بوفاء المدين له بحقوقه كاملة، </w:t>
      </w:r>
      <w:proofErr w:type="spellStart"/>
      <w:r>
        <w:rPr>
          <w:rFonts w:cs="Arabic Transparent" w:hint="cs"/>
          <w:b/>
          <w:bCs/>
          <w:color w:val="000000"/>
          <w:sz w:val="27"/>
          <w:szCs w:val="27"/>
          <w:rtl/>
        </w:rPr>
        <w:t>الامر</w:t>
      </w:r>
      <w:proofErr w:type="spellEnd"/>
      <w:r>
        <w:rPr>
          <w:rFonts w:cs="Arabic Transparent" w:hint="cs"/>
          <w:b/>
          <w:bCs/>
          <w:color w:val="000000"/>
          <w:sz w:val="27"/>
          <w:szCs w:val="27"/>
          <w:rtl/>
        </w:rPr>
        <w:t xml:space="preserve"> الذي ترتب عليه براءة ذمته، وذلك عن طريق «رسم كتبي».</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نشوء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منفردة ثم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باعتباره </w:t>
      </w:r>
      <w:proofErr w:type="spellStart"/>
      <w:r>
        <w:rPr>
          <w:rFonts w:cs="Arabic Transparent" w:hint="cs"/>
          <w:b/>
          <w:bCs/>
          <w:color w:val="000000"/>
          <w:sz w:val="27"/>
          <w:szCs w:val="27"/>
          <w:rtl/>
        </w:rPr>
        <w:t>ايقاعا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ناشئا عن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منفردة لم يسلم من الجدل والنقاش بين الباحثين من رجال الفقه والقانون، فقد ثار فيه الجدل واسعا ولا تزال ذيوله قائمة حتى </w:t>
      </w:r>
      <w:proofErr w:type="spellStart"/>
      <w:r>
        <w:rPr>
          <w:rFonts w:cs="Arabic Transparent" w:hint="cs"/>
          <w:b/>
          <w:bCs/>
          <w:color w:val="000000"/>
          <w:sz w:val="27"/>
          <w:szCs w:val="27"/>
          <w:rtl/>
        </w:rPr>
        <w:t>الان</w:t>
      </w:r>
      <w:proofErr w:type="spellEnd"/>
      <w:r>
        <w:rPr>
          <w:rFonts w:cs="Arabic Transparent" w:hint="cs"/>
          <w:b/>
          <w:bCs/>
          <w:color w:val="000000"/>
          <w:sz w:val="27"/>
          <w:szCs w:val="27"/>
          <w:rtl/>
        </w:rPr>
        <w:t xml:space="preserve"> حول سببية نشوئه، حيث ذهب بعض هؤلاء الباحثين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اعتبار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تصرفا شرعيا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قانونيا ناشئا من جانب واحد، هو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الدائن المنفردة، بينما ذهب بعضهم </w:t>
      </w:r>
      <w:proofErr w:type="spellStart"/>
      <w:r>
        <w:rPr>
          <w:rFonts w:cs="Arabic Transparent" w:hint="cs"/>
          <w:b/>
          <w:bCs/>
          <w:color w:val="000000"/>
          <w:sz w:val="27"/>
          <w:szCs w:val="27"/>
          <w:rtl/>
        </w:rPr>
        <w:t>الاخر</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اعتباره تصرفا صادرا من جانبين متمثلين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كل من الدائن والمدين.</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وقد نزع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الاتجاه </w:t>
      </w:r>
      <w:proofErr w:type="spellStart"/>
      <w:r>
        <w:rPr>
          <w:rFonts w:cs="Arabic Transparent" w:hint="cs"/>
          <w:b/>
          <w:bCs/>
          <w:color w:val="000000"/>
          <w:sz w:val="27"/>
          <w:szCs w:val="27"/>
          <w:rtl/>
        </w:rPr>
        <w:t>الاول</w:t>
      </w:r>
      <w:proofErr w:type="spellEnd"/>
      <w:r>
        <w:rPr>
          <w:rFonts w:cs="Arabic Transparent" w:hint="cs"/>
          <w:b/>
          <w:bCs/>
          <w:color w:val="000000"/>
          <w:sz w:val="27"/>
          <w:szCs w:val="27"/>
          <w:rtl/>
        </w:rPr>
        <w:t xml:space="preserve"> جمهرة الفقهاء على </w:t>
      </w:r>
      <w:proofErr w:type="spellStart"/>
      <w:r>
        <w:rPr>
          <w:rFonts w:cs="Arabic Transparent" w:hint="cs"/>
          <w:b/>
          <w:bCs/>
          <w:color w:val="000000"/>
          <w:sz w:val="27"/>
          <w:szCs w:val="27"/>
          <w:rtl/>
        </w:rPr>
        <w:t>اساس</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الغرض </w:t>
      </w:r>
      <w:proofErr w:type="spellStart"/>
      <w:r>
        <w:rPr>
          <w:rFonts w:cs="Arabic Transparent" w:hint="cs"/>
          <w:b/>
          <w:bCs/>
          <w:color w:val="000000"/>
          <w:sz w:val="27"/>
          <w:szCs w:val="27"/>
          <w:rtl/>
        </w:rPr>
        <w:t>الاساسي</w:t>
      </w:r>
      <w:proofErr w:type="spellEnd"/>
      <w:r>
        <w:rPr>
          <w:rFonts w:cs="Arabic Transparent" w:hint="cs"/>
          <w:b/>
          <w:bCs/>
          <w:color w:val="000000"/>
          <w:sz w:val="27"/>
          <w:szCs w:val="27"/>
          <w:rtl/>
        </w:rPr>
        <w:t xml:space="preserve"> من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هو </w:t>
      </w:r>
      <w:proofErr w:type="spellStart"/>
      <w:r>
        <w:rPr>
          <w:rFonts w:cs="Arabic Transparent" w:hint="cs"/>
          <w:b/>
          <w:bCs/>
          <w:color w:val="000000"/>
          <w:sz w:val="27"/>
          <w:szCs w:val="27"/>
          <w:rtl/>
        </w:rPr>
        <w:t>الاسقاط</w:t>
      </w:r>
      <w:proofErr w:type="spellEnd"/>
      <w:r>
        <w:rPr>
          <w:rFonts w:cs="Arabic Transparent" w:hint="cs"/>
          <w:b/>
          <w:bCs/>
          <w:color w:val="000000"/>
          <w:sz w:val="27"/>
          <w:szCs w:val="27"/>
          <w:rtl/>
        </w:rPr>
        <w:t xml:space="preserve"> للحق كالشفعة، والقصاص، والطلاق، وليس الغرض منه هو التمليك للعين كالتبرعات.</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كما نزع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الاتجاه نفسه كثير من </w:t>
      </w:r>
      <w:proofErr w:type="spellStart"/>
      <w:r>
        <w:rPr>
          <w:rFonts w:cs="Arabic Transparent" w:hint="cs"/>
          <w:b/>
          <w:bCs/>
          <w:color w:val="000000"/>
          <w:sz w:val="27"/>
          <w:szCs w:val="27"/>
          <w:rtl/>
        </w:rPr>
        <w:t>التقنينات</w:t>
      </w:r>
      <w:proofErr w:type="spellEnd"/>
      <w:r>
        <w:rPr>
          <w:rFonts w:cs="Arabic Transparent" w:hint="cs"/>
          <w:b/>
          <w:bCs/>
          <w:color w:val="000000"/>
          <w:sz w:val="27"/>
          <w:szCs w:val="27"/>
          <w:rtl/>
        </w:rPr>
        <w:t xml:space="preserve"> الوضعية التي يمكن استخلاص هذه الفكرة منها بشكل واضح.</w:t>
      </w:r>
    </w:p>
    <w:p w:rsidR="00C74B26" w:rsidRDefault="00C74B26" w:rsidP="00C74B26">
      <w:pPr>
        <w:pStyle w:val="NormalWeb"/>
        <w:ind w:firstLine="26"/>
        <w:jc w:val="both"/>
        <w:rPr>
          <w:b/>
          <w:bCs/>
          <w:color w:val="000000"/>
          <w:rtl/>
        </w:rPr>
      </w:pPr>
      <w:proofErr w:type="spellStart"/>
      <w:r>
        <w:rPr>
          <w:rFonts w:cs="Arabic Transparent" w:hint="cs"/>
          <w:b/>
          <w:bCs/>
          <w:color w:val="000000"/>
          <w:sz w:val="27"/>
          <w:szCs w:val="27"/>
          <w:rtl/>
        </w:rPr>
        <w:lastRenderedPageBreak/>
        <w:t>اما</w:t>
      </w:r>
      <w:proofErr w:type="spellEnd"/>
      <w:r>
        <w:rPr>
          <w:rFonts w:cs="Arabic Transparent" w:hint="cs"/>
          <w:b/>
          <w:bCs/>
          <w:color w:val="000000"/>
          <w:sz w:val="27"/>
          <w:szCs w:val="27"/>
          <w:rtl/>
        </w:rPr>
        <w:t xml:space="preserve"> الاتجاه الثاني الذي اعتبر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تصرفا صادرا من جانبين، فقد نزع </w:t>
      </w:r>
      <w:proofErr w:type="spellStart"/>
      <w:r>
        <w:rPr>
          <w:rFonts w:cs="Arabic Transparent" w:hint="cs"/>
          <w:b/>
          <w:bCs/>
          <w:color w:val="000000"/>
          <w:sz w:val="27"/>
          <w:szCs w:val="27"/>
          <w:rtl/>
        </w:rPr>
        <w:t>اليه</w:t>
      </w:r>
      <w:proofErr w:type="spellEnd"/>
      <w:r>
        <w:rPr>
          <w:rFonts w:cs="Arabic Transparent" w:hint="cs"/>
          <w:b/>
          <w:bCs/>
          <w:color w:val="000000"/>
          <w:sz w:val="27"/>
          <w:szCs w:val="27"/>
          <w:rtl/>
        </w:rPr>
        <w:t xml:space="preserve"> جانب من الفقه </w:t>
      </w:r>
      <w:proofErr w:type="spellStart"/>
      <w:r>
        <w:rPr>
          <w:rFonts w:cs="Arabic Transparent" w:hint="cs"/>
          <w:b/>
          <w:bCs/>
          <w:color w:val="000000"/>
          <w:sz w:val="27"/>
          <w:szCs w:val="27"/>
          <w:rtl/>
        </w:rPr>
        <w:t>الاسلامي</w:t>
      </w:r>
      <w:proofErr w:type="spellEnd"/>
      <w:r>
        <w:rPr>
          <w:rFonts w:cs="Arabic Transparent" w:hint="cs"/>
          <w:b/>
          <w:bCs/>
          <w:color w:val="000000"/>
          <w:sz w:val="27"/>
          <w:szCs w:val="27"/>
          <w:rtl/>
        </w:rPr>
        <w:t xml:space="preserve"> يتمثل بالمالكية وقول للشافعية، وذلك اعتبار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في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دلالة على نقل الملكية،حكمه في ذلك حكم التصرفات القائمة على التبرع والتي لا يملك احد </w:t>
      </w:r>
      <w:proofErr w:type="spellStart"/>
      <w:r>
        <w:rPr>
          <w:rFonts w:cs="Arabic Transparent" w:hint="cs"/>
          <w:b/>
          <w:bCs/>
          <w:color w:val="000000"/>
          <w:sz w:val="27"/>
          <w:szCs w:val="27"/>
          <w:rtl/>
        </w:rPr>
        <w:t>بارادته</w:t>
      </w:r>
      <w:proofErr w:type="spellEnd"/>
      <w:r>
        <w:rPr>
          <w:rFonts w:cs="Arabic Transparent" w:hint="cs"/>
          <w:b/>
          <w:bCs/>
          <w:color w:val="000000"/>
          <w:sz w:val="27"/>
          <w:szCs w:val="27"/>
          <w:rtl/>
        </w:rPr>
        <w:t xml:space="preserve"> المنفردة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يجبر </w:t>
      </w:r>
      <w:proofErr w:type="spellStart"/>
      <w:r>
        <w:rPr>
          <w:rFonts w:cs="Arabic Transparent" w:hint="cs"/>
          <w:b/>
          <w:bCs/>
          <w:color w:val="000000"/>
          <w:sz w:val="27"/>
          <w:szCs w:val="27"/>
          <w:rtl/>
        </w:rPr>
        <w:t>الاخرين</w:t>
      </w:r>
      <w:proofErr w:type="spellEnd"/>
      <w:r>
        <w:rPr>
          <w:rFonts w:cs="Arabic Transparent" w:hint="cs"/>
          <w:b/>
          <w:bCs/>
          <w:color w:val="000000"/>
          <w:sz w:val="27"/>
          <w:szCs w:val="27"/>
          <w:rtl/>
        </w:rPr>
        <w:t xml:space="preserve"> بقبولها، كما نزع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هذا الاتجاه الثاني بعض </w:t>
      </w:r>
      <w:proofErr w:type="spellStart"/>
      <w:r>
        <w:rPr>
          <w:rFonts w:cs="Arabic Transparent" w:hint="cs"/>
          <w:b/>
          <w:bCs/>
          <w:color w:val="000000"/>
          <w:sz w:val="27"/>
          <w:szCs w:val="27"/>
          <w:rtl/>
        </w:rPr>
        <w:t>التقنينات</w:t>
      </w:r>
      <w:proofErr w:type="spellEnd"/>
      <w:r>
        <w:rPr>
          <w:rFonts w:cs="Arabic Transparent" w:hint="cs"/>
          <w:b/>
          <w:bCs/>
          <w:color w:val="000000"/>
          <w:sz w:val="27"/>
          <w:szCs w:val="27"/>
          <w:rtl/>
        </w:rPr>
        <w:t xml:space="preserve"> الوضعية، ومن </w:t>
      </w:r>
      <w:proofErr w:type="spellStart"/>
      <w:r>
        <w:rPr>
          <w:rFonts w:cs="Arabic Transparent" w:hint="cs"/>
          <w:b/>
          <w:bCs/>
          <w:color w:val="000000"/>
          <w:sz w:val="27"/>
          <w:szCs w:val="27"/>
          <w:rtl/>
        </w:rPr>
        <w:t>بينهاالقانون</w:t>
      </w:r>
      <w:proofErr w:type="spellEnd"/>
      <w:r>
        <w:rPr>
          <w:rFonts w:cs="Arabic Transparent" w:hint="cs"/>
          <w:b/>
          <w:bCs/>
          <w:color w:val="000000"/>
          <w:sz w:val="27"/>
          <w:szCs w:val="27"/>
          <w:rtl/>
        </w:rPr>
        <w:t xml:space="preserve"> المدني الفرنسي وقانون الموجبات والعقود اللبناني.</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وطبيعي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الاخذ</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باحد</w:t>
      </w:r>
      <w:proofErr w:type="spellEnd"/>
      <w:r>
        <w:rPr>
          <w:rFonts w:cs="Arabic Transparent" w:hint="cs"/>
          <w:b/>
          <w:bCs/>
          <w:color w:val="000000"/>
          <w:sz w:val="27"/>
          <w:szCs w:val="27"/>
          <w:rtl/>
        </w:rPr>
        <w:t xml:space="preserve"> الاتجاهين المذكورين ليست مسالة نظرية بقدر ما هو مسالة عملية تترتب عليها آثار شرعية وقانونية مختلفة.</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ولكن ليس من مهمتنا، في هذا النطاق الضيق من البحث،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نعني بهذا النحو من المجادلات، وبخاصة بعد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كاد يستقر </w:t>
      </w:r>
      <w:proofErr w:type="spellStart"/>
      <w:r>
        <w:rPr>
          <w:rFonts w:cs="Arabic Transparent" w:hint="cs"/>
          <w:b/>
          <w:bCs/>
          <w:color w:val="000000"/>
          <w:sz w:val="27"/>
          <w:szCs w:val="27"/>
          <w:rtl/>
        </w:rPr>
        <w:t>الراي</w:t>
      </w:r>
      <w:proofErr w:type="spellEnd"/>
      <w:r>
        <w:rPr>
          <w:rFonts w:cs="Arabic Transparent" w:hint="cs"/>
          <w:b/>
          <w:bCs/>
          <w:color w:val="000000"/>
          <w:sz w:val="27"/>
          <w:szCs w:val="27"/>
          <w:rtl/>
        </w:rPr>
        <w:t xml:space="preserve"> الفقهي، بل القانوني، على اعتبار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حالة من حالات </w:t>
      </w:r>
      <w:proofErr w:type="spellStart"/>
      <w:r>
        <w:rPr>
          <w:rFonts w:cs="Arabic Transparent" w:hint="cs"/>
          <w:b/>
          <w:bCs/>
          <w:color w:val="000000"/>
          <w:sz w:val="27"/>
          <w:szCs w:val="27"/>
          <w:rtl/>
        </w:rPr>
        <w:t>الارادة</w:t>
      </w:r>
      <w:proofErr w:type="spellEnd"/>
      <w:r>
        <w:rPr>
          <w:rFonts w:cs="Arabic Transparent" w:hint="cs"/>
          <w:b/>
          <w:bCs/>
          <w:color w:val="000000"/>
          <w:sz w:val="27"/>
          <w:szCs w:val="27"/>
          <w:rtl/>
        </w:rPr>
        <w:t xml:space="preserve"> المنفردة التي تقوم على جانب واحد متمثل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الدائن وحده التي لا يتوقف </w:t>
      </w:r>
      <w:proofErr w:type="spellStart"/>
      <w:r>
        <w:rPr>
          <w:rFonts w:cs="Arabic Transparent" w:hint="cs"/>
          <w:b/>
          <w:bCs/>
          <w:color w:val="000000"/>
          <w:sz w:val="27"/>
          <w:szCs w:val="27"/>
          <w:rtl/>
        </w:rPr>
        <w:t>ايقاعها</w:t>
      </w:r>
      <w:proofErr w:type="spellEnd"/>
      <w:r>
        <w:rPr>
          <w:rFonts w:cs="Arabic Transparent" w:hint="cs"/>
          <w:b/>
          <w:bCs/>
          <w:color w:val="000000"/>
          <w:sz w:val="27"/>
          <w:szCs w:val="27"/>
          <w:rtl/>
        </w:rPr>
        <w:t xml:space="preserve"> نفسه على قبول </w:t>
      </w:r>
      <w:proofErr w:type="spellStart"/>
      <w:r>
        <w:rPr>
          <w:rFonts w:cs="Arabic Transparent" w:hint="cs"/>
          <w:b/>
          <w:bCs/>
          <w:color w:val="000000"/>
          <w:sz w:val="27"/>
          <w:szCs w:val="27"/>
          <w:rtl/>
        </w:rPr>
        <w:t>ارادة</w:t>
      </w:r>
      <w:proofErr w:type="spellEnd"/>
      <w:r>
        <w:rPr>
          <w:rFonts w:cs="Arabic Transparent" w:hint="cs"/>
          <w:b/>
          <w:bCs/>
          <w:color w:val="000000"/>
          <w:sz w:val="27"/>
          <w:szCs w:val="27"/>
          <w:rtl/>
        </w:rPr>
        <w:t xml:space="preserve"> الطرف </w:t>
      </w:r>
      <w:proofErr w:type="spellStart"/>
      <w:r>
        <w:rPr>
          <w:rFonts w:cs="Arabic Transparent" w:hint="cs"/>
          <w:b/>
          <w:bCs/>
          <w:color w:val="000000"/>
          <w:sz w:val="27"/>
          <w:szCs w:val="27"/>
          <w:rtl/>
        </w:rPr>
        <w:t>الاخر</w:t>
      </w:r>
      <w:proofErr w:type="spellEnd"/>
      <w:r>
        <w:rPr>
          <w:rFonts w:cs="Arabic Transparent" w:hint="cs"/>
          <w:b/>
          <w:bCs/>
          <w:color w:val="000000"/>
          <w:sz w:val="27"/>
          <w:szCs w:val="27"/>
          <w:rtl/>
        </w:rPr>
        <w:t xml:space="preserve"> ورضاه، كما نصت بالفعل على ذلك بعض </w:t>
      </w:r>
      <w:proofErr w:type="spellStart"/>
      <w:r>
        <w:rPr>
          <w:rFonts w:cs="Arabic Transparent" w:hint="cs"/>
          <w:b/>
          <w:bCs/>
          <w:color w:val="000000"/>
          <w:sz w:val="27"/>
          <w:szCs w:val="27"/>
          <w:rtl/>
        </w:rPr>
        <w:t>التقنينات</w:t>
      </w:r>
      <w:proofErr w:type="spellEnd"/>
      <w:r>
        <w:rPr>
          <w:rFonts w:cs="Arabic Transparent" w:hint="cs"/>
          <w:b/>
          <w:bCs/>
          <w:color w:val="000000"/>
          <w:sz w:val="27"/>
          <w:szCs w:val="27"/>
          <w:rtl/>
        </w:rPr>
        <w:t xml:space="preserve"> الوضعية كما مرت </w:t>
      </w:r>
      <w:proofErr w:type="spellStart"/>
      <w:r>
        <w:rPr>
          <w:rFonts w:cs="Arabic Transparent" w:hint="cs"/>
          <w:b/>
          <w:bCs/>
          <w:color w:val="000000"/>
          <w:sz w:val="27"/>
          <w:szCs w:val="27"/>
          <w:rtl/>
        </w:rPr>
        <w:t>الاشارة</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اليها</w:t>
      </w:r>
      <w:proofErr w:type="spellEnd"/>
      <w:r>
        <w:rPr>
          <w:rFonts w:cs="Arabic Transparent" w:hint="cs"/>
          <w:b/>
          <w:bCs/>
          <w:color w:val="000000"/>
          <w:sz w:val="27"/>
          <w:szCs w:val="27"/>
          <w:rtl/>
        </w:rPr>
        <w:t xml:space="preserve"> آنفا. فمن شاء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يبرىء</w:t>
      </w:r>
      <w:proofErr w:type="spellEnd"/>
      <w:r>
        <w:rPr>
          <w:rFonts w:cs="Arabic Transparent" w:hint="cs"/>
          <w:b/>
          <w:bCs/>
          <w:color w:val="000000"/>
          <w:sz w:val="27"/>
          <w:szCs w:val="27"/>
          <w:rtl/>
        </w:rPr>
        <w:t xml:space="preserve"> مدينة </w:t>
      </w:r>
      <w:proofErr w:type="spellStart"/>
      <w:r>
        <w:rPr>
          <w:rFonts w:cs="Arabic Transparent" w:hint="cs"/>
          <w:b/>
          <w:bCs/>
          <w:color w:val="000000"/>
          <w:sz w:val="27"/>
          <w:szCs w:val="27"/>
          <w:rtl/>
        </w:rPr>
        <w:t>بارادته</w:t>
      </w:r>
      <w:proofErr w:type="spellEnd"/>
      <w:r>
        <w:rPr>
          <w:rFonts w:cs="Arabic Transparent" w:hint="cs"/>
          <w:b/>
          <w:bCs/>
          <w:color w:val="000000"/>
          <w:sz w:val="27"/>
          <w:szCs w:val="27"/>
          <w:rtl/>
        </w:rPr>
        <w:t xml:space="preserve"> ورغبته </w:t>
      </w:r>
      <w:proofErr w:type="spellStart"/>
      <w:r>
        <w:rPr>
          <w:rFonts w:cs="Arabic Transparent" w:hint="cs"/>
          <w:b/>
          <w:bCs/>
          <w:color w:val="000000"/>
          <w:sz w:val="27"/>
          <w:szCs w:val="27"/>
          <w:rtl/>
        </w:rPr>
        <w:t>واحاسيسه</w:t>
      </w:r>
      <w:proofErr w:type="spellEnd"/>
      <w:r>
        <w:rPr>
          <w:rFonts w:cs="Arabic Transparent" w:hint="cs"/>
          <w:b/>
          <w:bCs/>
          <w:color w:val="000000"/>
          <w:sz w:val="27"/>
          <w:szCs w:val="27"/>
          <w:rtl/>
        </w:rPr>
        <w:t xml:space="preserve"> الخيرة..استطاع ذلك.</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وان </w:t>
      </w:r>
      <w:proofErr w:type="spellStart"/>
      <w:r>
        <w:rPr>
          <w:rFonts w:cs="Arabic Transparent" w:hint="cs"/>
          <w:b/>
          <w:bCs/>
          <w:color w:val="000000"/>
          <w:sz w:val="27"/>
          <w:szCs w:val="27"/>
          <w:rtl/>
        </w:rPr>
        <w:t>اباه</w:t>
      </w:r>
      <w:proofErr w:type="spellEnd"/>
      <w:r>
        <w:rPr>
          <w:rFonts w:cs="Arabic Transparent" w:hint="cs"/>
          <w:b/>
          <w:bCs/>
          <w:color w:val="000000"/>
          <w:sz w:val="27"/>
          <w:szCs w:val="27"/>
          <w:rtl/>
        </w:rPr>
        <w:t xml:space="preserve"> هذا المدين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رده، سقط كل من الحق والالتزام الناشئين عن الدين بالتقابل..لا </w:t>
      </w:r>
      <w:proofErr w:type="spellStart"/>
      <w:r>
        <w:rPr>
          <w:rFonts w:cs="Arabic Transparent" w:hint="cs"/>
          <w:b/>
          <w:bCs/>
          <w:color w:val="000000"/>
          <w:sz w:val="27"/>
          <w:szCs w:val="27"/>
          <w:rtl/>
        </w:rPr>
        <w:t>بالتقايل</w:t>
      </w:r>
      <w:proofErr w:type="spellEnd"/>
      <w:r>
        <w:rPr>
          <w:rFonts w:cs="Arabic Transparent" w:hint="cs"/>
          <w:b/>
          <w:bCs/>
          <w:color w:val="000000"/>
          <w:sz w:val="27"/>
          <w:szCs w:val="27"/>
          <w:rtl/>
        </w:rPr>
        <w:t xml:space="preserve">! صحيح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قد لا يمكن فرضه على المدين، </w:t>
      </w:r>
      <w:proofErr w:type="spellStart"/>
      <w:r>
        <w:rPr>
          <w:rFonts w:cs="Arabic Transparent" w:hint="cs"/>
          <w:b/>
          <w:bCs/>
          <w:color w:val="000000"/>
          <w:sz w:val="27"/>
          <w:szCs w:val="27"/>
          <w:rtl/>
        </w:rPr>
        <w:t>اذ</w:t>
      </w:r>
      <w:proofErr w:type="spellEnd"/>
      <w:r>
        <w:rPr>
          <w:rFonts w:cs="Arabic Transparent" w:hint="cs"/>
          <w:b/>
          <w:bCs/>
          <w:color w:val="000000"/>
          <w:sz w:val="27"/>
          <w:szCs w:val="27"/>
          <w:rtl/>
        </w:rPr>
        <w:t xml:space="preserve"> يجوز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يكون هذا المدين غير راغب في هذا التنازل بناء على ما قد يكون فيه من منة </w:t>
      </w:r>
      <w:proofErr w:type="spellStart"/>
      <w:r>
        <w:rPr>
          <w:rFonts w:cs="Arabic Transparent" w:hint="cs"/>
          <w:b/>
          <w:bCs/>
          <w:color w:val="000000"/>
          <w:sz w:val="27"/>
          <w:szCs w:val="27"/>
          <w:rtl/>
        </w:rPr>
        <w:t>ياباها</w:t>
      </w:r>
      <w:proofErr w:type="spellEnd"/>
      <w:r>
        <w:rPr>
          <w:rFonts w:cs="Arabic Transparent" w:hint="cs"/>
          <w:b/>
          <w:bCs/>
          <w:color w:val="000000"/>
          <w:sz w:val="27"/>
          <w:szCs w:val="27"/>
          <w:rtl/>
        </w:rPr>
        <w:t xml:space="preserve"> المدين ويترفع عنها، مضافا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ما قد يكون في ذلك من مساس بكرامته واعتباره </w:t>
      </w:r>
      <w:proofErr w:type="spellStart"/>
      <w:r>
        <w:rPr>
          <w:rFonts w:cs="Arabic Transparent" w:hint="cs"/>
          <w:b/>
          <w:bCs/>
          <w:color w:val="000000"/>
          <w:sz w:val="27"/>
          <w:szCs w:val="27"/>
          <w:rtl/>
        </w:rPr>
        <w:t>الادبي</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او</w:t>
      </w:r>
      <w:proofErr w:type="spellEnd"/>
      <w:r>
        <w:rPr>
          <w:rFonts w:cs="Arabic Transparent" w:hint="cs"/>
          <w:b/>
          <w:bCs/>
          <w:color w:val="000000"/>
          <w:sz w:val="27"/>
          <w:szCs w:val="27"/>
          <w:rtl/>
        </w:rPr>
        <w:t xml:space="preserve"> التجاري.</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ولكن طالما سقط الحق </w:t>
      </w:r>
      <w:proofErr w:type="spellStart"/>
      <w:r>
        <w:rPr>
          <w:rFonts w:cs="Arabic Transparent" w:hint="cs"/>
          <w:b/>
          <w:bCs/>
          <w:color w:val="000000"/>
          <w:sz w:val="27"/>
          <w:szCs w:val="27"/>
          <w:rtl/>
        </w:rPr>
        <w:t>بالابراء</w:t>
      </w:r>
      <w:proofErr w:type="spellEnd"/>
      <w:r>
        <w:rPr>
          <w:rFonts w:cs="Arabic Transparent" w:hint="cs"/>
          <w:b/>
          <w:bCs/>
          <w:color w:val="000000"/>
          <w:sz w:val="27"/>
          <w:szCs w:val="27"/>
          <w:rtl/>
        </w:rPr>
        <w:t xml:space="preserve">، فان الالتزام المتصل </w:t>
      </w:r>
      <w:proofErr w:type="spellStart"/>
      <w:r>
        <w:rPr>
          <w:rFonts w:cs="Arabic Transparent" w:hint="cs"/>
          <w:b/>
          <w:bCs/>
          <w:color w:val="000000"/>
          <w:sz w:val="27"/>
          <w:szCs w:val="27"/>
          <w:rtl/>
        </w:rPr>
        <w:t>به</w:t>
      </w:r>
      <w:proofErr w:type="spellEnd"/>
      <w:r>
        <w:rPr>
          <w:rFonts w:cs="Arabic Transparent" w:hint="cs"/>
          <w:b/>
          <w:bCs/>
          <w:color w:val="000000"/>
          <w:sz w:val="27"/>
          <w:szCs w:val="27"/>
          <w:rtl/>
        </w:rPr>
        <w:t xml:space="preserve"> لا يعود بناء على قاعدة فقهية عامة واردة في هذا المضمار مضافا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العودة تعني </w:t>
      </w:r>
      <w:proofErr w:type="spellStart"/>
      <w:r>
        <w:rPr>
          <w:rFonts w:cs="Arabic Transparent" w:hint="cs"/>
          <w:b/>
          <w:bCs/>
          <w:color w:val="000000"/>
          <w:sz w:val="27"/>
          <w:szCs w:val="27"/>
          <w:rtl/>
        </w:rPr>
        <w:t>انشاء</w:t>
      </w:r>
      <w:proofErr w:type="spellEnd"/>
      <w:r>
        <w:rPr>
          <w:rFonts w:cs="Arabic Transparent" w:hint="cs"/>
          <w:b/>
          <w:bCs/>
          <w:color w:val="000000"/>
          <w:sz w:val="27"/>
          <w:szCs w:val="27"/>
          <w:rtl/>
        </w:rPr>
        <w:t xml:space="preserve"> التزام جديد، وذلك لا يكون </w:t>
      </w:r>
      <w:proofErr w:type="spellStart"/>
      <w:r>
        <w:rPr>
          <w:rFonts w:cs="Arabic Transparent" w:hint="cs"/>
          <w:b/>
          <w:bCs/>
          <w:color w:val="000000"/>
          <w:sz w:val="27"/>
          <w:szCs w:val="27"/>
          <w:rtl/>
        </w:rPr>
        <w:t>الا</w:t>
      </w:r>
      <w:proofErr w:type="spellEnd"/>
      <w:r>
        <w:rPr>
          <w:rFonts w:cs="Arabic Transparent" w:hint="cs"/>
          <w:b/>
          <w:bCs/>
          <w:color w:val="000000"/>
          <w:sz w:val="27"/>
          <w:szCs w:val="27"/>
          <w:rtl/>
        </w:rPr>
        <w:t xml:space="preserve"> باتفاق، ومن ثم قالوا انه لا يجوز الرد </w:t>
      </w:r>
      <w:proofErr w:type="spellStart"/>
      <w:r>
        <w:rPr>
          <w:rFonts w:cs="Arabic Transparent" w:hint="cs"/>
          <w:b/>
          <w:bCs/>
          <w:color w:val="000000"/>
          <w:sz w:val="27"/>
          <w:szCs w:val="27"/>
          <w:rtl/>
        </w:rPr>
        <w:t>بارادة</w:t>
      </w:r>
      <w:proofErr w:type="spellEnd"/>
      <w:r>
        <w:rPr>
          <w:rFonts w:cs="Arabic Transparent" w:hint="cs"/>
          <w:b/>
          <w:bCs/>
          <w:color w:val="000000"/>
          <w:sz w:val="27"/>
          <w:szCs w:val="27"/>
          <w:rtl/>
        </w:rPr>
        <w:t xml:space="preserve"> واحدة.</w:t>
      </w:r>
    </w:p>
    <w:p w:rsidR="00C74B26" w:rsidRDefault="00C74B26" w:rsidP="00C74B26">
      <w:pPr>
        <w:pStyle w:val="NormalWeb"/>
        <w:ind w:firstLine="26"/>
        <w:jc w:val="both"/>
        <w:rPr>
          <w:b/>
          <w:bCs/>
          <w:color w:val="000000"/>
          <w:rtl/>
        </w:rPr>
      </w:pPr>
      <w:r>
        <w:rPr>
          <w:rFonts w:cs="Arabic Transparent" w:hint="cs"/>
          <w:b/>
          <w:bCs/>
          <w:color w:val="000000"/>
          <w:sz w:val="27"/>
          <w:szCs w:val="27"/>
          <w:rtl/>
        </w:rPr>
        <w:t xml:space="preserve">بل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الابراء</w:t>
      </w:r>
      <w:proofErr w:type="spellEnd"/>
      <w:r>
        <w:rPr>
          <w:rFonts w:cs="Arabic Transparent" w:hint="cs"/>
          <w:b/>
          <w:bCs/>
          <w:color w:val="000000"/>
          <w:sz w:val="27"/>
          <w:szCs w:val="27"/>
          <w:rtl/>
        </w:rPr>
        <w:t xml:space="preserve"> يظل موصوفا </w:t>
      </w:r>
      <w:proofErr w:type="spellStart"/>
      <w:r>
        <w:rPr>
          <w:rFonts w:cs="Arabic Transparent" w:hint="cs"/>
          <w:b/>
          <w:bCs/>
          <w:color w:val="000000"/>
          <w:sz w:val="27"/>
          <w:szCs w:val="27"/>
          <w:rtl/>
        </w:rPr>
        <w:t>بانه</w:t>
      </w:r>
      <w:proofErr w:type="spellEnd"/>
      <w:r>
        <w:rPr>
          <w:rFonts w:cs="Arabic Transparent" w:hint="cs"/>
          <w:b/>
          <w:bCs/>
          <w:color w:val="000000"/>
          <w:sz w:val="27"/>
          <w:szCs w:val="27"/>
          <w:rtl/>
        </w:rPr>
        <w:t xml:space="preserve"> تصرف صادر من جانب واحد حتى لو قلنا انه يرتد بالرد، وذلك وفقا </w:t>
      </w:r>
      <w:proofErr w:type="spellStart"/>
      <w:r>
        <w:rPr>
          <w:rFonts w:cs="Arabic Transparent" w:hint="cs"/>
          <w:b/>
          <w:bCs/>
          <w:color w:val="000000"/>
          <w:sz w:val="27"/>
          <w:szCs w:val="27"/>
          <w:rtl/>
        </w:rPr>
        <w:t>لراي</w:t>
      </w:r>
      <w:proofErr w:type="spellEnd"/>
      <w:r>
        <w:rPr>
          <w:rFonts w:cs="Arabic Transparent" w:hint="cs"/>
          <w:b/>
          <w:bCs/>
          <w:color w:val="000000"/>
          <w:sz w:val="27"/>
          <w:szCs w:val="27"/>
          <w:rtl/>
        </w:rPr>
        <w:t xml:space="preserve"> بعض الفقهاء الذي جاء توفيقا بين الاتجاهين، وطبقا لنص قانوني يقول: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الابراءيتم</w:t>
      </w:r>
      <w:proofErr w:type="spellEnd"/>
      <w:r>
        <w:rPr>
          <w:rFonts w:cs="Arabic Transparent" w:hint="cs"/>
          <w:b/>
          <w:bCs/>
          <w:color w:val="000000"/>
          <w:sz w:val="27"/>
          <w:szCs w:val="27"/>
          <w:rtl/>
        </w:rPr>
        <w:t xml:space="preserve"> متى وصل </w:t>
      </w:r>
      <w:proofErr w:type="spellStart"/>
      <w:r>
        <w:rPr>
          <w:rFonts w:cs="Arabic Transparent" w:hint="cs"/>
          <w:b/>
          <w:bCs/>
          <w:color w:val="000000"/>
          <w:sz w:val="27"/>
          <w:szCs w:val="27"/>
          <w:rtl/>
        </w:rPr>
        <w:t>الى</w:t>
      </w:r>
      <w:proofErr w:type="spellEnd"/>
      <w:r>
        <w:rPr>
          <w:rFonts w:cs="Arabic Transparent" w:hint="cs"/>
          <w:b/>
          <w:bCs/>
          <w:color w:val="000000"/>
          <w:sz w:val="27"/>
          <w:szCs w:val="27"/>
          <w:rtl/>
        </w:rPr>
        <w:t xml:space="preserve"> علم المدين ويرتد بالرد».. وذلك بعد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صرح في مقدمته </w:t>
      </w:r>
      <w:proofErr w:type="spellStart"/>
      <w:r>
        <w:rPr>
          <w:rFonts w:cs="Arabic Transparent" w:hint="cs"/>
          <w:b/>
          <w:bCs/>
          <w:color w:val="000000"/>
          <w:sz w:val="27"/>
          <w:szCs w:val="27"/>
          <w:rtl/>
        </w:rPr>
        <w:t>ان</w:t>
      </w:r>
      <w:proofErr w:type="spellEnd"/>
      <w:r>
        <w:rPr>
          <w:rFonts w:cs="Arabic Transparent" w:hint="cs"/>
          <w:b/>
          <w:bCs/>
          <w:color w:val="000000"/>
          <w:sz w:val="27"/>
          <w:szCs w:val="27"/>
          <w:rtl/>
        </w:rPr>
        <w:t xml:space="preserve"> الالتزام ينقضي: «</w:t>
      </w:r>
      <w:proofErr w:type="spellStart"/>
      <w:r>
        <w:rPr>
          <w:rFonts w:cs="Arabic Transparent" w:hint="cs"/>
          <w:b/>
          <w:bCs/>
          <w:color w:val="000000"/>
          <w:sz w:val="27"/>
          <w:szCs w:val="27"/>
          <w:rtl/>
        </w:rPr>
        <w:t>اذا</w:t>
      </w:r>
      <w:proofErr w:type="spellEnd"/>
      <w:r>
        <w:rPr>
          <w:rFonts w:cs="Arabic Transparent" w:hint="cs"/>
          <w:b/>
          <w:bCs/>
          <w:color w:val="000000"/>
          <w:sz w:val="27"/>
          <w:szCs w:val="27"/>
          <w:rtl/>
        </w:rPr>
        <w:t xml:space="preserve"> </w:t>
      </w:r>
      <w:proofErr w:type="spellStart"/>
      <w:r>
        <w:rPr>
          <w:rFonts w:cs="Arabic Transparent" w:hint="cs"/>
          <w:b/>
          <w:bCs/>
          <w:color w:val="000000"/>
          <w:sz w:val="27"/>
          <w:szCs w:val="27"/>
          <w:rtl/>
        </w:rPr>
        <w:t>ابرا</w:t>
      </w:r>
      <w:proofErr w:type="spellEnd"/>
      <w:r>
        <w:rPr>
          <w:rFonts w:cs="Arabic Transparent" w:hint="cs"/>
          <w:b/>
          <w:bCs/>
          <w:color w:val="000000"/>
          <w:sz w:val="27"/>
          <w:szCs w:val="27"/>
          <w:rtl/>
        </w:rPr>
        <w:t xml:space="preserve"> الدائن مدينة مختارا..» وقد تطابق بالفعل على هذا الحكم، بل وعلى هذا النص حرفيا كثير من </w:t>
      </w:r>
      <w:proofErr w:type="spellStart"/>
      <w:r>
        <w:rPr>
          <w:rFonts w:cs="Arabic Transparent" w:hint="cs"/>
          <w:b/>
          <w:bCs/>
          <w:color w:val="000000"/>
          <w:sz w:val="27"/>
          <w:szCs w:val="27"/>
          <w:rtl/>
        </w:rPr>
        <w:t>التقنينات</w:t>
      </w:r>
      <w:proofErr w:type="spellEnd"/>
      <w:r>
        <w:rPr>
          <w:rFonts w:cs="Arabic Transparent" w:hint="cs"/>
          <w:b/>
          <w:bCs/>
          <w:color w:val="000000"/>
          <w:sz w:val="27"/>
          <w:szCs w:val="27"/>
          <w:rtl/>
        </w:rPr>
        <w:t xml:space="preserve"> الوضعية السائدة.</w:t>
      </w:r>
    </w:p>
    <w:p w:rsidR="00824CB1" w:rsidRDefault="00824CB1" w:rsidP="00824CB1">
      <w:pPr>
        <w:pStyle w:val="NormalWeb"/>
        <w:ind w:firstLine="26"/>
        <w:jc w:val="both"/>
        <w:rPr>
          <w:rFonts w:hint="cs"/>
          <w:color w:val="000000"/>
          <w:rtl/>
          <w:lang w:bidi="ar-DZ"/>
        </w:rPr>
      </w:pPr>
      <w:r>
        <w:rPr>
          <w:rFonts w:hint="cs"/>
          <w:b/>
          <w:bCs/>
          <w:color w:val="000000"/>
          <w:rtl/>
          <w:lang w:bidi="ar-DZ"/>
        </w:rPr>
        <w:t xml:space="preserve">المادة 184 من القانون المدني العراقي " </w:t>
      </w:r>
      <w:r>
        <w:rPr>
          <w:rFonts w:hint="cs"/>
          <w:color w:val="000000"/>
          <w:rtl/>
          <w:lang w:bidi="ar-DZ"/>
        </w:rPr>
        <w:t xml:space="preserve">لا تلزم الإرادة المنفردة صاحبها إلا في الأحوال التي فيها القانون على ذلك ، و يسري عليها ما يسري على العقد من أحكام إلا ما تعلق منها </w:t>
      </w:r>
      <w:proofErr w:type="spellStart"/>
      <w:r>
        <w:rPr>
          <w:rFonts w:hint="cs"/>
          <w:color w:val="000000"/>
          <w:rtl/>
          <w:lang w:bidi="ar-DZ"/>
        </w:rPr>
        <w:t>بضروورة</w:t>
      </w:r>
      <w:proofErr w:type="spellEnd"/>
      <w:r>
        <w:rPr>
          <w:rFonts w:hint="cs"/>
          <w:color w:val="000000"/>
          <w:rtl/>
          <w:lang w:bidi="ar-DZ"/>
        </w:rPr>
        <w:t xml:space="preserve"> وجود إرادتين متطابقتين لإنشاء </w:t>
      </w:r>
      <w:proofErr w:type="spellStart"/>
      <w:r>
        <w:rPr>
          <w:rFonts w:hint="cs"/>
          <w:color w:val="000000"/>
          <w:rtl/>
          <w:lang w:bidi="ar-DZ"/>
        </w:rPr>
        <w:t>الإلتزام</w:t>
      </w:r>
      <w:proofErr w:type="spellEnd"/>
      <w:r>
        <w:rPr>
          <w:rFonts w:hint="cs"/>
          <w:color w:val="000000"/>
          <w:rtl/>
          <w:lang w:bidi="ar-DZ"/>
        </w:rPr>
        <w:t xml:space="preserve"> "</w:t>
      </w:r>
    </w:p>
    <w:p w:rsidR="00824CB1" w:rsidRDefault="00824CB1"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p>
    <w:p w:rsidR="00A25FA7" w:rsidRDefault="00A25FA7" w:rsidP="00824CB1">
      <w:pPr>
        <w:pStyle w:val="NormalWeb"/>
        <w:ind w:firstLine="26"/>
        <w:jc w:val="both"/>
        <w:rPr>
          <w:rFonts w:hint="cs"/>
          <w:color w:val="000000"/>
          <w:rtl/>
          <w:lang w:bidi="ar-DZ"/>
        </w:rPr>
      </w:pPr>
      <w:r>
        <w:rPr>
          <w:rFonts w:hint="cs"/>
          <w:color w:val="000000"/>
          <w:rtl/>
          <w:lang w:bidi="ar-DZ"/>
        </w:rPr>
        <w:t xml:space="preserve">أحكام </w:t>
      </w:r>
      <w:proofErr w:type="gramStart"/>
      <w:r>
        <w:rPr>
          <w:rFonts w:hint="cs"/>
          <w:color w:val="000000"/>
          <w:rtl/>
          <w:lang w:bidi="ar-DZ"/>
        </w:rPr>
        <w:t>الوعد :</w:t>
      </w:r>
      <w:proofErr w:type="gramEnd"/>
      <w:r>
        <w:rPr>
          <w:rFonts w:hint="cs"/>
          <w:color w:val="000000"/>
          <w:rtl/>
          <w:lang w:bidi="ar-DZ"/>
        </w:rPr>
        <w:t xml:space="preserve"> في فروض ثلاث </w:t>
      </w:r>
    </w:p>
    <w:p w:rsidR="00A25FA7" w:rsidRDefault="00A25FA7" w:rsidP="00A25FA7">
      <w:pPr>
        <w:pStyle w:val="NormalWeb"/>
        <w:ind w:firstLine="26"/>
        <w:jc w:val="both"/>
        <w:rPr>
          <w:rFonts w:hint="cs"/>
          <w:color w:val="000000"/>
          <w:rtl/>
          <w:lang w:bidi="ar-DZ"/>
        </w:rPr>
      </w:pPr>
      <w:r>
        <w:rPr>
          <w:rFonts w:hint="cs"/>
          <w:color w:val="000000"/>
          <w:rtl/>
          <w:lang w:bidi="ar-DZ"/>
        </w:rPr>
        <w:t xml:space="preserve">أ-إذا لم ينجز العمل بعد من أي </w:t>
      </w:r>
      <w:proofErr w:type="gramStart"/>
      <w:r>
        <w:rPr>
          <w:rFonts w:hint="cs"/>
          <w:color w:val="000000"/>
          <w:rtl/>
          <w:lang w:bidi="ar-DZ"/>
        </w:rPr>
        <w:t>شخص ،</w:t>
      </w:r>
      <w:proofErr w:type="gramEnd"/>
      <w:r>
        <w:rPr>
          <w:rFonts w:hint="cs"/>
          <w:color w:val="000000"/>
          <w:rtl/>
          <w:lang w:bidi="ar-DZ"/>
        </w:rPr>
        <w:t xml:space="preserve"> يمكن للواعد أن يتحلل من التزامه .</w:t>
      </w:r>
    </w:p>
    <w:p w:rsidR="00A25FA7" w:rsidRDefault="00A25FA7" w:rsidP="00A25FA7">
      <w:pPr>
        <w:pStyle w:val="NormalWeb"/>
        <w:ind w:firstLine="26"/>
        <w:jc w:val="both"/>
        <w:rPr>
          <w:rFonts w:hint="cs"/>
          <w:color w:val="000000"/>
          <w:rtl/>
          <w:lang w:bidi="ar-DZ"/>
        </w:rPr>
      </w:pPr>
      <w:r>
        <w:rPr>
          <w:rFonts w:hint="cs"/>
          <w:color w:val="000000"/>
          <w:rtl/>
          <w:lang w:bidi="ar-DZ"/>
        </w:rPr>
        <w:t>ب-إذا أتم شخص العمل المطلوب ، قبل الرجوع عن الوعد فلا اثر لهذا الرجوع .</w:t>
      </w:r>
    </w:p>
    <w:p w:rsidR="00A25FA7" w:rsidRDefault="00A25FA7" w:rsidP="00A25FA7">
      <w:pPr>
        <w:pStyle w:val="NormalWeb"/>
        <w:ind w:firstLine="26"/>
        <w:jc w:val="both"/>
        <w:rPr>
          <w:rFonts w:hint="cs"/>
          <w:color w:val="000000"/>
          <w:rtl/>
          <w:lang w:bidi="ar-DZ"/>
        </w:rPr>
      </w:pPr>
      <w:r>
        <w:rPr>
          <w:rFonts w:hint="cs"/>
          <w:color w:val="000000"/>
          <w:rtl/>
          <w:lang w:bidi="ar-DZ"/>
        </w:rPr>
        <w:t xml:space="preserve">ج- إذا بدأ أحد الأشخاص التنفيذ ، فيستطيع الرجوع على الواعد على أساس المسؤولية </w:t>
      </w:r>
      <w:proofErr w:type="spellStart"/>
      <w:r>
        <w:rPr>
          <w:rFonts w:hint="cs"/>
          <w:color w:val="000000"/>
          <w:rtl/>
          <w:lang w:bidi="ar-DZ"/>
        </w:rPr>
        <w:t>التقصيرية</w:t>
      </w:r>
      <w:proofErr w:type="spellEnd"/>
      <w:r>
        <w:rPr>
          <w:rFonts w:hint="cs"/>
          <w:color w:val="000000"/>
          <w:rtl/>
          <w:lang w:bidi="ar-DZ"/>
        </w:rPr>
        <w:t xml:space="preserve"> و لكن دون أن يجاوز التعويض قيمة الجائزة بحد ذاتها .</w:t>
      </w:r>
    </w:p>
    <w:p w:rsidR="00A71B16" w:rsidRDefault="00A71B16" w:rsidP="00A25FA7">
      <w:pPr>
        <w:pStyle w:val="NormalWeb"/>
        <w:ind w:firstLine="26"/>
        <w:jc w:val="both"/>
        <w:rPr>
          <w:rFonts w:hint="cs"/>
          <w:color w:val="000000"/>
          <w:rtl/>
          <w:lang w:bidi="ar-DZ"/>
        </w:rPr>
      </w:pPr>
      <w:proofErr w:type="gramStart"/>
      <w:r>
        <w:rPr>
          <w:rFonts w:hint="cs"/>
          <w:color w:val="000000"/>
          <w:rtl/>
          <w:lang w:bidi="ar-DZ"/>
        </w:rPr>
        <w:t>الوصية</w:t>
      </w:r>
      <w:proofErr w:type="gramEnd"/>
    </w:p>
    <w:p w:rsidR="00A71B16" w:rsidRDefault="00A71B16" w:rsidP="00A71B16">
      <w:pPr>
        <w:pStyle w:val="NormalWeb"/>
        <w:ind w:firstLine="26"/>
        <w:jc w:val="both"/>
        <w:rPr>
          <w:rFonts w:hint="cs"/>
          <w:color w:val="000000"/>
          <w:rtl/>
          <w:lang w:bidi="ar-DZ"/>
        </w:rPr>
      </w:pPr>
      <w:r>
        <w:rPr>
          <w:rFonts w:hint="cs"/>
          <w:color w:val="000000"/>
          <w:rtl/>
          <w:lang w:bidi="ar-DZ"/>
        </w:rPr>
        <w:t xml:space="preserve">يجب أن تراعى في الوصية الشروط الواجبة توافرها في العقود </w:t>
      </w:r>
      <w:proofErr w:type="spellStart"/>
      <w:r>
        <w:rPr>
          <w:rFonts w:hint="cs"/>
          <w:color w:val="000000"/>
          <w:rtl/>
          <w:lang w:bidi="ar-DZ"/>
        </w:rPr>
        <w:t>الإحتفائية</w:t>
      </w:r>
      <w:proofErr w:type="spellEnd"/>
      <w:r>
        <w:rPr>
          <w:rFonts w:hint="cs"/>
          <w:color w:val="000000"/>
          <w:rtl/>
          <w:lang w:bidi="ar-DZ"/>
        </w:rPr>
        <w:t xml:space="preserve"> </w:t>
      </w:r>
    </w:p>
    <w:p w:rsidR="00A71B16" w:rsidRDefault="00A71B16" w:rsidP="00A71B16">
      <w:pPr>
        <w:pStyle w:val="NormalWeb"/>
        <w:ind w:firstLine="26"/>
        <w:jc w:val="both"/>
        <w:rPr>
          <w:rFonts w:hint="cs"/>
          <w:color w:val="000000"/>
          <w:rtl/>
          <w:lang w:bidi="ar-DZ"/>
        </w:rPr>
      </w:pPr>
      <w:r>
        <w:rPr>
          <w:rFonts w:hint="cs"/>
          <w:color w:val="000000"/>
          <w:rtl/>
          <w:lang w:bidi="ar-DZ"/>
        </w:rPr>
        <w:t xml:space="preserve">و ثبت الوصية في </w:t>
      </w:r>
      <w:proofErr w:type="spellStart"/>
      <w:r>
        <w:rPr>
          <w:rFonts w:hint="cs"/>
          <w:color w:val="000000"/>
          <w:rtl/>
          <w:lang w:bidi="ar-DZ"/>
        </w:rPr>
        <w:t>حالوجود</w:t>
      </w:r>
      <w:proofErr w:type="spellEnd"/>
      <w:r>
        <w:rPr>
          <w:rFonts w:hint="cs"/>
          <w:color w:val="000000"/>
          <w:rtl/>
          <w:lang w:bidi="ar-DZ"/>
        </w:rPr>
        <w:t xml:space="preserve"> مانع قاهر بحكم قضائي ، و لكن النص الفرنسي يشير إلى ذلك في حال وجود قوة قاهرة . </w:t>
      </w:r>
    </w:p>
    <w:p w:rsidR="00A25FA7" w:rsidRDefault="00D74A44" w:rsidP="00D74A44">
      <w:pPr>
        <w:pStyle w:val="NormalWeb"/>
        <w:ind w:firstLine="26"/>
        <w:jc w:val="both"/>
        <w:rPr>
          <w:rFonts w:hint="cs"/>
          <w:color w:val="000000"/>
          <w:rtl/>
          <w:lang w:bidi="ar-DZ"/>
        </w:rPr>
      </w:pPr>
      <w:r>
        <w:rPr>
          <w:rFonts w:hint="cs"/>
          <w:color w:val="000000"/>
          <w:rtl/>
          <w:lang w:bidi="ar-DZ"/>
        </w:rPr>
        <w:t xml:space="preserve">المادة 12 من قانون </w:t>
      </w:r>
      <w:proofErr w:type="spellStart"/>
      <w:r>
        <w:rPr>
          <w:rFonts w:hint="cs"/>
          <w:color w:val="000000"/>
          <w:rtl/>
          <w:lang w:bidi="ar-DZ"/>
        </w:rPr>
        <w:t>الاوقاف</w:t>
      </w:r>
      <w:proofErr w:type="spellEnd"/>
      <w:r>
        <w:rPr>
          <w:rFonts w:hint="cs"/>
          <w:color w:val="000000"/>
          <w:rtl/>
          <w:lang w:bidi="ar-DZ"/>
        </w:rPr>
        <w:t xml:space="preserve"> 91/10 "تكون صيغة الوقف باللفظ أو الكتابة </w:t>
      </w:r>
      <w:proofErr w:type="spellStart"/>
      <w:r>
        <w:rPr>
          <w:rFonts w:hint="cs"/>
          <w:color w:val="000000"/>
          <w:rtl/>
          <w:lang w:bidi="ar-DZ"/>
        </w:rPr>
        <w:t>أوبالأشارة</w:t>
      </w:r>
      <w:proofErr w:type="spellEnd"/>
      <w:r>
        <w:rPr>
          <w:rFonts w:hint="cs"/>
          <w:color w:val="000000"/>
          <w:rtl/>
          <w:lang w:bidi="ar-DZ"/>
        </w:rPr>
        <w:t xml:space="preserve"> حسب </w:t>
      </w:r>
      <w:proofErr w:type="spellStart"/>
      <w:r>
        <w:rPr>
          <w:rFonts w:hint="cs"/>
          <w:color w:val="000000"/>
          <w:rtl/>
          <w:lang w:bidi="ar-DZ"/>
        </w:rPr>
        <w:t>الكيفيات</w:t>
      </w:r>
      <w:proofErr w:type="spellEnd"/>
      <w:r>
        <w:rPr>
          <w:rFonts w:hint="cs"/>
          <w:color w:val="000000"/>
          <w:rtl/>
          <w:lang w:bidi="ar-DZ"/>
        </w:rPr>
        <w:t xml:space="preserve"> التي تحدد عن طريق التنظيم ..."</w:t>
      </w:r>
    </w:p>
    <w:p w:rsidR="00D74A44" w:rsidRDefault="00D74A44" w:rsidP="00A71B16">
      <w:pPr>
        <w:pStyle w:val="NormalWeb"/>
        <w:ind w:firstLine="26"/>
        <w:jc w:val="both"/>
        <w:rPr>
          <w:rFonts w:hint="cs"/>
          <w:color w:val="000000"/>
          <w:rtl/>
          <w:lang w:bidi="ar-DZ"/>
        </w:rPr>
      </w:pPr>
      <w:proofErr w:type="gramStart"/>
      <w:r>
        <w:rPr>
          <w:rFonts w:hint="cs"/>
          <w:color w:val="000000"/>
          <w:rtl/>
          <w:lang w:bidi="ar-DZ"/>
        </w:rPr>
        <w:t>المادة</w:t>
      </w:r>
      <w:proofErr w:type="gramEnd"/>
      <w:r>
        <w:rPr>
          <w:rFonts w:hint="cs"/>
          <w:color w:val="000000"/>
          <w:rtl/>
          <w:lang w:bidi="ar-DZ"/>
        </w:rPr>
        <w:t xml:space="preserve"> 41 من قانون الأوقاف "يجب على الواقف أن يقيد الوقف بعقد لدى الموثق و أن يسجله لدى الم</w:t>
      </w:r>
      <w:r w:rsidR="00A71B16">
        <w:rPr>
          <w:rFonts w:hint="cs"/>
          <w:color w:val="000000"/>
          <w:rtl/>
          <w:lang w:bidi="ar-DZ"/>
        </w:rPr>
        <w:t>صالح المكلفة بالسجل العقاري الملز</w:t>
      </w:r>
      <w:r>
        <w:rPr>
          <w:rFonts w:hint="cs"/>
          <w:color w:val="000000"/>
          <w:rtl/>
          <w:lang w:bidi="ar-DZ"/>
        </w:rPr>
        <w:t xml:space="preserve">مة بتقديم إثبات له بذلك و إحالة نسخة منه إلى السلطة المكلفة بالأوقاف </w:t>
      </w:r>
      <w:r w:rsidR="00A71B16">
        <w:rPr>
          <w:rFonts w:hint="cs"/>
          <w:color w:val="000000"/>
          <w:rtl/>
          <w:lang w:bidi="ar-DZ"/>
        </w:rPr>
        <w:t>"</w:t>
      </w:r>
    </w:p>
    <w:p w:rsidR="00A25FA7" w:rsidRPr="00824CB1" w:rsidRDefault="00A25FA7" w:rsidP="00A25FA7">
      <w:pPr>
        <w:pStyle w:val="NormalWeb"/>
        <w:ind w:firstLine="26"/>
        <w:jc w:val="both"/>
        <w:rPr>
          <w:rFonts w:hint="cs"/>
          <w:color w:val="000000"/>
          <w:rtl/>
          <w:lang w:bidi="ar-DZ"/>
        </w:rPr>
      </w:pPr>
    </w:p>
    <w:p w:rsidR="00920E47" w:rsidRDefault="00920E47" w:rsidP="00C74B26">
      <w:pPr>
        <w:bidi/>
      </w:pPr>
    </w:p>
    <w:sectPr w:rsidR="00920E47" w:rsidSect="00920E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B26"/>
    <w:rsid w:val="00351ECB"/>
    <w:rsid w:val="005A418D"/>
    <w:rsid w:val="00824CB1"/>
    <w:rsid w:val="00874D48"/>
    <w:rsid w:val="00920E47"/>
    <w:rsid w:val="00A25FA7"/>
    <w:rsid w:val="00A71B16"/>
    <w:rsid w:val="00C33D6C"/>
    <w:rsid w:val="00C51477"/>
    <w:rsid w:val="00C74B26"/>
    <w:rsid w:val="00D74A44"/>
    <w:rsid w:val="00E776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ind w:left="-2268"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48"/>
  </w:style>
  <w:style w:type="paragraph" w:styleId="Titre1">
    <w:name w:val="heading 1"/>
    <w:basedOn w:val="Normal"/>
    <w:next w:val="Normal"/>
    <w:link w:val="Titre1Car"/>
    <w:uiPriority w:val="9"/>
    <w:qFormat/>
    <w:rsid w:val="00874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D4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74B26"/>
    <w:pPr>
      <w:bidi/>
      <w:ind w:left="0" w:firstLine="0"/>
      <w:jc w:val="left"/>
    </w:pPr>
    <w:rPr>
      <w:rFonts w:ascii="Times New Roman" w:eastAsia="Times New Roman" w:hAnsi="Times New Roman" w:cs="Times New Roman"/>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1923</Words>
  <Characters>10579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2010-05-03T19:40:00Z</dcterms:created>
  <dcterms:modified xsi:type="dcterms:W3CDTF">2010-05-04T20:03:00Z</dcterms:modified>
</cp:coreProperties>
</file>