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26D" w:rsidRPr="0032271C" w:rsidRDefault="0035326D" w:rsidP="0035326D">
      <w:pPr>
        <w:bidi/>
        <w:jc w:val="center"/>
        <w:rPr>
          <w:b/>
          <w:bCs/>
          <w:color w:val="FF0000"/>
          <w:sz w:val="36"/>
          <w:szCs w:val="36"/>
          <w:rtl/>
          <w:lang w:bidi="ar-DZ"/>
        </w:rPr>
      </w:pPr>
      <w:r w:rsidRPr="0032271C">
        <w:rPr>
          <w:rFonts w:hint="cs"/>
          <w:b/>
          <w:bCs/>
          <w:color w:val="FF0000"/>
          <w:sz w:val="36"/>
          <w:szCs w:val="36"/>
          <w:rtl/>
          <w:lang w:bidi="ar-DZ"/>
        </w:rPr>
        <w:t>الأسبوع</w:t>
      </w:r>
      <w:r>
        <w:rPr>
          <w:rFonts w:hint="cs"/>
          <w:b/>
          <w:bCs/>
          <w:color w:val="FF0000"/>
          <w:sz w:val="36"/>
          <w:szCs w:val="36"/>
          <w:rtl/>
          <w:lang w:bidi="ar-DZ"/>
        </w:rPr>
        <w:t xml:space="preserve"> الثاني</w:t>
      </w:r>
      <w:r w:rsidRPr="0032271C">
        <w:rPr>
          <w:rFonts w:hint="cs"/>
          <w:b/>
          <w:bCs/>
          <w:color w:val="FF0000"/>
          <w:sz w:val="36"/>
          <w:szCs w:val="36"/>
          <w:rtl/>
          <w:lang w:bidi="ar-DZ"/>
        </w:rPr>
        <w:t xml:space="preserve">: </w:t>
      </w:r>
      <w:r>
        <w:rPr>
          <w:rFonts w:hint="cs"/>
          <w:b/>
          <w:bCs/>
          <w:color w:val="FF0000"/>
          <w:sz w:val="36"/>
          <w:szCs w:val="36"/>
          <w:rtl/>
          <w:lang w:bidi="ar-DZ"/>
        </w:rPr>
        <w:t>10</w:t>
      </w:r>
      <w:r w:rsidRPr="0032271C">
        <w:rPr>
          <w:rFonts w:hint="cs"/>
          <w:b/>
          <w:bCs/>
          <w:color w:val="FF0000"/>
          <w:sz w:val="36"/>
          <w:szCs w:val="36"/>
          <w:rtl/>
          <w:lang w:bidi="ar-DZ"/>
        </w:rPr>
        <w:t>/</w:t>
      </w:r>
      <w:r>
        <w:rPr>
          <w:b/>
          <w:bCs/>
          <w:color w:val="FF0000"/>
          <w:sz w:val="36"/>
          <w:szCs w:val="36"/>
          <w:lang w:bidi="ar-DZ"/>
        </w:rPr>
        <w:t>10</w:t>
      </w:r>
      <w:r w:rsidRPr="0032271C">
        <w:rPr>
          <w:rFonts w:hint="cs"/>
          <w:b/>
          <w:bCs/>
          <w:color w:val="FF0000"/>
          <w:sz w:val="36"/>
          <w:szCs w:val="36"/>
          <w:rtl/>
          <w:lang w:bidi="ar-DZ"/>
        </w:rPr>
        <w:t>/2024</w:t>
      </w:r>
    </w:p>
    <w:p w:rsidR="0035326D" w:rsidRDefault="0035326D" w:rsidP="0035326D">
      <w:pPr>
        <w:bidi/>
        <w:rPr>
          <w:b/>
          <w:bCs/>
          <w:sz w:val="32"/>
          <w:szCs w:val="32"/>
          <w:rtl/>
          <w:lang w:bidi="ar-DZ"/>
        </w:rPr>
      </w:pPr>
      <w:r w:rsidRPr="009865F2">
        <w:rPr>
          <w:rFonts w:hint="cs"/>
          <w:b/>
          <w:bCs/>
          <w:sz w:val="32"/>
          <w:szCs w:val="32"/>
          <w:rtl/>
          <w:lang w:bidi="ar-DZ"/>
        </w:rPr>
        <w:t>الأستاذ :حيدوسي الوردي</w:t>
      </w:r>
    </w:p>
    <w:p w:rsidR="0035326D" w:rsidRDefault="0035326D" w:rsidP="0035326D">
      <w:pPr>
        <w:bidi/>
        <w:rPr>
          <w:b/>
          <w:bCs/>
          <w:sz w:val="32"/>
          <w:szCs w:val="32"/>
          <w:rtl/>
          <w:lang w:bidi="ar-DZ"/>
        </w:rPr>
      </w:pPr>
      <w:r>
        <w:rPr>
          <w:rFonts w:hint="cs"/>
          <w:b/>
          <w:bCs/>
          <w:sz w:val="32"/>
          <w:szCs w:val="32"/>
          <w:rtl/>
          <w:lang w:bidi="ar-DZ"/>
        </w:rPr>
        <w:t>القسم :العلوم الاجتماعية</w:t>
      </w:r>
    </w:p>
    <w:p w:rsidR="0035326D" w:rsidRPr="009865F2" w:rsidRDefault="0035326D" w:rsidP="0035326D">
      <w:pPr>
        <w:bidi/>
        <w:rPr>
          <w:b/>
          <w:bCs/>
          <w:sz w:val="32"/>
          <w:szCs w:val="32"/>
          <w:rtl/>
          <w:lang w:bidi="ar-DZ"/>
        </w:rPr>
      </w:pPr>
      <w:r>
        <w:rPr>
          <w:rFonts w:hint="cs"/>
          <w:b/>
          <w:bCs/>
          <w:sz w:val="32"/>
          <w:szCs w:val="32"/>
          <w:rtl/>
          <w:lang w:bidi="ar-DZ"/>
        </w:rPr>
        <w:t>الشعبة:الفلسفة</w:t>
      </w:r>
    </w:p>
    <w:p w:rsidR="0035326D" w:rsidRPr="009865F2" w:rsidRDefault="0035326D" w:rsidP="0035326D">
      <w:pPr>
        <w:bidi/>
        <w:rPr>
          <w:b/>
          <w:bCs/>
          <w:sz w:val="32"/>
          <w:szCs w:val="32"/>
          <w:rtl/>
          <w:lang w:bidi="ar-DZ"/>
        </w:rPr>
      </w:pPr>
      <w:r w:rsidRPr="009865F2">
        <w:rPr>
          <w:rFonts w:hint="cs"/>
          <w:b/>
          <w:bCs/>
          <w:sz w:val="32"/>
          <w:szCs w:val="32"/>
          <w:rtl/>
          <w:lang w:bidi="ar-DZ"/>
        </w:rPr>
        <w:t>المستوى:</w:t>
      </w:r>
      <w:r>
        <w:rPr>
          <w:rFonts w:hint="cs"/>
          <w:b/>
          <w:bCs/>
          <w:sz w:val="32"/>
          <w:szCs w:val="32"/>
          <w:rtl/>
          <w:lang w:bidi="ar-DZ"/>
        </w:rPr>
        <w:t>ثالثة فلسفة ليسانس</w:t>
      </w:r>
    </w:p>
    <w:p w:rsidR="0035326D" w:rsidRPr="009865F2" w:rsidRDefault="0035326D" w:rsidP="0035326D">
      <w:pPr>
        <w:bidi/>
        <w:rPr>
          <w:b/>
          <w:bCs/>
          <w:sz w:val="32"/>
          <w:szCs w:val="32"/>
          <w:rtl/>
          <w:lang w:bidi="ar-DZ"/>
        </w:rPr>
      </w:pPr>
      <w:r w:rsidRPr="009865F2">
        <w:rPr>
          <w:rFonts w:hint="cs"/>
          <w:b/>
          <w:bCs/>
          <w:sz w:val="32"/>
          <w:szCs w:val="32"/>
          <w:rtl/>
          <w:lang w:bidi="ar-DZ"/>
        </w:rPr>
        <w:t xml:space="preserve">السداسي: </w:t>
      </w:r>
      <w:r>
        <w:rPr>
          <w:rFonts w:hint="cs"/>
          <w:b/>
          <w:bCs/>
          <w:sz w:val="32"/>
          <w:szCs w:val="32"/>
          <w:rtl/>
          <w:lang w:bidi="ar-DZ"/>
        </w:rPr>
        <w:t>الأول</w:t>
      </w:r>
    </w:p>
    <w:p w:rsidR="0035326D" w:rsidRPr="009865F2" w:rsidRDefault="0035326D" w:rsidP="0035326D">
      <w:pPr>
        <w:bidi/>
        <w:rPr>
          <w:b/>
          <w:bCs/>
          <w:sz w:val="32"/>
          <w:szCs w:val="32"/>
          <w:rtl/>
          <w:lang w:bidi="ar-DZ"/>
        </w:rPr>
      </w:pPr>
      <w:r w:rsidRPr="009865F2">
        <w:rPr>
          <w:rFonts w:hint="cs"/>
          <w:b/>
          <w:bCs/>
          <w:sz w:val="32"/>
          <w:szCs w:val="32"/>
          <w:rtl/>
          <w:lang w:bidi="ar-DZ"/>
        </w:rPr>
        <w:t>المقياس :</w:t>
      </w:r>
      <w:r>
        <w:rPr>
          <w:rFonts w:hint="cs"/>
          <w:b/>
          <w:bCs/>
          <w:sz w:val="32"/>
          <w:szCs w:val="32"/>
          <w:rtl/>
          <w:lang w:bidi="ar-DZ"/>
        </w:rPr>
        <w:t>فلسفة الجمال1</w:t>
      </w:r>
    </w:p>
    <w:p w:rsidR="0035326D" w:rsidRPr="0032271C" w:rsidRDefault="0035326D" w:rsidP="0035326D">
      <w:pPr>
        <w:bidi/>
        <w:jc w:val="center"/>
        <w:rPr>
          <w:b/>
          <w:bCs/>
          <w:color w:val="FF0000"/>
          <w:sz w:val="32"/>
          <w:szCs w:val="32"/>
          <w:rtl/>
          <w:lang w:bidi="ar-DZ"/>
        </w:rPr>
      </w:pPr>
      <w:r w:rsidRPr="0032271C">
        <w:rPr>
          <w:rFonts w:hint="cs"/>
          <w:b/>
          <w:bCs/>
          <w:color w:val="FF0000"/>
          <w:sz w:val="32"/>
          <w:szCs w:val="32"/>
          <w:rtl/>
          <w:lang w:bidi="ar-DZ"/>
        </w:rPr>
        <w:t>الفوج:01</w:t>
      </w:r>
    </w:p>
    <w:p w:rsidR="0035326D" w:rsidRPr="009865F2" w:rsidRDefault="0035326D" w:rsidP="0035326D">
      <w:pPr>
        <w:bidi/>
        <w:rPr>
          <w:b/>
          <w:bCs/>
          <w:sz w:val="32"/>
          <w:szCs w:val="32"/>
          <w:rtl/>
          <w:lang w:bidi="ar-DZ"/>
        </w:rPr>
      </w:pPr>
      <w:r>
        <w:rPr>
          <w:rFonts w:hint="cs"/>
          <w:b/>
          <w:bCs/>
          <w:sz w:val="32"/>
          <w:szCs w:val="32"/>
          <w:rtl/>
          <w:lang w:bidi="ar-DZ"/>
        </w:rPr>
        <w:t>نوع الحصة: تطبيق</w:t>
      </w:r>
    </w:p>
    <w:p w:rsidR="0035326D" w:rsidRDefault="0035326D" w:rsidP="0035326D">
      <w:pPr>
        <w:bidi/>
        <w:jc w:val="both"/>
        <w:rPr>
          <w:b/>
          <w:bCs/>
          <w:sz w:val="32"/>
          <w:szCs w:val="32"/>
          <w:lang w:bidi="ar-DZ"/>
        </w:rPr>
      </w:pPr>
      <w:r w:rsidRPr="009865F2">
        <w:rPr>
          <w:rFonts w:hint="cs"/>
          <w:b/>
          <w:bCs/>
          <w:sz w:val="32"/>
          <w:szCs w:val="32"/>
          <w:rtl/>
          <w:lang w:bidi="ar-DZ"/>
        </w:rPr>
        <w:t>الحصة ا</w:t>
      </w:r>
      <w:r>
        <w:rPr>
          <w:rFonts w:hint="cs"/>
          <w:b/>
          <w:bCs/>
          <w:sz w:val="32"/>
          <w:szCs w:val="32"/>
          <w:rtl/>
          <w:lang w:bidi="ar-DZ"/>
        </w:rPr>
        <w:t>لثانية</w:t>
      </w:r>
      <w:r w:rsidRPr="009865F2">
        <w:rPr>
          <w:rFonts w:hint="cs"/>
          <w:b/>
          <w:bCs/>
          <w:sz w:val="32"/>
          <w:szCs w:val="32"/>
          <w:rtl/>
          <w:lang w:bidi="ar-DZ"/>
        </w:rPr>
        <w:t xml:space="preserve">: </w:t>
      </w:r>
      <w:r>
        <w:rPr>
          <w:rFonts w:hint="cs"/>
          <w:b/>
          <w:bCs/>
          <w:sz w:val="32"/>
          <w:szCs w:val="32"/>
          <w:rtl/>
          <w:lang w:bidi="ar-DZ"/>
        </w:rPr>
        <w:t>10</w:t>
      </w:r>
      <w:r w:rsidRPr="009865F2">
        <w:rPr>
          <w:rFonts w:hint="cs"/>
          <w:b/>
          <w:bCs/>
          <w:sz w:val="32"/>
          <w:szCs w:val="32"/>
          <w:rtl/>
          <w:lang w:bidi="ar-DZ"/>
        </w:rPr>
        <w:t>/</w:t>
      </w:r>
      <w:r>
        <w:rPr>
          <w:rFonts w:hint="cs"/>
          <w:b/>
          <w:bCs/>
          <w:sz w:val="32"/>
          <w:szCs w:val="32"/>
          <w:rtl/>
          <w:lang w:bidi="ar-DZ"/>
        </w:rPr>
        <w:t>10</w:t>
      </w:r>
      <w:r w:rsidRPr="009865F2">
        <w:rPr>
          <w:rFonts w:hint="cs"/>
          <w:b/>
          <w:bCs/>
          <w:sz w:val="32"/>
          <w:szCs w:val="32"/>
          <w:rtl/>
          <w:lang w:bidi="ar-DZ"/>
        </w:rPr>
        <w:t>/202</w:t>
      </w:r>
      <w:r>
        <w:rPr>
          <w:rFonts w:hint="cs"/>
          <w:b/>
          <w:bCs/>
          <w:sz w:val="32"/>
          <w:szCs w:val="32"/>
          <w:rtl/>
          <w:lang w:bidi="ar-DZ"/>
        </w:rPr>
        <w:t>4</w:t>
      </w:r>
    </w:p>
    <w:p w:rsidR="0035326D" w:rsidRPr="0032271C" w:rsidRDefault="0035326D" w:rsidP="0035326D">
      <w:pPr>
        <w:bidi/>
        <w:jc w:val="both"/>
        <w:rPr>
          <w:b/>
          <w:bCs/>
          <w:color w:val="FF0000"/>
          <w:sz w:val="32"/>
          <w:szCs w:val="32"/>
          <w:rtl/>
          <w:lang w:bidi="ar-DZ"/>
        </w:rPr>
      </w:pPr>
      <w:r w:rsidRPr="0032271C">
        <w:rPr>
          <w:rFonts w:hint="cs"/>
          <w:b/>
          <w:bCs/>
          <w:color w:val="FF0000"/>
          <w:sz w:val="32"/>
          <w:szCs w:val="32"/>
          <w:rtl/>
          <w:lang w:bidi="ar-DZ"/>
        </w:rPr>
        <w:t>التوقيت:</w:t>
      </w:r>
      <w:r>
        <w:rPr>
          <w:rFonts w:hint="cs"/>
          <w:b/>
          <w:bCs/>
          <w:color w:val="FF0000"/>
          <w:sz w:val="32"/>
          <w:szCs w:val="32"/>
          <w:rtl/>
          <w:lang w:bidi="ar-DZ"/>
        </w:rPr>
        <w:t>08-09.30</w:t>
      </w:r>
    </w:p>
    <w:p w:rsidR="0035326D" w:rsidRPr="009865F2" w:rsidRDefault="0035326D" w:rsidP="0035326D">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35326D" w:rsidRDefault="0035326D" w:rsidP="0035326D">
      <w:pPr>
        <w:bidi/>
        <w:rPr>
          <w:rFonts w:hint="cs"/>
          <w:b/>
          <w:bCs/>
          <w:sz w:val="32"/>
          <w:szCs w:val="32"/>
          <w:rtl/>
          <w:lang w:bidi="ar-DZ"/>
        </w:rPr>
      </w:pPr>
    </w:p>
    <w:p w:rsidR="0035326D" w:rsidRPr="009865F2" w:rsidRDefault="0035326D" w:rsidP="0035326D">
      <w:pPr>
        <w:bidi/>
        <w:rPr>
          <w:b/>
          <w:bCs/>
          <w:sz w:val="32"/>
          <w:szCs w:val="32"/>
          <w:rtl/>
          <w:lang w:bidi="ar-DZ"/>
        </w:rPr>
      </w:pPr>
      <w:r w:rsidRPr="009865F2">
        <w:rPr>
          <w:rFonts w:hint="cs"/>
          <w:b/>
          <w:bCs/>
          <w:sz w:val="32"/>
          <w:szCs w:val="32"/>
          <w:rtl/>
          <w:lang w:bidi="ar-DZ"/>
        </w:rPr>
        <w:t xml:space="preserve"> البحث الأول :</w:t>
      </w:r>
      <w:r w:rsidRPr="00CE6B60">
        <w:rPr>
          <w:rFonts w:hint="cs"/>
          <w:b/>
          <w:bCs/>
          <w:color w:val="FF0000"/>
          <w:sz w:val="32"/>
          <w:szCs w:val="32"/>
          <w:rtl/>
          <w:lang w:bidi="ar-DZ"/>
        </w:rPr>
        <w:t>مدخل إلى فلسفة الجمال</w:t>
      </w:r>
    </w:p>
    <w:p w:rsidR="0035326D" w:rsidRDefault="0035326D" w:rsidP="0035326D">
      <w:pPr>
        <w:bidi/>
        <w:rPr>
          <w:b/>
          <w:bCs/>
          <w:sz w:val="32"/>
          <w:szCs w:val="32"/>
          <w:rtl/>
          <w:lang w:bidi="ar-DZ"/>
        </w:rPr>
      </w:pPr>
      <w:r w:rsidRPr="009865F2">
        <w:rPr>
          <w:rFonts w:hint="cs"/>
          <w:b/>
          <w:bCs/>
          <w:sz w:val="32"/>
          <w:szCs w:val="32"/>
          <w:rtl/>
          <w:lang w:bidi="ar-DZ"/>
        </w:rPr>
        <w:t xml:space="preserve">الطلبة: </w:t>
      </w:r>
    </w:p>
    <w:p w:rsidR="0035326D" w:rsidRPr="009865F2" w:rsidRDefault="0035326D" w:rsidP="0035326D">
      <w:pPr>
        <w:bidi/>
        <w:rPr>
          <w:b/>
          <w:bCs/>
          <w:sz w:val="32"/>
          <w:szCs w:val="32"/>
          <w:rtl/>
          <w:lang w:bidi="ar-DZ"/>
        </w:rPr>
      </w:pPr>
      <w:r w:rsidRPr="009865F2">
        <w:rPr>
          <w:rFonts w:hint="cs"/>
          <w:b/>
          <w:bCs/>
          <w:sz w:val="32"/>
          <w:szCs w:val="32"/>
          <w:rtl/>
          <w:lang w:bidi="ar-DZ"/>
        </w:rPr>
        <w:t>-</w:t>
      </w:r>
      <w:r>
        <w:rPr>
          <w:rFonts w:hint="cs"/>
          <w:b/>
          <w:bCs/>
          <w:sz w:val="32"/>
          <w:szCs w:val="32"/>
          <w:rtl/>
          <w:lang w:bidi="ar-DZ"/>
        </w:rPr>
        <w:t>عثمان سلمى</w:t>
      </w:r>
    </w:p>
    <w:p w:rsidR="0035326D" w:rsidRDefault="0035326D" w:rsidP="0035326D">
      <w:pPr>
        <w:bidi/>
        <w:rPr>
          <w:b/>
          <w:bCs/>
          <w:sz w:val="32"/>
          <w:szCs w:val="32"/>
          <w:rtl/>
          <w:lang w:bidi="ar-DZ"/>
        </w:rPr>
      </w:pPr>
      <w:r w:rsidRPr="009865F2">
        <w:rPr>
          <w:rFonts w:hint="cs"/>
          <w:b/>
          <w:bCs/>
          <w:sz w:val="32"/>
          <w:szCs w:val="32"/>
          <w:rtl/>
          <w:lang w:bidi="ar-DZ"/>
        </w:rPr>
        <w:t>-</w:t>
      </w:r>
      <w:r>
        <w:rPr>
          <w:rFonts w:hint="cs"/>
          <w:b/>
          <w:bCs/>
          <w:sz w:val="32"/>
          <w:szCs w:val="32"/>
          <w:rtl/>
          <w:lang w:bidi="ar-DZ"/>
        </w:rPr>
        <w:t>منصر أمينة</w:t>
      </w:r>
    </w:p>
    <w:p w:rsidR="0035326D" w:rsidRDefault="0035326D" w:rsidP="0035326D">
      <w:pPr>
        <w:bidi/>
        <w:rPr>
          <w:b/>
          <w:bCs/>
          <w:sz w:val="32"/>
          <w:szCs w:val="32"/>
          <w:rtl/>
          <w:lang w:bidi="ar-DZ"/>
        </w:rPr>
      </w:pPr>
      <w:r>
        <w:rPr>
          <w:rFonts w:hint="cs"/>
          <w:b/>
          <w:bCs/>
          <w:sz w:val="32"/>
          <w:szCs w:val="32"/>
          <w:rtl/>
          <w:lang w:bidi="ar-DZ"/>
        </w:rPr>
        <w:t>-مخلوف وئام</w:t>
      </w:r>
    </w:p>
    <w:p w:rsidR="0035326D" w:rsidRDefault="0035326D" w:rsidP="0035326D">
      <w:pPr>
        <w:bidi/>
        <w:rPr>
          <w:rFonts w:hint="cs"/>
          <w:b/>
          <w:bCs/>
          <w:sz w:val="32"/>
          <w:szCs w:val="32"/>
          <w:rtl/>
          <w:lang w:bidi="ar-DZ"/>
        </w:rPr>
      </w:pPr>
      <w:r>
        <w:rPr>
          <w:rFonts w:hint="cs"/>
          <w:b/>
          <w:bCs/>
          <w:sz w:val="32"/>
          <w:szCs w:val="32"/>
          <w:rtl/>
          <w:lang w:bidi="ar-DZ"/>
        </w:rPr>
        <w:t>-قنفود آسيا</w:t>
      </w:r>
    </w:p>
    <w:p w:rsidR="0035326D" w:rsidRDefault="0035326D" w:rsidP="0035326D">
      <w:pPr>
        <w:bidi/>
        <w:rPr>
          <w:rFonts w:hint="cs"/>
          <w:b/>
          <w:bCs/>
          <w:sz w:val="32"/>
          <w:szCs w:val="32"/>
          <w:rtl/>
          <w:lang w:bidi="ar-DZ"/>
        </w:rPr>
      </w:pPr>
    </w:p>
    <w:p w:rsidR="0035326D" w:rsidRDefault="0035326D" w:rsidP="0035326D">
      <w:pPr>
        <w:bidi/>
        <w:rPr>
          <w:rFonts w:hint="cs"/>
          <w:b/>
          <w:bCs/>
          <w:sz w:val="32"/>
          <w:szCs w:val="32"/>
          <w:rtl/>
          <w:lang w:bidi="ar-DZ"/>
        </w:rPr>
      </w:pPr>
    </w:p>
    <w:p w:rsidR="0035326D" w:rsidRDefault="0035326D" w:rsidP="0035326D">
      <w:pPr>
        <w:bidi/>
        <w:rPr>
          <w:b/>
          <w:bCs/>
          <w:sz w:val="32"/>
          <w:szCs w:val="32"/>
          <w:rtl/>
          <w:lang w:bidi="ar-DZ"/>
        </w:rPr>
      </w:pPr>
    </w:p>
    <w:p w:rsidR="0035326D" w:rsidRDefault="0035326D" w:rsidP="0035326D">
      <w:pPr>
        <w:bidi/>
        <w:jc w:val="center"/>
        <w:rPr>
          <w:rFonts w:hint="cs"/>
          <w:b/>
          <w:bCs/>
          <w:color w:val="FF0000"/>
          <w:sz w:val="32"/>
          <w:szCs w:val="32"/>
          <w:rtl/>
          <w:lang w:bidi="ar-DZ"/>
        </w:rPr>
      </w:pPr>
      <w:r w:rsidRPr="009A1024">
        <w:rPr>
          <w:rFonts w:hint="cs"/>
          <w:b/>
          <w:bCs/>
          <w:color w:val="FF0000"/>
          <w:sz w:val="32"/>
          <w:szCs w:val="32"/>
          <w:rtl/>
          <w:lang w:bidi="ar-DZ"/>
        </w:rPr>
        <w:lastRenderedPageBreak/>
        <w:t>المحاضرة ا</w:t>
      </w:r>
      <w:r>
        <w:rPr>
          <w:rFonts w:hint="cs"/>
          <w:b/>
          <w:bCs/>
          <w:color w:val="FF0000"/>
          <w:sz w:val="32"/>
          <w:szCs w:val="32"/>
          <w:rtl/>
          <w:lang w:bidi="ar-DZ"/>
        </w:rPr>
        <w:t>لثانية</w:t>
      </w:r>
    </w:p>
    <w:p w:rsidR="0035326D" w:rsidRPr="002979B1" w:rsidRDefault="0035326D" w:rsidP="0035326D">
      <w:pPr>
        <w:bidi/>
        <w:jc w:val="center"/>
        <w:rPr>
          <w:rFonts w:ascii="Traditional Arabic" w:hAnsi="Traditional Arabic" w:cs="Traditional Arabic"/>
          <w:b/>
          <w:bCs/>
          <w:color w:val="000000" w:themeColor="text1"/>
          <w:sz w:val="44"/>
          <w:szCs w:val="44"/>
          <w:u w:val="single"/>
          <w:rtl/>
          <w:lang w:bidi="ar-DZ"/>
        </w:rPr>
      </w:pPr>
      <w:r w:rsidRPr="00D7277E">
        <w:rPr>
          <w:rFonts w:ascii="Traditional Arabic" w:hAnsi="Traditional Arabic" w:cs="Traditional Arabic"/>
          <w:b/>
          <w:bCs/>
          <w:color w:val="000000" w:themeColor="text1"/>
          <w:sz w:val="44"/>
          <w:szCs w:val="44"/>
          <w:rtl/>
          <w:lang w:bidi="ar-DZ"/>
        </w:rPr>
        <w:t>الفن والجمال في الفلسفة اليونانية والحديثة</w:t>
      </w:r>
    </w:p>
    <w:p w:rsidR="0035326D" w:rsidRPr="002979B1" w:rsidRDefault="0035326D" w:rsidP="0035326D">
      <w:pPr>
        <w:pStyle w:val="NormalWeb"/>
        <w:bidi/>
        <w:spacing w:before="0" w:beforeAutospacing="0" w:after="0" w:afterAutospacing="0"/>
        <w:jc w:val="lowKashida"/>
        <w:rPr>
          <w:rFonts w:ascii="Traditional Arabic" w:hAnsi="Traditional Arabic" w:cs="Traditional Arabic"/>
          <w:color w:val="000000" w:themeColor="text1"/>
          <w:sz w:val="32"/>
          <w:szCs w:val="32"/>
        </w:rPr>
      </w:pPr>
      <w:r>
        <w:rPr>
          <w:rFonts w:ascii="Traditional Arabic" w:hAnsi="Traditional Arabic" w:cs="Traditional Arabic"/>
          <w:color w:val="000000" w:themeColor="text1"/>
          <w:sz w:val="32"/>
          <w:szCs w:val="32"/>
          <w:rtl/>
          <w:lang w:bidi="ar-DZ"/>
        </w:rPr>
        <w:t xml:space="preserve"> </w:t>
      </w:r>
      <w:r>
        <w:rPr>
          <w:rFonts w:ascii="Traditional Arabic" w:hAnsi="Traditional Arabic" w:cs="Traditional Arabic"/>
          <w:color w:val="000000" w:themeColor="text1"/>
          <w:sz w:val="32"/>
          <w:szCs w:val="32"/>
          <w:rtl/>
          <w:lang w:bidi="ar-DZ"/>
        </w:rPr>
        <w:tab/>
        <w:t xml:space="preserve">إن </w:t>
      </w:r>
      <w:r w:rsidRPr="002979B1">
        <w:rPr>
          <w:rFonts w:ascii="Traditional Arabic" w:hAnsi="Traditional Arabic" w:cs="Traditional Arabic"/>
          <w:color w:val="000000" w:themeColor="text1"/>
          <w:sz w:val="32"/>
          <w:szCs w:val="32"/>
          <w:shd w:val="clear" w:color="auto" w:fill="FFFFFF"/>
          <w:rtl/>
          <w:lang w:bidi="ar-DZ"/>
        </w:rPr>
        <w:t>ا</w:t>
      </w:r>
      <w:r w:rsidRPr="002979B1">
        <w:rPr>
          <w:rFonts w:ascii="Traditional Arabic" w:hAnsi="Traditional Arabic" w:cs="Traditional Arabic"/>
          <w:color w:val="000000" w:themeColor="text1"/>
          <w:sz w:val="32"/>
          <w:szCs w:val="32"/>
          <w:shd w:val="clear" w:color="auto" w:fill="FFFFFF"/>
          <w:rtl/>
        </w:rPr>
        <w:t>لفن من حيث هو ظاهرة إنسانية</w:t>
      </w:r>
      <w:r>
        <w:rPr>
          <w:rFonts w:ascii="Traditional Arabic" w:hAnsi="Traditional Arabic" w:cs="Traditional Arabic"/>
          <w:color w:val="000000" w:themeColor="text1"/>
          <w:sz w:val="32"/>
          <w:szCs w:val="32"/>
          <w:shd w:val="clear" w:color="auto" w:fill="FFFFFF"/>
          <w:rtl/>
        </w:rPr>
        <w:t>،</w:t>
      </w:r>
      <w:r w:rsidRPr="002979B1">
        <w:rPr>
          <w:rFonts w:ascii="Traditional Arabic" w:hAnsi="Traditional Arabic" w:cs="Traditional Arabic"/>
          <w:color w:val="000000" w:themeColor="text1"/>
          <w:sz w:val="32"/>
          <w:szCs w:val="32"/>
          <w:shd w:val="clear" w:color="auto" w:fill="FFFFFF"/>
          <w:rtl/>
        </w:rPr>
        <w:t xml:space="preserve"> لا يقل أهمية عن العلم والأخلاق في تحقيق التكامل النفسي والاجتماعي للإنسان؛ وإنه لمن العبث أن تعقد الموازنات بين نشاط الإنسان في ميدان العلم ونشاطه في ميدان الفن بغية تفضيل أحد جانبي هذا النشاط على الآخر، فالحياة الإنسانية وحدة متكاملة مع تعدد جوانبها، وهي كيان حي معقد لا يتحقق وجوده إلا بتوفير كل وظائفه؛ والأمراض التي تنتاب الإنسانية - إذا جاز لنا استخدام هذه العبارة - إنما تنشأ من انعدام التعادل بين جانبي هذا النشاط المتكامل</w:t>
      </w:r>
      <w:r w:rsidRPr="002979B1">
        <w:rPr>
          <w:rFonts w:ascii="Traditional Arabic" w:hAnsi="Traditional Arabic" w:cs="Traditional Arabic"/>
          <w:color w:val="000000" w:themeColor="text1"/>
          <w:sz w:val="32"/>
          <w:szCs w:val="32"/>
          <w:shd w:val="clear" w:color="auto" w:fill="FFFFFF"/>
        </w:rPr>
        <w:t>.</w:t>
      </w:r>
      <w:r w:rsidRPr="002979B1">
        <w:rPr>
          <w:rFonts w:ascii="Traditional Arabic" w:hAnsi="Traditional Arabic" w:cs="Traditional Arabic"/>
          <w:color w:val="000000" w:themeColor="text1"/>
          <w:sz w:val="32"/>
          <w:szCs w:val="32"/>
        </w:rPr>
        <w:br/>
      </w:r>
      <w:r w:rsidRPr="002979B1">
        <w:rPr>
          <w:rFonts w:ascii="Traditional Arabic" w:hAnsi="Traditional Arabic" w:cs="Traditional Arabic"/>
          <w:color w:val="000000" w:themeColor="text1"/>
          <w:sz w:val="32"/>
          <w:szCs w:val="32"/>
          <w:shd w:val="clear" w:color="auto" w:fill="FFFFFF"/>
          <w:rtl/>
        </w:rPr>
        <w:t xml:space="preserve">       ولا شك أن البحث الفلسفي في مشكلات الفن له قيمته، لا من حيث هو تحليل فكري وحسب، بل لأنه يزيد من استمتاعنا بالموضوعات الفنية، ويوسع فهمنا لها، ويفتح أمام الناقد والمتذوق آفاقاً جديدة يطل منها على ميدان الفن</w:t>
      </w:r>
      <w:r w:rsidRPr="002979B1">
        <w:rPr>
          <w:rFonts w:ascii="Traditional Arabic" w:hAnsi="Traditional Arabic" w:cs="Traditional Arabic"/>
          <w:color w:val="000000" w:themeColor="text1"/>
          <w:sz w:val="32"/>
          <w:szCs w:val="32"/>
          <w:shd w:val="clear" w:color="auto" w:fill="FFFFFF"/>
        </w:rPr>
        <w:t>.</w:t>
      </w:r>
      <w:r w:rsidRPr="002979B1">
        <w:rPr>
          <w:rFonts w:ascii="Traditional Arabic" w:hAnsi="Traditional Arabic" w:cs="Traditional Arabic"/>
          <w:color w:val="000000" w:themeColor="text1"/>
          <w:sz w:val="32"/>
          <w:szCs w:val="32"/>
          <w:rtl/>
        </w:rPr>
        <w:t xml:space="preserve"> يعدُّ الفن واحدًا من المجالات التي يسيطر الجمال عليها، ويظهر من خلالها، ولكن الفن ليس هو الجمال، إذ قد يوجد الفن ولا يوجد الجمال فيه، إما لطبيعة ذلك العمل الفني الذي ربما كان تصويرًا للقبح، وإما لأن الفنان قد غلب عليه الجانب الفني فلم يأبه لمراعاة الجمال</w:t>
      </w:r>
      <w:r w:rsidRPr="002979B1">
        <w:rPr>
          <w:rFonts w:ascii="Traditional Arabic" w:hAnsi="Traditional Arabic" w:cs="Traditional Arabic"/>
          <w:color w:val="000000" w:themeColor="text1"/>
          <w:sz w:val="32"/>
          <w:szCs w:val="32"/>
        </w:rPr>
        <w:t>.</w:t>
      </w:r>
    </w:p>
    <w:p w:rsidR="0035326D" w:rsidRPr="002979B1" w:rsidRDefault="0035326D" w:rsidP="0035326D">
      <w:pPr>
        <w:bidi/>
        <w:spacing w:after="0" w:line="240" w:lineRule="auto"/>
        <w:jc w:val="lowKashida"/>
        <w:rPr>
          <w:rFonts w:ascii="Traditional Arabic" w:hAnsi="Traditional Arabic" w:cs="Traditional Arabic"/>
          <w:color w:val="000000" w:themeColor="text1"/>
          <w:sz w:val="32"/>
          <w:szCs w:val="32"/>
          <w:lang w:eastAsia="fr-FR"/>
        </w:rPr>
      </w:pPr>
      <w:r w:rsidRPr="002979B1">
        <w:rPr>
          <w:rFonts w:ascii="Traditional Arabic" w:hAnsi="Traditional Arabic" w:cs="Traditional Arabic"/>
          <w:color w:val="000000" w:themeColor="text1"/>
          <w:sz w:val="32"/>
          <w:szCs w:val="32"/>
          <w:rtl/>
          <w:lang w:eastAsia="fr-FR"/>
        </w:rPr>
        <w:t xml:space="preserve">    وقد خلط كثير من الكتَّاب بين الكلمتين، حتى ما يكاد القارئ يلحظ فرقًا في استعمالهما، إن كتبًا كثيرة وضعت</w:t>
      </w:r>
      <w:r w:rsidRPr="002979B1">
        <w:rPr>
          <w:rFonts w:ascii="Traditional Arabic" w:hAnsi="Traditional Arabic" w:cs="Traditional Arabic"/>
          <w:color w:val="000000" w:themeColor="text1"/>
          <w:sz w:val="32"/>
          <w:szCs w:val="32"/>
          <w:lang w:eastAsia="fr-FR"/>
        </w:rPr>
        <w:t> </w:t>
      </w:r>
      <w:r w:rsidRPr="002979B1">
        <w:rPr>
          <w:rFonts w:ascii="Traditional Arabic" w:hAnsi="Traditional Arabic" w:cs="Traditional Arabic"/>
          <w:color w:val="000000" w:themeColor="text1"/>
          <w:sz w:val="32"/>
          <w:szCs w:val="32"/>
          <w:rtl/>
          <w:lang w:eastAsia="fr-FR"/>
        </w:rPr>
        <w:t>الجمال</w:t>
      </w:r>
      <w:r w:rsidRPr="002979B1">
        <w:rPr>
          <w:rFonts w:ascii="Traditional Arabic" w:hAnsi="Traditional Arabic" w:cs="Traditional Arabic"/>
          <w:color w:val="000000" w:themeColor="text1"/>
          <w:sz w:val="32"/>
          <w:szCs w:val="32"/>
          <w:lang w:eastAsia="fr-FR"/>
        </w:rPr>
        <w:t> </w:t>
      </w:r>
      <w:r w:rsidRPr="002979B1">
        <w:rPr>
          <w:rFonts w:ascii="Traditional Arabic" w:hAnsi="Traditional Arabic" w:cs="Traditional Arabic"/>
          <w:color w:val="000000" w:themeColor="text1"/>
          <w:sz w:val="32"/>
          <w:szCs w:val="32"/>
          <w:rtl/>
          <w:lang w:eastAsia="fr-FR"/>
        </w:rPr>
        <w:t xml:space="preserve">عنوانًا لها، ولكن لا نجد فيها غير الحديث عن الفن، وكأنه هو الجمال،و السبب في هذا، هو ما ذهب إليه بعض الفلاسفة من اعتبار الفنِّ الميدان الوحيد للجمال، وأن علم الجمال </w:t>
      </w:r>
      <w:r w:rsidRPr="002979B1">
        <w:rPr>
          <w:rFonts w:ascii="Traditional Arabic" w:hAnsi="Traditional Arabic" w:cs="Traditional Arabic"/>
          <w:color w:val="000000" w:themeColor="text1"/>
          <w:sz w:val="32"/>
          <w:szCs w:val="32"/>
          <w:lang w:eastAsia="fr-FR"/>
        </w:rPr>
        <w:t> </w:t>
      </w:r>
      <w:r w:rsidRPr="002979B1">
        <w:rPr>
          <w:rFonts w:ascii="Traditional Arabic" w:hAnsi="Traditional Arabic" w:cs="Traditional Arabic"/>
          <w:color w:val="000000" w:themeColor="text1"/>
          <w:sz w:val="32"/>
          <w:szCs w:val="32"/>
          <w:rtl/>
          <w:lang w:eastAsia="fr-FR"/>
        </w:rPr>
        <w:t>قاصر على الفن ،ومن هؤلاء</w:t>
      </w:r>
      <w:r w:rsidRPr="002979B1">
        <w:rPr>
          <w:rFonts w:ascii="Traditional Arabic" w:hAnsi="Traditional Arabic" w:cs="Traditional Arabic"/>
          <w:color w:val="000000" w:themeColor="text1"/>
          <w:sz w:val="32"/>
          <w:szCs w:val="32"/>
          <w:lang w:eastAsia="fr-FR"/>
        </w:rPr>
        <w:t> </w:t>
      </w:r>
      <w:r w:rsidRPr="002979B1">
        <w:rPr>
          <w:rFonts w:ascii="Traditional Arabic" w:hAnsi="Traditional Arabic" w:cs="Traditional Arabic"/>
          <w:b/>
          <w:bCs/>
          <w:color w:val="000000" w:themeColor="text1"/>
          <w:sz w:val="32"/>
          <w:szCs w:val="32"/>
          <w:rtl/>
          <w:lang w:eastAsia="fr-FR"/>
        </w:rPr>
        <w:t>هيغل</w:t>
      </w:r>
      <w:r w:rsidRPr="002979B1">
        <w:rPr>
          <w:rFonts w:ascii="Traditional Arabic" w:hAnsi="Traditional Arabic" w:cs="Traditional Arabic"/>
          <w:color w:val="000000" w:themeColor="text1"/>
          <w:sz w:val="32"/>
          <w:szCs w:val="32"/>
          <w:rtl/>
          <w:lang w:eastAsia="fr-FR"/>
        </w:rPr>
        <w:t xml:space="preserve"> الذي يشير إلى ضرورة أن نقصر مصطلح علم الجمال على الفن الجميل</w:t>
      </w:r>
      <w:r w:rsidRPr="002979B1">
        <w:rPr>
          <w:rFonts w:ascii="Traditional Arabic" w:hAnsi="Traditional Arabic" w:cs="Traditional Arabic"/>
          <w:color w:val="000000" w:themeColor="text1"/>
          <w:sz w:val="32"/>
          <w:szCs w:val="32"/>
          <w:lang w:eastAsia="fr-FR"/>
        </w:rPr>
        <w:t> </w:t>
      </w:r>
      <w:r w:rsidRPr="002979B1">
        <w:rPr>
          <w:rFonts w:ascii="Traditional Arabic" w:hAnsi="Traditional Arabic" w:cs="Traditional Arabic"/>
          <w:color w:val="000000" w:themeColor="text1"/>
          <w:sz w:val="32"/>
          <w:szCs w:val="32"/>
          <w:rtl/>
          <w:lang w:eastAsia="fr-FR"/>
        </w:rPr>
        <w:t>،وأن الموضوع الحق للبحث هو جمال الفن منظورًا إليه على أنه الحقيقة الوحيدة لفكرة الجمال</w:t>
      </w:r>
      <w:r w:rsidRPr="002979B1">
        <w:rPr>
          <w:rStyle w:val="Appelnotedebasdep"/>
          <w:rFonts w:ascii="Traditional Arabic" w:hAnsi="Traditional Arabic" w:cs="Traditional Arabic"/>
          <w:b/>
          <w:bCs/>
          <w:color w:val="000000" w:themeColor="text1"/>
          <w:sz w:val="32"/>
          <w:szCs w:val="32"/>
          <w:rtl/>
          <w:lang w:eastAsia="fr-FR"/>
        </w:rPr>
        <w:footnoteReference w:id="2"/>
      </w:r>
      <w:r w:rsidRPr="002979B1">
        <w:rPr>
          <w:rFonts w:ascii="Traditional Arabic" w:hAnsi="Traditional Arabic" w:cs="Traditional Arabic"/>
          <w:color w:val="000000" w:themeColor="text1"/>
          <w:sz w:val="32"/>
          <w:szCs w:val="32"/>
          <w:rtl/>
          <w:lang w:eastAsia="fr-FR"/>
        </w:rPr>
        <w:t xml:space="preserve"> ،وإنه ما من شك في أن الصلة وثيقة بين</w:t>
      </w:r>
      <w:r w:rsidRPr="002979B1">
        <w:rPr>
          <w:rFonts w:ascii="Traditional Arabic" w:hAnsi="Traditional Arabic" w:cs="Traditional Arabic"/>
          <w:color w:val="000000" w:themeColor="text1"/>
          <w:sz w:val="32"/>
          <w:szCs w:val="32"/>
          <w:lang w:eastAsia="fr-FR"/>
        </w:rPr>
        <w:t> </w:t>
      </w:r>
      <w:r w:rsidRPr="002979B1">
        <w:rPr>
          <w:rFonts w:ascii="Traditional Arabic" w:hAnsi="Traditional Arabic" w:cs="Traditional Arabic"/>
          <w:color w:val="000000" w:themeColor="text1"/>
          <w:sz w:val="32"/>
          <w:szCs w:val="32"/>
          <w:rtl/>
          <w:lang w:eastAsia="fr-FR"/>
        </w:rPr>
        <w:t>الفن وبين</w:t>
      </w:r>
      <w:r w:rsidRPr="002979B1">
        <w:rPr>
          <w:rFonts w:ascii="Traditional Arabic" w:hAnsi="Traditional Arabic" w:cs="Traditional Arabic"/>
          <w:color w:val="000000" w:themeColor="text1"/>
          <w:sz w:val="32"/>
          <w:szCs w:val="32"/>
          <w:lang w:eastAsia="fr-FR"/>
        </w:rPr>
        <w:t> </w:t>
      </w:r>
      <w:r w:rsidRPr="002979B1">
        <w:rPr>
          <w:rFonts w:ascii="Traditional Arabic" w:hAnsi="Traditional Arabic" w:cs="Traditional Arabic"/>
          <w:color w:val="000000" w:themeColor="text1"/>
          <w:sz w:val="32"/>
          <w:szCs w:val="32"/>
          <w:rtl/>
          <w:lang w:eastAsia="fr-FR"/>
        </w:rPr>
        <w:t>الجمال ،فمن غايات الفن تحقيق الجمال، ولكنه تارة يدرك هذه الغاية وتارة تفوته،والجمال لا يستغني عن الفن كميدان من ميادينه الفسيحة، ولكن لا يستطيع أن يتخلى عن مجالاته الأخرى التي منها الطبيعة والإنسان</w:t>
      </w:r>
      <w:r w:rsidRPr="002979B1">
        <w:rPr>
          <w:rFonts w:ascii="Traditional Arabic" w:hAnsi="Traditional Arabic" w:cs="Traditional Arabic"/>
          <w:color w:val="000000" w:themeColor="text1"/>
          <w:sz w:val="32"/>
          <w:szCs w:val="32"/>
          <w:lang w:eastAsia="fr-FR"/>
        </w:rPr>
        <w:t>.</w:t>
      </w:r>
    </w:p>
    <w:p w:rsidR="0035326D" w:rsidRPr="002979B1" w:rsidRDefault="0035326D" w:rsidP="0035326D">
      <w:pPr>
        <w:bidi/>
        <w:spacing w:after="0" w:line="240" w:lineRule="auto"/>
        <w:jc w:val="lowKashida"/>
        <w:rPr>
          <w:rFonts w:ascii="Tahoma" w:hAnsi="Tahoma" w:cs="Tahoma"/>
          <w:color w:val="000000" w:themeColor="text1"/>
          <w:sz w:val="19"/>
          <w:szCs w:val="19"/>
          <w:lang w:eastAsia="fr-FR"/>
        </w:rPr>
      </w:pPr>
      <w:r w:rsidRPr="002979B1">
        <w:rPr>
          <w:rFonts w:ascii="Traditional Arabic" w:hAnsi="Traditional Arabic" w:cs="Traditional Arabic"/>
          <w:color w:val="000000" w:themeColor="text1"/>
          <w:sz w:val="32"/>
          <w:szCs w:val="32"/>
          <w:rtl/>
          <w:lang w:eastAsia="fr-FR"/>
        </w:rPr>
        <w:t xml:space="preserve">      لقد حاول </w:t>
      </w:r>
      <w:r w:rsidRPr="002979B1">
        <w:rPr>
          <w:rFonts w:ascii="Traditional Arabic" w:hAnsi="Traditional Arabic" w:cs="Traditional Arabic"/>
          <w:b/>
          <w:bCs/>
          <w:color w:val="000000" w:themeColor="text1"/>
          <w:sz w:val="32"/>
          <w:szCs w:val="32"/>
          <w:rtl/>
          <w:lang w:eastAsia="fr-FR"/>
        </w:rPr>
        <w:t>جون ديوي</w:t>
      </w:r>
      <w:r w:rsidRPr="002979B1">
        <w:rPr>
          <w:rFonts w:ascii="Traditional Arabic" w:hAnsi="Traditional Arabic" w:cs="Traditional Arabic"/>
          <w:color w:val="000000" w:themeColor="text1"/>
          <w:sz w:val="32"/>
          <w:szCs w:val="32"/>
          <w:rtl/>
          <w:lang w:eastAsia="fr-FR"/>
        </w:rPr>
        <w:t xml:space="preserve"> أن يوضح الصلة بينهما مشيرا إلى أن البحث عن الصلة بين الفن والجمال تحيلنا إلى أن الفن يشير إلى العمل الإنتاجي، وأن الجمال يشير إلى الإدراك والاستمتاع</w:t>
      </w:r>
      <w:r w:rsidRPr="002979B1">
        <w:rPr>
          <w:rStyle w:val="Appelnotedebasdep"/>
          <w:rFonts w:ascii="Traditional Arabic" w:hAnsi="Traditional Arabic" w:cs="Traditional Arabic"/>
          <w:b/>
          <w:bCs/>
          <w:color w:val="000000" w:themeColor="text1"/>
          <w:sz w:val="32"/>
          <w:szCs w:val="32"/>
          <w:rtl/>
          <w:lang w:eastAsia="fr-FR"/>
        </w:rPr>
        <w:t xml:space="preserve"> </w:t>
      </w:r>
      <w:r w:rsidRPr="002979B1">
        <w:rPr>
          <w:rFonts w:ascii="Traditional Arabic" w:hAnsi="Traditional Arabic" w:cs="Traditional Arabic"/>
          <w:color w:val="000000" w:themeColor="text1"/>
          <w:sz w:val="32"/>
          <w:szCs w:val="32"/>
          <w:rtl/>
          <w:lang w:eastAsia="fr-FR"/>
        </w:rPr>
        <w:t>، إلا أنه في بعض الأحيان يشار إلى فصل الظاهرة الفنية من حيث هي إبداع وخلق عن الظاهرة الجمالية من حيث هي تذوق واستمتاع، كي لا يكون الفن شيئًا مفروضًا على المادية الجمالية</w:t>
      </w:r>
      <w:r w:rsidRPr="002979B1">
        <w:rPr>
          <w:rFonts w:ascii="Traditional Arabic" w:hAnsi="Traditional Arabic" w:cs="Traditional Arabic"/>
          <w:color w:val="000000" w:themeColor="text1"/>
          <w:sz w:val="32"/>
          <w:szCs w:val="32"/>
          <w:lang w:eastAsia="fr-FR"/>
        </w:rPr>
        <w:t>"</w:t>
      </w:r>
      <w:hyperlink r:id="rId6" w:anchor="_ftn4" w:history="1">
        <w:r w:rsidRPr="002979B1">
          <w:rPr>
            <w:rFonts w:ascii="Traditional Arabic" w:hAnsi="Traditional Arabic" w:cs="Traditional Arabic"/>
            <w:color w:val="000000" w:themeColor="text1"/>
            <w:sz w:val="32"/>
            <w:szCs w:val="32"/>
            <w:rtl/>
            <w:lang w:eastAsia="fr-FR"/>
          </w:rPr>
          <w:t xml:space="preserve"> </w:t>
        </w:r>
      </w:hyperlink>
      <w:r w:rsidRPr="002979B1">
        <w:rPr>
          <w:rFonts w:ascii="Traditional Arabic" w:hAnsi="Traditional Arabic" w:cs="Traditional Arabic"/>
          <w:color w:val="000000" w:themeColor="text1"/>
          <w:sz w:val="32"/>
          <w:szCs w:val="32"/>
          <w:rtl/>
          <w:lang w:eastAsia="fr-FR"/>
        </w:rPr>
        <w:t xml:space="preserve"> </w:t>
      </w:r>
      <w:r w:rsidRPr="002979B1">
        <w:rPr>
          <w:rFonts w:ascii="Traditional Arabic" w:hAnsi="Traditional Arabic" w:cs="Traditional Arabic"/>
          <w:color w:val="000000" w:themeColor="text1"/>
          <w:sz w:val="32"/>
          <w:szCs w:val="32"/>
          <w:lang w:eastAsia="fr-FR"/>
        </w:rPr>
        <w:t>.</w:t>
      </w:r>
    </w:p>
    <w:p w:rsidR="0035326D" w:rsidRPr="002979B1" w:rsidRDefault="0035326D" w:rsidP="0035326D">
      <w:pPr>
        <w:bidi/>
        <w:jc w:val="lowKashida"/>
        <w:rPr>
          <w:rFonts w:ascii="Traditional Arabic" w:hAnsi="Traditional Arabic" w:cs="Traditional Arabic"/>
          <w:color w:val="000000" w:themeColor="text1"/>
          <w:sz w:val="32"/>
          <w:szCs w:val="32"/>
          <w:rtl/>
          <w:lang w:bidi="ar-DZ"/>
        </w:rPr>
      </w:pPr>
      <w:r w:rsidRPr="002979B1">
        <w:rPr>
          <w:rFonts w:ascii="Tahoma" w:hAnsi="Tahoma" w:cs="Tahoma"/>
          <w:color w:val="000000" w:themeColor="text1"/>
          <w:sz w:val="19"/>
          <w:szCs w:val="19"/>
          <w:rtl/>
          <w:lang w:eastAsia="fr-FR"/>
        </w:rPr>
        <w:t xml:space="preserve">     </w:t>
      </w:r>
      <w:r w:rsidRPr="002979B1">
        <w:rPr>
          <w:rFonts w:ascii="Traditional Arabic" w:hAnsi="Traditional Arabic" w:cs="Traditional Arabic"/>
          <w:color w:val="000000" w:themeColor="text1"/>
          <w:sz w:val="32"/>
          <w:szCs w:val="32"/>
          <w:rtl/>
          <w:lang w:eastAsia="fr-FR"/>
        </w:rPr>
        <w:t>أما</w:t>
      </w:r>
      <w:r w:rsidRPr="002979B1">
        <w:rPr>
          <w:rFonts w:ascii="Tahoma" w:hAnsi="Tahoma" w:cs="Tahoma"/>
          <w:color w:val="000000" w:themeColor="text1"/>
          <w:sz w:val="19"/>
          <w:szCs w:val="19"/>
          <w:rtl/>
          <w:lang w:eastAsia="fr-FR"/>
        </w:rPr>
        <w:t xml:space="preserve"> </w:t>
      </w:r>
      <w:r w:rsidRPr="002979B1">
        <w:rPr>
          <w:rFonts w:ascii="Traditional Arabic" w:hAnsi="Traditional Arabic" w:cs="Traditional Arabic"/>
          <w:color w:val="000000" w:themeColor="text1"/>
          <w:sz w:val="32"/>
          <w:szCs w:val="32"/>
          <w:rtl/>
          <w:lang w:bidi="ar-DZ"/>
        </w:rPr>
        <w:t xml:space="preserve">علم الجمال فهو العلم الذي يتناول بالدراسة والبحث الأحكام التقديرية الهادفة إلى التمييز بين الموضوعات التي يمكن وصفها بأنها جميلة وبين تلك التي يمكن وصفها بالقبح،ويسمى أحيانا فلسفة الفن،أو فلسفة الفنون </w:t>
      </w:r>
      <w:r w:rsidRPr="002979B1">
        <w:rPr>
          <w:rFonts w:ascii="Traditional Arabic" w:hAnsi="Traditional Arabic" w:cs="Traditional Arabic"/>
          <w:color w:val="000000" w:themeColor="text1"/>
          <w:sz w:val="32"/>
          <w:szCs w:val="32"/>
          <w:rtl/>
          <w:lang w:bidi="ar-DZ"/>
        </w:rPr>
        <w:lastRenderedPageBreak/>
        <w:t>الجميلة</w:t>
      </w:r>
      <w:r w:rsidRPr="002979B1">
        <w:rPr>
          <w:rStyle w:val="Appelnotedebasdep"/>
          <w:rFonts w:ascii="Traditional Arabic" w:hAnsi="Traditional Arabic" w:cs="Traditional Arabic"/>
          <w:b/>
          <w:bCs/>
          <w:color w:val="000000" w:themeColor="text1"/>
          <w:sz w:val="32"/>
          <w:szCs w:val="32"/>
          <w:rtl/>
          <w:lang w:bidi="ar-DZ"/>
        </w:rPr>
        <w:footnoteReference w:id="3"/>
      </w:r>
      <w:r w:rsidRPr="002979B1">
        <w:rPr>
          <w:rFonts w:ascii="Traditional Arabic" w:hAnsi="Traditional Arabic" w:cs="Traditional Arabic"/>
          <w:color w:val="000000" w:themeColor="text1"/>
          <w:sz w:val="32"/>
          <w:szCs w:val="32"/>
          <w:rtl/>
          <w:lang w:bidi="ar-DZ"/>
        </w:rPr>
        <w:t>،وحسب عبد الرحمن بدوي</w:t>
      </w:r>
      <w:r w:rsidRPr="002979B1">
        <w:rPr>
          <w:rFonts w:ascii="Traditional Arabic" w:hAnsi="Traditional Arabic" w:cs="Traditional Arabic"/>
          <w:b/>
          <w:bCs/>
          <w:color w:val="000000" w:themeColor="text1"/>
          <w:sz w:val="32"/>
          <w:szCs w:val="32"/>
          <w:rtl/>
          <w:lang w:bidi="ar-DZ"/>
        </w:rPr>
        <w:t xml:space="preserve">:"يعود لفظ الأستطيقا إلى بومغارتن الذي وضعه لأول مرة ،وهو لفظ مأخوذ من اللفظ اليوناني </w:t>
      </w:r>
      <w:r w:rsidRPr="002979B1">
        <w:rPr>
          <w:rFonts w:ascii="Traditional Arabic" w:hAnsi="Traditional Arabic" w:cs="Traditional Arabic"/>
          <w:b/>
          <w:bCs/>
          <w:color w:val="000000" w:themeColor="text1"/>
          <w:sz w:val="32"/>
          <w:szCs w:val="32"/>
          <w:lang w:bidi="ar-DZ"/>
        </w:rPr>
        <w:t>Aisthesis</w:t>
      </w:r>
      <w:r w:rsidRPr="002979B1">
        <w:rPr>
          <w:rFonts w:ascii="Traditional Arabic" w:hAnsi="Traditional Arabic" w:cs="Traditional Arabic"/>
          <w:b/>
          <w:bCs/>
          <w:color w:val="000000" w:themeColor="text1"/>
          <w:sz w:val="32"/>
          <w:szCs w:val="32"/>
          <w:rtl/>
          <w:lang w:bidi="ar-DZ"/>
        </w:rPr>
        <w:t>، ومعناه :الإحساس والعاطفة،وبعده استعمله كانط في "نقد العقل المحض"بمعنى :الحساسية.لكنه استعمله فيما بعد في كتابه:"نقد ملكة الحكم"بمعنى:الحكم التقديري الخاص بالجمال،ومنذ ذلك الحين صار هذا هو الاستعمال الوحيد لهذا المفهوم"</w:t>
      </w:r>
      <w:r w:rsidRPr="002979B1">
        <w:rPr>
          <w:rStyle w:val="Appelnotedebasdep"/>
          <w:rFonts w:ascii="Traditional Arabic" w:hAnsi="Traditional Arabic" w:cs="Traditional Arabic"/>
          <w:b/>
          <w:bCs/>
          <w:color w:val="000000" w:themeColor="text1"/>
          <w:sz w:val="32"/>
          <w:szCs w:val="32"/>
          <w:rtl/>
          <w:lang w:bidi="ar-DZ"/>
        </w:rPr>
        <w:footnoteReference w:id="4"/>
      </w:r>
      <w:r w:rsidRPr="002979B1">
        <w:rPr>
          <w:rFonts w:ascii="Traditional Arabic" w:hAnsi="Traditional Arabic" w:cs="Traditional Arabic"/>
          <w:b/>
          <w:bCs/>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والذي يهمنا في هذا السياق هو بيان تتبع مسار الفن والجمال عبر تاريخه القديم والحديث ،وصولا إلى نشأة علم الجمال ومجالاته وعلاقته بسائر العلوم الأخرى،فكيف تناول الفكر الفلسفي اليوناني مشكلة الفن والجمال؟ وما هي الأسس الفلسفية التي قام عليها علم الجمال ؟وكيف تم فصله عن العلوم المعيارية الأخرى ؟</w:t>
      </w:r>
    </w:p>
    <w:p w:rsidR="0035326D" w:rsidRPr="002979B1" w:rsidRDefault="0035326D" w:rsidP="0035326D">
      <w:pPr>
        <w:pStyle w:val="NormalWeb"/>
        <w:bidi/>
        <w:spacing w:before="0" w:beforeAutospacing="0" w:after="0" w:afterAutospacing="0"/>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 </w:t>
      </w:r>
    </w:p>
    <w:p w:rsidR="0035326D" w:rsidRPr="002979B1" w:rsidRDefault="0035326D" w:rsidP="0035326D">
      <w:pPr>
        <w:pStyle w:val="NormalWeb"/>
        <w:bidi/>
        <w:spacing w:before="0" w:beforeAutospacing="0" w:after="0" w:afterAutospacing="0"/>
        <w:jc w:val="lowKashida"/>
        <w:rPr>
          <w:rFonts w:ascii="Traditional Arabic" w:hAnsi="Traditional Arabic" w:cs="Traditional Arabic"/>
          <w:b/>
          <w:bCs/>
          <w:color w:val="000000" w:themeColor="text1"/>
          <w:sz w:val="32"/>
          <w:szCs w:val="32"/>
          <w:u w:val="single"/>
          <w:rtl/>
          <w:lang w:bidi="ar-DZ"/>
        </w:rPr>
      </w:pPr>
    </w:p>
    <w:p w:rsidR="0035326D" w:rsidRPr="002979B1" w:rsidRDefault="0035326D" w:rsidP="0035326D">
      <w:pPr>
        <w:bidi/>
        <w:jc w:val="lowKashida"/>
        <w:rPr>
          <w:rFonts w:ascii="Tahoma" w:hAnsi="Tahoma" w:cs="Tahoma"/>
          <w:color w:val="000000" w:themeColor="text1"/>
          <w:sz w:val="19"/>
          <w:szCs w:val="19"/>
          <w:rtl/>
          <w:lang w:eastAsia="fr-FR" w:bidi="ar-DZ"/>
        </w:rPr>
      </w:pPr>
      <w:r w:rsidRPr="002979B1">
        <w:rPr>
          <w:rFonts w:ascii="Tahoma" w:hAnsi="Tahoma" w:cs="Tahoma"/>
          <w:color w:val="000000" w:themeColor="text1"/>
          <w:sz w:val="19"/>
          <w:szCs w:val="19"/>
          <w:rtl/>
          <w:lang w:eastAsia="fr-FR"/>
        </w:rPr>
        <w:t xml:space="preserve"> </w:t>
      </w:r>
      <w:r w:rsidRPr="002979B1">
        <w:rPr>
          <w:rFonts w:ascii="Tahoma" w:hAnsi="Tahoma" w:cs="Tahoma"/>
          <w:color w:val="000000" w:themeColor="text1"/>
          <w:sz w:val="19"/>
          <w:szCs w:val="19"/>
          <w:lang w:eastAsia="fr-FR"/>
        </w:rPr>
        <w:t xml:space="preserve"> </w:t>
      </w:r>
    </w:p>
    <w:p w:rsidR="0035326D" w:rsidRDefault="0035326D" w:rsidP="0035326D">
      <w:pPr>
        <w:bidi/>
        <w:jc w:val="lowKashida"/>
        <w:rPr>
          <w:rFonts w:ascii="Tahoma" w:hAnsi="Tahoma" w:cs="Tahoma"/>
          <w:color w:val="000000" w:themeColor="text1"/>
          <w:sz w:val="19"/>
          <w:szCs w:val="19"/>
          <w:rtl/>
          <w:lang w:eastAsia="fr-FR" w:bidi="ar-DZ"/>
        </w:rPr>
      </w:pPr>
    </w:p>
    <w:p w:rsidR="0035326D" w:rsidRDefault="0035326D" w:rsidP="0035326D">
      <w:pPr>
        <w:bidi/>
        <w:jc w:val="lowKashida"/>
        <w:rPr>
          <w:rFonts w:ascii="Tahoma" w:hAnsi="Tahoma" w:cs="Tahoma"/>
          <w:color w:val="000000" w:themeColor="text1"/>
          <w:sz w:val="19"/>
          <w:szCs w:val="19"/>
          <w:rtl/>
          <w:lang w:eastAsia="fr-FR" w:bidi="ar-DZ"/>
        </w:rPr>
      </w:pPr>
    </w:p>
    <w:p w:rsidR="0035326D" w:rsidRDefault="0035326D" w:rsidP="0035326D">
      <w:pPr>
        <w:bidi/>
        <w:jc w:val="lowKashida"/>
        <w:rPr>
          <w:rFonts w:ascii="Tahoma" w:hAnsi="Tahoma" w:cs="Tahoma"/>
          <w:color w:val="000000" w:themeColor="text1"/>
          <w:sz w:val="19"/>
          <w:szCs w:val="19"/>
          <w:rtl/>
          <w:lang w:eastAsia="fr-FR" w:bidi="ar-DZ"/>
        </w:rPr>
      </w:pPr>
    </w:p>
    <w:p w:rsidR="0035326D" w:rsidRDefault="0035326D" w:rsidP="0035326D">
      <w:pPr>
        <w:bidi/>
        <w:jc w:val="lowKashida"/>
        <w:rPr>
          <w:rFonts w:ascii="Tahoma" w:hAnsi="Tahoma" w:cs="Tahoma"/>
          <w:color w:val="000000" w:themeColor="text1"/>
          <w:sz w:val="19"/>
          <w:szCs w:val="19"/>
          <w:rtl/>
          <w:lang w:eastAsia="fr-FR" w:bidi="ar-DZ"/>
        </w:rPr>
      </w:pPr>
    </w:p>
    <w:p w:rsidR="0035326D" w:rsidRDefault="0035326D" w:rsidP="0035326D">
      <w:pPr>
        <w:bidi/>
        <w:jc w:val="lowKashida"/>
        <w:rPr>
          <w:rFonts w:ascii="Tahoma" w:hAnsi="Tahoma" w:cs="Tahoma"/>
          <w:color w:val="000000" w:themeColor="text1"/>
          <w:sz w:val="19"/>
          <w:szCs w:val="19"/>
          <w:rtl/>
          <w:lang w:eastAsia="fr-FR" w:bidi="ar-DZ"/>
        </w:rPr>
      </w:pPr>
    </w:p>
    <w:p w:rsidR="0035326D" w:rsidRDefault="0035326D" w:rsidP="0035326D">
      <w:pPr>
        <w:bidi/>
        <w:jc w:val="lowKashida"/>
        <w:rPr>
          <w:rFonts w:ascii="Tahoma" w:hAnsi="Tahoma" w:cs="Tahoma"/>
          <w:color w:val="000000" w:themeColor="text1"/>
          <w:sz w:val="19"/>
          <w:szCs w:val="19"/>
          <w:rtl/>
          <w:lang w:eastAsia="fr-FR" w:bidi="ar-DZ"/>
        </w:rPr>
      </w:pPr>
    </w:p>
    <w:p w:rsidR="0035326D" w:rsidRDefault="0035326D" w:rsidP="0035326D">
      <w:pPr>
        <w:bidi/>
        <w:jc w:val="lowKashida"/>
        <w:rPr>
          <w:rFonts w:ascii="Tahoma" w:hAnsi="Tahoma" w:cs="Tahoma"/>
          <w:color w:val="000000" w:themeColor="text1"/>
          <w:sz w:val="19"/>
          <w:szCs w:val="19"/>
          <w:rtl/>
          <w:lang w:eastAsia="fr-FR" w:bidi="ar-DZ"/>
        </w:rPr>
      </w:pPr>
    </w:p>
    <w:p w:rsidR="0035326D" w:rsidRDefault="0035326D" w:rsidP="0035326D">
      <w:pPr>
        <w:bidi/>
        <w:jc w:val="lowKashida"/>
        <w:rPr>
          <w:rFonts w:ascii="Tahoma" w:hAnsi="Tahoma" w:cs="Tahoma"/>
          <w:color w:val="000000" w:themeColor="text1"/>
          <w:sz w:val="19"/>
          <w:szCs w:val="19"/>
          <w:rtl/>
          <w:lang w:eastAsia="fr-FR" w:bidi="ar-DZ"/>
        </w:rPr>
      </w:pPr>
    </w:p>
    <w:p w:rsidR="0035326D" w:rsidRDefault="0035326D" w:rsidP="0035326D">
      <w:pPr>
        <w:bidi/>
        <w:jc w:val="lowKashida"/>
        <w:rPr>
          <w:rFonts w:ascii="Tahoma" w:hAnsi="Tahoma" w:cs="Tahoma"/>
          <w:color w:val="000000" w:themeColor="text1"/>
          <w:sz w:val="19"/>
          <w:szCs w:val="19"/>
          <w:rtl/>
          <w:lang w:eastAsia="fr-FR" w:bidi="ar-DZ"/>
        </w:rPr>
      </w:pPr>
    </w:p>
    <w:p w:rsidR="0035326D" w:rsidRPr="002979B1" w:rsidRDefault="0035326D" w:rsidP="0035326D">
      <w:pPr>
        <w:bidi/>
        <w:jc w:val="lowKashida"/>
        <w:rPr>
          <w:rFonts w:ascii="Tahoma" w:hAnsi="Tahoma" w:cs="Tahoma"/>
          <w:color w:val="000000" w:themeColor="text1"/>
          <w:sz w:val="19"/>
          <w:szCs w:val="19"/>
          <w:rtl/>
          <w:lang w:eastAsia="fr-FR" w:bidi="ar-DZ"/>
        </w:rPr>
      </w:pPr>
    </w:p>
    <w:p w:rsidR="0035326D" w:rsidRDefault="0035326D" w:rsidP="0035326D">
      <w:pPr>
        <w:shd w:val="clear" w:color="auto" w:fill="FFFFFF"/>
        <w:bidi/>
        <w:spacing w:after="0" w:line="240" w:lineRule="auto"/>
        <w:jc w:val="lowKashida"/>
        <w:rPr>
          <w:rFonts w:ascii="Traditional Arabic" w:hAnsi="Traditional Arabic" w:cs="Traditional Arabic"/>
          <w:b/>
          <w:bCs/>
          <w:color w:val="000000" w:themeColor="text1"/>
          <w:sz w:val="32"/>
          <w:szCs w:val="32"/>
          <w:u w:val="single"/>
          <w:lang w:bidi="ar-DZ"/>
        </w:rPr>
      </w:pPr>
    </w:p>
    <w:p w:rsidR="0035326D" w:rsidRDefault="0035326D" w:rsidP="0035326D">
      <w:pPr>
        <w:shd w:val="clear" w:color="auto" w:fill="FFFFFF"/>
        <w:bidi/>
        <w:spacing w:after="0" w:line="240" w:lineRule="auto"/>
        <w:jc w:val="lowKashida"/>
        <w:rPr>
          <w:rFonts w:ascii="Traditional Arabic" w:hAnsi="Traditional Arabic" w:cs="Traditional Arabic"/>
          <w:b/>
          <w:bCs/>
          <w:color w:val="000000" w:themeColor="text1"/>
          <w:sz w:val="32"/>
          <w:szCs w:val="32"/>
          <w:u w:val="single"/>
          <w:lang w:bidi="ar-DZ"/>
        </w:rPr>
      </w:pPr>
    </w:p>
    <w:p w:rsidR="0035326D" w:rsidRDefault="0035326D" w:rsidP="0035326D">
      <w:pPr>
        <w:shd w:val="clear" w:color="auto" w:fill="FFFFFF"/>
        <w:bidi/>
        <w:spacing w:after="0" w:line="240" w:lineRule="auto"/>
        <w:jc w:val="lowKashida"/>
        <w:rPr>
          <w:rFonts w:ascii="Traditional Arabic" w:hAnsi="Traditional Arabic" w:cs="Traditional Arabic"/>
          <w:b/>
          <w:bCs/>
          <w:color w:val="000000" w:themeColor="text1"/>
          <w:sz w:val="32"/>
          <w:szCs w:val="32"/>
          <w:u w:val="single"/>
          <w:lang w:bidi="ar-DZ"/>
        </w:rPr>
      </w:pPr>
    </w:p>
    <w:p w:rsidR="0035326D" w:rsidRDefault="0035326D" w:rsidP="0035326D">
      <w:pPr>
        <w:shd w:val="clear" w:color="auto" w:fill="FFFFFF"/>
        <w:bidi/>
        <w:spacing w:after="0" w:line="240" w:lineRule="auto"/>
        <w:jc w:val="lowKashida"/>
        <w:rPr>
          <w:rFonts w:ascii="Traditional Arabic" w:hAnsi="Traditional Arabic" w:cs="Traditional Arabic"/>
          <w:b/>
          <w:bCs/>
          <w:color w:val="000000" w:themeColor="text1"/>
          <w:sz w:val="32"/>
          <w:szCs w:val="32"/>
          <w:u w:val="single"/>
          <w:lang w:bidi="ar-DZ"/>
        </w:rPr>
      </w:pPr>
    </w:p>
    <w:p w:rsidR="0035326D" w:rsidRDefault="0035326D" w:rsidP="0035326D">
      <w:pPr>
        <w:shd w:val="clear" w:color="auto" w:fill="FFFFFF"/>
        <w:bidi/>
        <w:spacing w:after="0" w:line="240" w:lineRule="auto"/>
        <w:jc w:val="lowKashida"/>
        <w:rPr>
          <w:rFonts w:ascii="Traditional Arabic" w:hAnsi="Traditional Arabic" w:cs="Traditional Arabic"/>
          <w:b/>
          <w:bCs/>
          <w:color w:val="000000" w:themeColor="text1"/>
          <w:sz w:val="32"/>
          <w:szCs w:val="32"/>
          <w:u w:val="single"/>
          <w:lang w:bidi="ar-DZ"/>
        </w:rPr>
      </w:pPr>
    </w:p>
    <w:p w:rsidR="0035326D" w:rsidRPr="002979B1" w:rsidRDefault="0035326D" w:rsidP="0035326D">
      <w:pPr>
        <w:shd w:val="clear" w:color="auto" w:fill="FFFFFF"/>
        <w:bidi/>
        <w:spacing w:after="0" w:line="240" w:lineRule="auto"/>
        <w:jc w:val="lowKashida"/>
        <w:rPr>
          <w:rFonts w:ascii="Traditional Arabic" w:hAnsi="Traditional Arabic" w:cs="Traditional Arabic"/>
          <w:b/>
          <w:bCs/>
          <w:color w:val="000000" w:themeColor="text1"/>
          <w:sz w:val="32"/>
          <w:szCs w:val="32"/>
          <w:lang w:bidi="ar-DZ"/>
        </w:rPr>
      </w:pPr>
      <w:r w:rsidRPr="002979B1">
        <w:rPr>
          <w:rFonts w:ascii="Traditional Arabic" w:hAnsi="Traditional Arabic" w:cs="Traditional Arabic"/>
          <w:b/>
          <w:bCs/>
          <w:color w:val="000000" w:themeColor="text1"/>
          <w:sz w:val="32"/>
          <w:szCs w:val="32"/>
          <w:u w:val="single"/>
          <w:rtl/>
          <w:lang w:bidi="ar-DZ"/>
        </w:rPr>
        <w:lastRenderedPageBreak/>
        <w:t>أولا</w:t>
      </w:r>
      <w:r w:rsidRPr="002979B1">
        <w:rPr>
          <w:rFonts w:ascii="Traditional Arabic" w:hAnsi="Traditional Arabic" w:cs="Traditional Arabic"/>
          <w:b/>
          <w:bCs/>
          <w:color w:val="000000" w:themeColor="text1"/>
          <w:sz w:val="32"/>
          <w:szCs w:val="32"/>
          <w:rtl/>
          <w:lang w:bidi="ar-DZ"/>
        </w:rPr>
        <w:t xml:space="preserve"> :ف</w:t>
      </w:r>
      <w:r w:rsidRPr="002979B1">
        <w:rPr>
          <w:rFonts w:ascii="Traditional Arabic" w:hAnsi="Traditional Arabic" w:cs="Traditional Arabic"/>
          <w:b/>
          <w:bCs/>
          <w:color w:val="000000" w:themeColor="text1"/>
          <w:sz w:val="32"/>
          <w:szCs w:val="32"/>
          <w:u w:val="single"/>
          <w:rtl/>
          <w:lang w:bidi="ar-DZ"/>
        </w:rPr>
        <w:t>ي الفلسفة اليونانية</w:t>
      </w:r>
      <w:r w:rsidRPr="002979B1">
        <w:rPr>
          <w:rFonts w:ascii="Traditional Arabic" w:hAnsi="Traditional Arabic" w:cs="Traditional Arabic"/>
          <w:b/>
          <w:bCs/>
          <w:color w:val="000000" w:themeColor="text1"/>
          <w:sz w:val="32"/>
          <w:szCs w:val="32"/>
          <w:rtl/>
          <w:lang w:bidi="ar-DZ"/>
        </w:rPr>
        <w:t xml:space="preserve">    </w:t>
      </w:r>
      <w:r w:rsidRPr="002979B1">
        <w:rPr>
          <w:rFonts w:ascii="Traditional Arabic" w:hAnsi="Traditional Arabic" w:cs="Traditional Arabic"/>
          <w:b/>
          <w:bCs/>
          <w:color w:val="000000" w:themeColor="text1"/>
          <w:sz w:val="32"/>
          <w:szCs w:val="32"/>
          <w:lang w:bidi="ar-DZ"/>
        </w:rPr>
        <w:t xml:space="preserve">   </w:t>
      </w:r>
    </w:p>
    <w:p w:rsidR="0035326D" w:rsidRPr="002979B1" w:rsidRDefault="0035326D" w:rsidP="0035326D">
      <w:pPr>
        <w:shd w:val="clear" w:color="auto" w:fill="FFFFFF"/>
        <w:bidi/>
        <w:spacing w:after="0" w:line="240" w:lineRule="auto"/>
        <w:ind w:firstLine="567"/>
        <w:jc w:val="lowKashida"/>
        <w:rPr>
          <w:rFonts w:ascii="Traditional Arabic" w:hAnsi="Traditional Arabic" w:cs="Traditional Arabic"/>
          <w:color w:val="000000" w:themeColor="text1"/>
          <w:sz w:val="32"/>
          <w:szCs w:val="32"/>
          <w:lang w:eastAsia="fr-FR"/>
        </w:rPr>
      </w:pPr>
      <w:r w:rsidRPr="002979B1">
        <w:rPr>
          <w:rFonts w:ascii="Traditional Arabic" w:hAnsi="Traditional Arabic" w:cs="Traditional Arabic"/>
          <w:color w:val="000000" w:themeColor="text1"/>
          <w:sz w:val="32"/>
          <w:szCs w:val="32"/>
          <w:rtl/>
          <w:lang w:eastAsia="fr-FR"/>
        </w:rPr>
        <w:t xml:space="preserve">كان اليونان </w:t>
      </w:r>
      <w:r w:rsidRPr="002979B1">
        <w:rPr>
          <w:rFonts w:ascii="Traditional Arabic" w:hAnsi="Traditional Arabic" w:cs="Traditional Arabic"/>
          <w:color w:val="000000" w:themeColor="text1"/>
          <w:sz w:val="32"/>
          <w:szCs w:val="32"/>
          <w:rtl/>
          <w:lang w:eastAsia="fr-FR" w:bidi="ar-DZ"/>
        </w:rPr>
        <w:t xml:space="preserve">هم </w:t>
      </w:r>
      <w:r w:rsidRPr="002979B1">
        <w:rPr>
          <w:rFonts w:ascii="Traditional Arabic" w:hAnsi="Traditional Arabic" w:cs="Traditional Arabic"/>
          <w:color w:val="000000" w:themeColor="text1"/>
          <w:sz w:val="32"/>
          <w:szCs w:val="32"/>
          <w:rtl/>
          <w:lang w:eastAsia="fr-FR"/>
        </w:rPr>
        <w:t>السباقون الأوائل في دراسة الفنون وقد غلب طابع التقليد على أعمالهم ، وقد كان لكل فيلسوف رأيه الخاص في الجمال  نابعا من فلسفته العامة ،وامتاز الفن اليوناني بجملة خصائص منها أنه جعل الجسم الإنساني مقياسا للجمال</w:t>
      </w:r>
      <w:r w:rsidRPr="002979B1">
        <w:rPr>
          <w:rFonts w:ascii="Traditional Arabic" w:hAnsi="Traditional Arabic" w:cs="Traditional Arabic"/>
          <w:color w:val="000000" w:themeColor="text1"/>
          <w:sz w:val="32"/>
          <w:szCs w:val="32"/>
          <w:lang w:eastAsia="fr-FR"/>
        </w:rPr>
        <w:t> </w:t>
      </w:r>
      <w:r w:rsidRPr="002979B1">
        <w:rPr>
          <w:rFonts w:ascii="Traditional Arabic" w:hAnsi="Traditional Arabic" w:cs="Traditional Arabic"/>
          <w:color w:val="000000" w:themeColor="text1"/>
          <w:sz w:val="32"/>
          <w:szCs w:val="32"/>
          <w:rtl/>
          <w:lang w:eastAsia="fr-FR" w:bidi="ar-DZ"/>
        </w:rPr>
        <w:t>،و</w:t>
      </w:r>
      <w:r w:rsidRPr="002979B1">
        <w:rPr>
          <w:rFonts w:ascii="Traditional Arabic" w:hAnsi="Traditional Arabic" w:cs="Traditional Arabic"/>
          <w:color w:val="000000" w:themeColor="text1"/>
          <w:sz w:val="32"/>
          <w:szCs w:val="32"/>
          <w:rtl/>
          <w:lang w:eastAsia="fr-FR"/>
        </w:rPr>
        <w:t>ربط الجمال بالأخلاق</w:t>
      </w:r>
      <w:r w:rsidRPr="002979B1">
        <w:rPr>
          <w:rFonts w:ascii="Traditional Arabic" w:hAnsi="Traditional Arabic" w:cs="Traditional Arabic"/>
          <w:color w:val="000000" w:themeColor="text1"/>
          <w:sz w:val="32"/>
          <w:szCs w:val="32"/>
          <w:lang w:eastAsia="fr-FR"/>
        </w:rPr>
        <w:t> </w:t>
      </w:r>
      <w:r w:rsidRPr="002979B1">
        <w:rPr>
          <w:rFonts w:ascii="Traditional Arabic" w:hAnsi="Traditional Arabic" w:cs="Traditional Arabic"/>
          <w:color w:val="000000" w:themeColor="text1"/>
          <w:sz w:val="32"/>
          <w:szCs w:val="32"/>
          <w:rtl/>
          <w:lang w:eastAsia="fr-FR" w:bidi="ar-DZ"/>
        </w:rPr>
        <w:t xml:space="preserve">، كما تطور </w:t>
      </w:r>
      <w:r w:rsidRPr="002979B1">
        <w:rPr>
          <w:rFonts w:ascii="Traditional Arabic" w:hAnsi="Traditional Arabic" w:cs="Traditional Arabic"/>
          <w:color w:val="000000" w:themeColor="text1"/>
          <w:sz w:val="32"/>
          <w:szCs w:val="32"/>
          <w:rtl/>
          <w:lang w:eastAsia="fr-FR"/>
        </w:rPr>
        <w:t>الوعي الجمالي في الفكر اليوناني وعرف علم الجمال ظهور مصطلحات كالمحاكاة والجميل ، وليس العلم الاستيطيقي كما هو الآن، فلم يكن واضحا وانما ارتبط بالقيم الأخلاقية والاجتماعية</w:t>
      </w:r>
      <w:r w:rsidRPr="002979B1">
        <w:rPr>
          <w:rFonts w:ascii="Traditional Arabic" w:hAnsi="Traditional Arabic" w:cs="Traditional Arabic"/>
          <w:color w:val="000000" w:themeColor="text1"/>
          <w:sz w:val="32"/>
          <w:szCs w:val="32"/>
          <w:lang w:eastAsia="fr-FR"/>
        </w:rPr>
        <w:t> </w:t>
      </w:r>
      <w:r w:rsidRPr="002979B1">
        <w:rPr>
          <w:rFonts w:ascii="Traditional Arabic" w:hAnsi="Traditional Arabic" w:cs="Traditional Arabic"/>
          <w:color w:val="000000" w:themeColor="text1"/>
          <w:sz w:val="32"/>
          <w:szCs w:val="32"/>
          <w:rtl/>
          <w:lang w:eastAsia="fr-FR" w:bidi="ar-DZ"/>
        </w:rPr>
        <w:t xml:space="preserve">،كما نجد </w:t>
      </w:r>
      <w:r w:rsidRPr="002979B1">
        <w:rPr>
          <w:rFonts w:ascii="Traditional Arabic" w:hAnsi="Traditional Arabic" w:cs="Traditional Arabic"/>
          <w:color w:val="000000" w:themeColor="text1"/>
          <w:sz w:val="32"/>
          <w:szCs w:val="32"/>
          <w:rtl/>
          <w:lang w:eastAsia="fr-FR"/>
        </w:rPr>
        <w:t>أن اليونانيون من الأوائل اللذين اهتموا بالفنون وشرحوها وصاغوا  نظريات مهمة ساهمت في تطوير الفن لاحقا من خلال  ما اتسم به الفكر الجمالي لدى الإغريق من حيث أنه كان يصور الحياة الدنيا ووسيلة تعبير مستخدما العقل</w:t>
      </w:r>
      <w:r w:rsidRPr="002979B1">
        <w:rPr>
          <w:rFonts w:ascii="Traditional Arabic" w:hAnsi="Traditional Arabic" w:cs="Traditional Arabic"/>
          <w:color w:val="000000" w:themeColor="text1"/>
          <w:sz w:val="32"/>
          <w:szCs w:val="32"/>
          <w:lang w:eastAsia="fr-FR"/>
        </w:rPr>
        <w:t xml:space="preserve"> . </w:t>
      </w:r>
    </w:p>
    <w:p w:rsidR="0035326D" w:rsidRPr="002979B1" w:rsidRDefault="0035326D" w:rsidP="0035326D">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ab/>
        <w:t>وقد</w:t>
      </w:r>
      <w:r>
        <w:rPr>
          <w:rFonts w:ascii="Traditional Arabic" w:hAnsi="Traditional Arabic" w:cs="Traditional Arabic"/>
          <w:color w:val="000000" w:themeColor="text1"/>
          <w:sz w:val="32"/>
          <w:szCs w:val="32"/>
          <w:lang w:bidi="ar-DZ"/>
        </w:rPr>
        <w:t xml:space="preserve"> </w:t>
      </w:r>
      <w:r w:rsidRPr="002979B1">
        <w:rPr>
          <w:rFonts w:ascii="Traditional Arabic" w:hAnsi="Traditional Arabic" w:cs="Traditional Arabic"/>
          <w:color w:val="000000" w:themeColor="text1"/>
          <w:sz w:val="32"/>
          <w:szCs w:val="32"/>
          <w:rtl/>
          <w:lang w:bidi="ar-DZ"/>
        </w:rPr>
        <w:t>اتخذت المواقف من العمل الفني في الفكر اليوناني أشكالا متباينة،تراوحت بين الرفض والإدانة من جهة وبين القبول بشيء من التحفظ من جهة ثانية،وذلك بالنظر إلى التنوع والخصوبة التي تميزت بها الفلسفة اليونانية،وسوف نعرض شرحا موجزا لموقف أفلاطون وتلميذه أرسطو من مسألة الفن والجمال على سبيل المقارنة وكشف الغطاء عن الوجه الحقيقي للفلسفة المثالية والواقعية تجاه العمل الفني</w:t>
      </w:r>
      <w:r w:rsidRPr="002979B1">
        <w:rPr>
          <w:rFonts w:ascii="Traditional Arabic" w:hAnsi="Traditional Arabic" w:cs="Traditional Arabic"/>
          <w:b/>
          <w:bCs/>
          <w:color w:val="000000" w:themeColor="text1"/>
          <w:sz w:val="32"/>
          <w:szCs w:val="32"/>
          <w:rtl/>
          <w:lang w:bidi="ar-DZ"/>
        </w:rPr>
        <w:t>.</w:t>
      </w:r>
    </w:p>
    <w:p w:rsidR="0035326D" w:rsidRPr="002979B1" w:rsidRDefault="0035326D" w:rsidP="0035326D">
      <w:pPr>
        <w:bidi/>
        <w:jc w:val="lowKashida"/>
        <w:rPr>
          <w:rFonts w:ascii="Traditional Arabic" w:hAnsi="Traditional Arabic" w:cs="Traditional Arabic"/>
          <w:b/>
          <w:bCs/>
          <w:color w:val="000000" w:themeColor="text1"/>
          <w:sz w:val="32"/>
          <w:szCs w:val="32"/>
          <w:u w:val="single"/>
          <w:rtl/>
          <w:lang w:bidi="ar-DZ"/>
        </w:rPr>
      </w:pPr>
      <w:r w:rsidRPr="002979B1">
        <w:rPr>
          <w:rFonts w:ascii="Traditional Arabic" w:hAnsi="Traditional Arabic" w:cs="Traditional Arabic"/>
          <w:b/>
          <w:bCs/>
          <w:color w:val="000000" w:themeColor="text1"/>
          <w:sz w:val="32"/>
          <w:szCs w:val="32"/>
          <w:rtl/>
          <w:lang w:bidi="ar-DZ"/>
        </w:rPr>
        <w:t>أ/</w:t>
      </w:r>
      <w:r w:rsidRPr="002979B1">
        <w:rPr>
          <w:rFonts w:ascii="Traditional Arabic" w:hAnsi="Traditional Arabic" w:cs="Traditional Arabic"/>
          <w:b/>
          <w:bCs/>
          <w:color w:val="000000" w:themeColor="text1"/>
          <w:sz w:val="32"/>
          <w:szCs w:val="32"/>
          <w:u w:val="single"/>
          <w:rtl/>
          <w:lang w:bidi="ar-DZ"/>
        </w:rPr>
        <w:t>فلسفة الجمال عند أفلاطون</w:t>
      </w:r>
    </w:p>
    <w:p w:rsidR="0035326D" w:rsidRDefault="0035326D" w:rsidP="0035326D">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ab/>
        <w:t xml:space="preserve">يبدأ تاريخ الإستطيقا عند أفلاطون بمفارقة تتمثل في إدانته للفن والفنانين ،وأقدم وثيقة حول علم الجمال هي </w:t>
      </w:r>
      <w:r w:rsidRPr="002979B1">
        <w:rPr>
          <w:rFonts w:ascii="Traditional Arabic" w:hAnsi="Traditional Arabic" w:cs="Traditional Arabic"/>
          <w:b/>
          <w:bCs/>
          <w:color w:val="000000" w:themeColor="text1"/>
          <w:sz w:val="32"/>
          <w:szCs w:val="32"/>
          <w:rtl/>
          <w:lang w:bidi="ar-DZ"/>
        </w:rPr>
        <w:t>"محاورة فايدروس"</w:t>
      </w:r>
      <w:r w:rsidRPr="002979B1">
        <w:rPr>
          <w:rFonts w:ascii="Traditional Arabic" w:hAnsi="Traditional Arabic" w:cs="Traditional Arabic"/>
          <w:color w:val="000000" w:themeColor="text1"/>
          <w:sz w:val="32"/>
          <w:szCs w:val="32"/>
          <w:rtl/>
          <w:lang w:bidi="ar-DZ"/>
        </w:rPr>
        <w:t>لأفلاطون،ولكونه أدان الفن والفنانين فقد اشتهر بعبارته:</w:t>
      </w:r>
      <w:r w:rsidRPr="002979B1">
        <w:rPr>
          <w:rFonts w:ascii="Traditional Arabic" w:hAnsi="Traditional Arabic" w:cs="Traditional Arabic"/>
          <w:b/>
          <w:bCs/>
          <w:color w:val="000000" w:themeColor="text1"/>
          <w:sz w:val="32"/>
          <w:szCs w:val="32"/>
          <w:rtl/>
          <w:lang w:bidi="ar-DZ"/>
        </w:rPr>
        <w:t>نرافق هوميروس إلى باب المدينة لتوديعه</w:t>
      </w:r>
      <w:r w:rsidRPr="002979B1">
        <w:rPr>
          <w:rFonts w:ascii="Traditional Arabic" w:hAnsi="Traditional Arabic" w:cs="Traditional Arabic"/>
          <w:color w:val="000000" w:themeColor="text1"/>
          <w:sz w:val="32"/>
          <w:szCs w:val="32"/>
          <w:rtl/>
          <w:lang w:bidi="ar-DZ"/>
        </w:rPr>
        <w:t>،فطرد هوميروس من المدينة لأنه مخل بالآداب وأساء إلى الآلهة،ومن خلاله طرد الشعراء،وفرق بشكل حاد بين لغة النثر ولغة الشعر</w:t>
      </w:r>
      <w:r w:rsidRPr="002979B1">
        <w:rPr>
          <w:rStyle w:val="Appelnotedebasdep"/>
          <w:rFonts w:ascii="Traditional Arabic" w:hAnsi="Traditional Arabic" w:cs="Traditional Arabic"/>
          <w:b/>
          <w:bCs/>
          <w:color w:val="000000" w:themeColor="text1"/>
          <w:sz w:val="32"/>
          <w:szCs w:val="32"/>
          <w:rtl/>
          <w:lang w:bidi="ar-DZ"/>
        </w:rPr>
        <w:footnoteReference w:id="5"/>
      </w:r>
      <w:r w:rsidRPr="002979B1">
        <w:rPr>
          <w:rFonts w:ascii="Traditional Arabic" w:hAnsi="Traditional Arabic" w:cs="Traditional Arabic"/>
          <w:color w:val="000000" w:themeColor="text1"/>
          <w:sz w:val="32"/>
          <w:szCs w:val="32"/>
          <w:rtl/>
          <w:lang w:bidi="ar-DZ"/>
        </w:rPr>
        <w:t>،والسؤال الذي يمكن طرحه في هذا السياق هو :لماذا أدين الفن والفنان عند أفلاطون؟أغلب الكتب والدراسات العربية تصفه بعدو الفن والفنانين،خصوصا كتابه: "</w:t>
      </w:r>
      <w:r w:rsidRPr="002979B1">
        <w:rPr>
          <w:rFonts w:ascii="Traditional Arabic" w:hAnsi="Traditional Arabic" w:cs="Traditional Arabic"/>
          <w:b/>
          <w:bCs/>
          <w:color w:val="000000" w:themeColor="text1"/>
          <w:sz w:val="32"/>
          <w:szCs w:val="32"/>
          <w:rtl/>
          <w:lang w:bidi="ar-DZ"/>
        </w:rPr>
        <w:t>الجمهورية"</w:t>
      </w:r>
      <w:r w:rsidRPr="002979B1">
        <w:rPr>
          <w:rFonts w:ascii="Traditional Arabic" w:hAnsi="Traditional Arabic" w:cs="Traditional Arabic"/>
          <w:color w:val="000000" w:themeColor="text1"/>
          <w:sz w:val="32"/>
          <w:szCs w:val="32"/>
          <w:rtl/>
          <w:lang w:bidi="ar-DZ"/>
        </w:rPr>
        <w:t>،وإذا كانت الإدانة تستدعي جريمة قام بها الفنان ،فما هي؟</w:t>
      </w:r>
    </w:p>
    <w:p w:rsidR="0035326D" w:rsidRDefault="0035326D" w:rsidP="0035326D">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color w:val="000000" w:themeColor="text1"/>
          <w:sz w:val="32"/>
          <w:szCs w:val="32"/>
          <w:rtl/>
          <w:lang w:bidi="ar-DZ"/>
        </w:rPr>
        <w:t xml:space="preserve">يدين أفلاطون الفنان من خلال دليلين: </w:t>
      </w:r>
    </w:p>
    <w:p w:rsidR="0035326D" w:rsidRPr="0035326D" w:rsidRDefault="0035326D" w:rsidP="0035326D">
      <w:pPr>
        <w:bidi/>
        <w:jc w:val="center"/>
        <w:rPr>
          <w:b/>
          <w:bCs/>
          <w:color w:val="FF0000"/>
          <w:sz w:val="32"/>
          <w:szCs w:val="32"/>
          <w:rtl/>
          <w:lang w:bidi="ar-DZ"/>
        </w:rPr>
      </w:pPr>
    </w:p>
    <w:p w:rsidR="00C17093" w:rsidRDefault="00C17093" w:rsidP="0035326D">
      <w:pPr>
        <w:bidi/>
      </w:pPr>
    </w:p>
    <w:sectPr w:rsidR="00C17093"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7EB" w:rsidRDefault="000C77EB" w:rsidP="0035326D">
      <w:pPr>
        <w:spacing w:after="0" w:line="240" w:lineRule="auto"/>
      </w:pPr>
      <w:r>
        <w:separator/>
      </w:r>
    </w:p>
  </w:endnote>
  <w:endnote w:type="continuationSeparator" w:id="1">
    <w:p w:rsidR="000C77EB" w:rsidRDefault="000C77EB" w:rsidP="003532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7EB" w:rsidRDefault="000C77EB" w:rsidP="0035326D">
      <w:pPr>
        <w:spacing w:after="0" w:line="240" w:lineRule="auto"/>
      </w:pPr>
      <w:r>
        <w:separator/>
      </w:r>
    </w:p>
  </w:footnote>
  <w:footnote w:type="continuationSeparator" w:id="1">
    <w:p w:rsidR="000C77EB" w:rsidRDefault="000C77EB" w:rsidP="0035326D">
      <w:pPr>
        <w:spacing w:after="0" w:line="240" w:lineRule="auto"/>
      </w:pPr>
      <w:r>
        <w:continuationSeparator/>
      </w:r>
    </w:p>
  </w:footnote>
  <w:footnote w:id="2">
    <w:p w:rsidR="0035326D" w:rsidRDefault="0035326D" w:rsidP="0035326D">
      <w:pPr>
        <w:pStyle w:val="Notedebasdepage"/>
        <w:bidi/>
      </w:pPr>
      <w:r w:rsidRPr="00631A2E">
        <w:rPr>
          <w:rStyle w:val="Appelnotedebasdep"/>
          <w:rFonts w:ascii="Traditional Arabic" w:hAnsi="Traditional Arabic" w:cs="Traditional Arabic"/>
          <w:b/>
          <w:bCs/>
          <w:sz w:val="28"/>
          <w:szCs w:val="28"/>
        </w:rPr>
        <w:footnoteRef/>
      </w:r>
      <w:r w:rsidRPr="00631A2E">
        <w:rPr>
          <w:rFonts w:ascii="Traditional Arabic" w:hAnsi="Traditional Arabic" w:cs="Traditional Arabic"/>
          <w:b/>
          <w:bCs/>
          <w:sz w:val="28"/>
          <w:szCs w:val="28"/>
        </w:rPr>
        <w:t xml:space="preserve"> </w:t>
      </w:r>
      <w:r>
        <w:rPr>
          <w:rFonts w:ascii="Traditional Arabic" w:hAnsi="Traditional Arabic" w:cs="Traditional Arabic"/>
          <w:b/>
          <w:bCs/>
          <w:sz w:val="28"/>
          <w:szCs w:val="28"/>
          <w:rtl/>
          <w:lang w:bidi="ar-DZ"/>
        </w:rPr>
        <w:t>ياسمين نزيه أبو شيخة وعدلي محمد عبد الهادي،نظريات في علم الجمال،</w:t>
      </w:r>
      <w:r w:rsidRPr="002979B1">
        <w:rPr>
          <w:rFonts w:ascii="Traditional Arabic" w:hAnsi="Traditional Arabic" w:cs="Traditional Arabic"/>
          <w:sz w:val="28"/>
          <w:szCs w:val="28"/>
          <w:rtl/>
          <w:lang w:bidi="ar-DZ"/>
        </w:rPr>
        <w:t>مكتبة المجتمع العربي للنشر والتوزيع ، الأردن،ط1 ،2011 ،ص 106.</w:t>
      </w:r>
    </w:p>
  </w:footnote>
  <w:footnote w:id="3">
    <w:p w:rsidR="0035326D" w:rsidRDefault="0035326D" w:rsidP="0035326D">
      <w:pPr>
        <w:pStyle w:val="Notedebasdepage"/>
        <w:bidi/>
      </w:pPr>
      <w:r w:rsidRPr="003C064D">
        <w:rPr>
          <w:rStyle w:val="Appelnotedebasdep"/>
          <w:rFonts w:ascii="Traditional Arabic" w:hAnsi="Traditional Arabic" w:cs="Traditional Arabic"/>
          <w:b/>
          <w:bCs/>
          <w:sz w:val="28"/>
          <w:szCs w:val="28"/>
        </w:rPr>
        <w:footnoteRef/>
      </w:r>
      <w:r w:rsidRPr="003C064D">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عبد الرحمن بدوي،</w:t>
      </w:r>
      <w:r>
        <w:rPr>
          <w:rFonts w:ascii="Traditional Arabic" w:hAnsi="Traditional Arabic" w:cs="Traditional Arabic"/>
          <w:sz w:val="28"/>
          <w:szCs w:val="28"/>
          <w:rtl/>
        </w:rPr>
        <w:t>فلسفة الجمال والفن عند هيغل،دار الشروق،القاهرة،ط1 ،1996 ،ص21.</w:t>
      </w:r>
    </w:p>
  </w:footnote>
  <w:footnote w:id="4">
    <w:p w:rsidR="0035326D" w:rsidRDefault="0035326D" w:rsidP="0035326D">
      <w:pPr>
        <w:pStyle w:val="Notedebasdepage"/>
        <w:bidi/>
      </w:pPr>
      <w:r w:rsidRPr="00A84F3E">
        <w:rPr>
          <w:rStyle w:val="Appelnotedebasdep"/>
          <w:rFonts w:ascii="Traditional Arabic" w:hAnsi="Traditional Arabic" w:cs="Traditional Arabic"/>
          <w:b/>
          <w:bCs/>
          <w:sz w:val="28"/>
          <w:szCs w:val="28"/>
        </w:rPr>
        <w:footnoteRef/>
      </w:r>
      <w:r w:rsidRPr="00A84F3E">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المرجع نفسه،</w:t>
      </w:r>
      <w:r w:rsidRPr="00137E7A">
        <w:rPr>
          <w:rFonts w:ascii="Traditional Arabic" w:hAnsi="Traditional Arabic" w:cs="Traditional Arabic"/>
          <w:sz w:val="28"/>
          <w:szCs w:val="28"/>
          <w:rtl/>
        </w:rPr>
        <w:t>ص21</w:t>
      </w:r>
    </w:p>
  </w:footnote>
  <w:footnote w:id="5">
    <w:p w:rsidR="0035326D" w:rsidRDefault="0035326D" w:rsidP="0035326D">
      <w:pPr>
        <w:pStyle w:val="Notedebasdepage"/>
        <w:bidi/>
      </w:pPr>
      <w:r w:rsidRPr="00EF086F">
        <w:rPr>
          <w:rStyle w:val="Appelnotedebasdep"/>
          <w:rFonts w:ascii="Traditional Arabic" w:hAnsi="Traditional Arabic" w:cs="Traditional Arabic"/>
          <w:b/>
          <w:bCs/>
          <w:sz w:val="28"/>
          <w:szCs w:val="28"/>
        </w:rPr>
        <w:footnoteRef/>
      </w:r>
      <w:r w:rsidRPr="00EF086F">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رمضان الصباغ،</w:t>
      </w:r>
      <w:r>
        <w:rPr>
          <w:rFonts w:ascii="Traditional Arabic" w:hAnsi="Traditional Arabic" w:cs="Traditional Arabic"/>
          <w:sz w:val="28"/>
          <w:szCs w:val="28"/>
          <w:rtl/>
        </w:rPr>
        <w:t>فلسفة الفن عند سارتر وتأثير الماركسية عليها،دار الوفاء لدنيا الطباعة والنشر،الإسكندرية،ط2 ،</w:t>
      </w:r>
      <w:r>
        <w:rPr>
          <w:rFonts w:ascii="Traditional Arabic" w:hAnsi="Traditional Arabic" w:cs="Traditional Arabic"/>
          <w:sz w:val="28"/>
          <w:szCs w:val="28"/>
        </w:rPr>
        <w:t xml:space="preserve"> </w:t>
      </w:r>
      <w:r>
        <w:rPr>
          <w:rFonts w:ascii="Traditional Arabic" w:hAnsi="Traditional Arabic" w:cs="Traditional Arabic"/>
          <w:sz w:val="28"/>
          <w:szCs w:val="28"/>
          <w:rtl/>
        </w:rPr>
        <w:t>2004،</w:t>
      </w:r>
      <w:r>
        <w:rPr>
          <w:rFonts w:ascii="Traditional Arabic" w:hAnsi="Traditional Arabic" w:cs="Traditional Arabic"/>
          <w:sz w:val="28"/>
          <w:szCs w:val="28"/>
        </w:rPr>
        <w:t xml:space="preserve"> </w:t>
      </w:r>
      <w:r>
        <w:rPr>
          <w:rFonts w:ascii="Traditional Arabic" w:hAnsi="Traditional Arabic" w:cs="Traditional Arabic"/>
          <w:sz w:val="28"/>
          <w:szCs w:val="28"/>
          <w:rtl/>
        </w:rPr>
        <w:t>ص22</w:t>
      </w:r>
      <w:r>
        <w:rPr>
          <w:rFonts w:ascii="Traditional Arabic" w:hAnsi="Traditional Arabic" w:cs="Traditional Arabic"/>
          <w:sz w:val="28"/>
          <w:szCs w:val="28"/>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35326D"/>
    <w:rsid w:val="000C77EB"/>
    <w:rsid w:val="001736D1"/>
    <w:rsid w:val="00257092"/>
    <w:rsid w:val="002F0B13"/>
    <w:rsid w:val="0035326D"/>
    <w:rsid w:val="008E2381"/>
    <w:rsid w:val="00C17093"/>
    <w:rsid w:val="00CE148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26D"/>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unhideWhenUsed/>
    <w:rsid w:val="0035326D"/>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rsid w:val="0035326D"/>
    <w:rPr>
      <w:rFonts w:eastAsia="Times New Roman"/>
      <w:sz w:val="20"/>
      <w:szCs w:val="20"/>
    </w:rPr>
  </w:style>
  <w:style w:type="character" w:styleId="Appelnotedebasdep">
    <w:name w:val="footnote reference"/>
    <w:basedOn w:val="Policepardfaut"/>
    <w:uiPriority w:val="99"/>
    <w:semiHidden/>
    <w:unhideWhenUsed/>
    <w:rsid w:val="0035326D"/>
    <w:rPr>
      <w:rFonts w:cs="Times New Roman"/>
      <w:vertAlign w:val="superscript"/>
    </w:rPr>
  </w:style>
  <w:style w:type="paragraph" w:styleId="NormalWeb">
    <w:name w:val="Normal (Web)"/>
    <w:basedOn w:val="Normal"/>
    <w:uiPriority w:val="99"/>
    <w:unhideWhenUsed/>
    <w:rsid w:val="0035326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ukah.net/culture/0/5223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765</Words>
  <Characters>4209</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1</cp:revision>
  <dcterms:created xsi:type="dcterms:W3CDTF">2024-10-04T13:17:00Z</dcterms:created>
  <dcterms:modified xsi:type="dcterms:W3CDTF">2024-10-04T13:22:00Z</dcterms:modified>
</cp:coreProperties>
</file>