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17D" w:rsidRDefault="001962CC" w:rsidP="001962CC">
      <w:pPr>
        <w:bidi/>
        <w:jc w:val="center"/>
        <w:rPr>
          <w:rFonts w:ascii="Simplified Arabic" w:hAnsi="Simplified Arabic" w:cs="Simplified Arabic"/>
          <w:sz w:val="30"/>
          <w:szCs w:val="30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مفردات</w:t>
      </w:r>
      <w:proofErr w:type="gramEnd"/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مقياس القضاء الدولي</w:t>
      </w:r>
    </w:p>
    <w:p w:rsidR="001962CC" w:rsidRDefault="001962CC" w:rsidP="001962CC">
      <w:pPr>
        <w:bidi/>
        <w:jc w:val="center"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السنة الأولى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ماستر</w:t>
      </w:r>
      <w:proofErr w:type="spellEnd"/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قانون دولي عام </w:t>
      </w:r>
    </w:p>
    <w:p w:rsidR="001F1056" w:rsidRDefault="001865F9" w:rsidP="001865F9">
      <w:pPr>
        <w:bidi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1/ </w:t>
      </w:r>
      <w:proofErr w:type="gramStart"/>
      <w:r w:rsidR="001F1056">
        <w:rPr>
          <w:rFonts w:ascii="Simplified Arabic" w:hAnsi="Simplified Arabic" w:cs="Simplified Arabic" w:hint="cs"/>
          <w:sz w:val="30"/>
          <w:szCs w:val="30"/>
          <w:rtl/>
          <w:lang w:bidi="ar-DZ"/>
        </w:rPr>
        <w:t>تمهيد</w:t>
      </w:r>
      <w:proofErr w:type="gramEnd"/>
    </w:p>
    <w:p w:rsidR="001865F9" w:rsidRDefault="001F1056" w:rsidP="001F1056">
      <w:pPr>
        <w:bidi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2/</w:t>
      </w:r>
      <w:r w:rsidR="001865F9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نشأة محكمة العدل </w:t>
      </w:r>
      <w:proofErr w:type="gramStart"/>
      <w:r w:rsidR="001865F9">
        <w:rPr>
          <w:rFonts w:ascii="Simplified Arabic" w:hAnsi="Simplified Arabic" w:cs="Simplified Arabic" w:hint="cs"/>
          <w:sz w:val="30"/>
          <w:szCs w:val="30"/>
          <w:rtl/>
          <w:lang w:bidi="ar-DZ"/>
        </w:rPr>
        <w:t>الدولية .</w:t>
      </w:r>
      <w:proofErr w:type="gramEnd"/>
    </w:p>
    <w:p w:rsidR="001865F9" w:rsidRDefault="001F1056" w:rsidP="001865F9">
      <w:pPr>
        <w:bidi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3</w:t>
      </w:r>
      <w:r w:rsidR="001865F9">
        <w:rPr>
          <w:rFonts w:ascii="Simplified Arabic" w:hAnsi="Simplified Arabic" w:cs="Simplified Arabic" w:hint="cs"/>
          <w:sz w:val="30"/>
          <w:szCs w:val="30"/>
          <w:rtl/>
          <w:lang w:bidi="ar-DZ"/>
        </w:rPr>
        <w:t>/تنظيم المحكمة و تشكيلها.</w:t>
      </w:r>
    </w:p>
    <w:p w:rsidR="001865F9" w:rsidRDefault="001F1056" w:rsidP="001865F9">
      <w:pPr>
        <w:bidi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4</w:t>
      </w:r>
      <w:r w:rsidR="001865F9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/ </w:t>
      </w:r>
      <w:proofErr w:type="spellStart"/>
      <w:r w:rsidR="001865F9">
        <w:rPr>
          <w:rFonts w:ascii="Simplified Arabic" w:hAnsi="Simplified Arabic" w:cs="Simplified Arabic" w:hint="cs"/>
          <w:sz w:val="30"/>
          <w:szCs w:val="30"/>
          <w:rtl/>
          <w:lang w:bidi="ar-DZ"/>
        </w:rPr>
        <w:t>الإختصاص</w:t>
      </w:r>
      <w:proofErr w:type="spellEnd"/>
      <w:r w:rsidR="001865F9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القضائي لمحكمة العدل الدولية  .</w:t>
      </w:r>
    </w:p>
    <w:p w:rsidR="001865F9" w:rsidRDefault="001F1056" w:rsidP="001865F9">
      <w:pPr>
        <w:bidi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5</w:t>
      </w:r>
      <w:r w:rsidR="001865F9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/ </w:t>
      </w:r>
      <w:proofErr w:type="spellStart"/>
      <w:r w:rsidR="001865F9">
        <w:rPr>
          <w:rFonts w:ascii="Simplified Arabic" w:hAnsi="Simplified Arabic" w:cs="Simplified Arabic" w:hint="cs"/>
          <w:sz w:val="30"/>
          <w:szCs w:val="30"/>
          <w:rtl/>
          <w:lang w:bidi="ar-DZ"/>
        </w:rPr>
        <w:t>الإختصاص</w:t>
      </w:r>
      <w:proofErr w:type="spellEnd"/>
      <w:r w:rsidR="001865F9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</w:t>
      </w:r>
      <w:proofErr w:type="spellStart"/>
      <w:r w:rsidR="001865F9">
        <w:rPr>
          <w:rFonts w:ascii="Simplified Arabic" w:hAnsi="Simplified Arabic" w:cs="Simplified Arabic" w:hint="cs"/>
          <w:sz w:val="30"/>
          <w:szCs w:val="30"/>
          <w:rtl/>
          <w:lang w:bidi="ar-DZ"/>
        </w:rPr>
        <w:t>الإستشاري</w:t>
      </w:r>
      <w:proofErr w:type="spellEnd"/>
      <w:r w:rsidR="001865F9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لمحكمة العدل الدولية .</w:t>
      </w:r>
    </w:p>
    <w:p w:rsidR="00B93FAF" w:rsidRDefault="00B93FAF" w:rsidP="00B93FAF">
      <w:pPr>
        <w:bidi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6/ مصادر القواعد الإجرائية ( النظام </w:t>
      </w:r>
      <w:proofErr w:type="gramStart"/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الأساسي ،</w:t>
      </w:r>
      <w:proofErr w:type="gramEnd"/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اللائحة الداخلية )</w:t>
      </w:r>
    </w:p>
    <w:p w:rsidR="00B93FAF" w:rsidRDefault="00B93FAF" w:rsidP="00B93FAF">
      <w:pPr>
        <w:bidi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7/ إجراءات التقاضي أمام محكمة العدل الدولية </w:t>
      </w:r>
    </w:p>
    <w:p w:rsidR="005246FD" w:rsidRDefault="00B93FAF" w:rsidP="005246FD">
      <w:pPr>
        <w:bidi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8</w:t>
      </w:r>
      <w:r w:rsidR="005246FD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/ </w:t>
      </w:r>
      <w:proofErr w:type="gramStart"/>
      <w:r w:rsidR="005246FD">
        <w:rPr>
          <w:rFonts w:ascii="Simplified Arabic" w:hAnsi="Simplified Arabic" w:cs="Simplified Arabic" w:hint="cs"/>
          <w:sz w:val="30"/>
          <w:szCs w:val="30"/>
          <w:rtl/>
          <w:lang w:bidi="ar-DZ"/>
        </w:rPr>
        <w:t>تبليغ</w:t>
      </w:r>
      <w:proofErr w:type="gramEnd"/>
      <w:r w:rsidR="005246FD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عقد التراضي</w:t>
      </w:r>
    </w:p>
    <w:p w:rsidR="005246FD" w:rsidRDefault="00B93FAF" w:rsidP="005246FD">
      <w:pPr>
        <w:bidi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9</w:t>
      </w:r>
      <w:r w:rsidR="005246FD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/ رفع العريضة </w:t>
      </w:r>
      <w:proofErr w:type="spellStart"/>
      <w:r w:rsidR="005246FD">
        <w:rPr>
          <w:rFonts w:ascii="Simplified Arabic" w:hAnsi="Simplified Arabic" w:cs="Simplified Arabic" w:hint="cs"/>
          <w:sz w:val="30"/>
          <w:szCs w:val="30"/>
          <w:rtl/>
          <w:lang w:bidi="ar-DZ"/>
        </w:rPr>
        <w:t>الإفتتاحية</w:t>
      </w:r>
      <w:proofErr w:type="spellEnd"/>
      <w:r w:rsidR="005246FD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</w:t>
      </w:r>
    </w:p>
    <w:p w:rsidR="00B93FAF" w:rsidRDefault="00B93FAF" w:rsidP="00B93FAF">
      <w:pPr>
        <w:bidi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10</w:t>
      </w:r>
      <w:r w:rsidR="005246FD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/ </w:t>
      </w: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نظام الجلسات في قضاء </w:t>
      </w:r>
      <w:r w:rsidR="005246FD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محكمة العدل الدولية</w:t>
      </w:r>
    </w:p>
    <w:p w:rsidR="001F1056" w:rsidRDefault="00B93FAF" w:rsidP="00B93FAF">
      <w:pPr>
        <w:bidi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11/ إجراءات سير الدعوى( الإجراء الكتابي ، المرحلة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الإنتقالية</w:t>
      </w:r>
      <w:proofErr w:type="spellEnd"/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، </w:t>
      </w:r>
      <w:r w:rsidR="009C52B3">
        <w:rPr>
          <w:rFonts w:ascii="Simplified Arabic" w:hAnsi="Simplified Arabic" w:cs="Simplified Arabic" w:hint="cs"/>
          <w:sz w:val="30"/>
          <w:szCs w:val="30"/>
          <w:rtl/>
          <w:lang w:bidi="ar-DZ"/>
        </w:rPr>
        <w:t>الإجراء الشفوي)</w:t>
      </w:r>
    </w:p>
    <w:p w:rsidR="001F1056" w:rsidRDefault="001F1056" w:rsidP="001F1056">
      <w:pPr>
        <w:bidi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12/الإجراءات العارضة </w:t>
      </w:r>
    </w:p>
    <w:p w:rsidR="001F1056" w:rsidRDefault="001F1056" w:rsidP="001F1056">
      <w:pPr>
        <w:bidi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13 / الفصل في القضية </w:t>
      </w:r>
    </w:p>
    <w:p w:rsidR="005246FD" w:rsidRDefault="001F1056" w:rsidP="001F1056">
      <w:pPr>
        <w:bidi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14/أثار الحكم و الطعن فيه</w:t>
      </w:r>
      <w:r w:rsidR="005246FD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</w:t>
      </w:r>
    </w:p>
    <w:p w:rsidR="005246FD" w:rsidRPr="001962CC" w:rsidRDefault="005246FD" w:rsidP="005246FD">
      <w:pPr>
        <w:bidi/>
        <w:rPr>
          <w:rFonts w:ascii="Simplified Arabic" w:hAnsi="Simplified Arabic" w:cs="Simplified Arabic"/>
          <w:sz w:val="30"/>
          <w:szCs w:val="30"/>
          <w:rtl/>
          <w:lang w:bidi="ar-DZ"/>
        </w:rPr>
      </w:pPr>
    </w:p>
    <w:sectPr w:rsidR="005246FD" w:rsidRPr="001962CC" w:rsidSect="007D4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1962CC"/>
    <w:rsid w:val="001865F9"/>
    <w:rsid w:val="001962CC"/>
    <w:rsid w:val="001F1056"/>
    <w:rsid w:val="005246FD"/>
    <w:rsid w:val="007D417D"/>
    <w:rsid w:val="00906F9B"/>
    <w:rsid w:val="00923323"/>
    <w:rsid w:val="009C52B3"/>
    <w:rsid w:val="00B93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1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9</cp:revision>
  <dcterms:created xsi:type="dcterms:W3CDTF">2024-07-02T18:10:00Z</dcterms:created>
  <dcterms:modified xsi:type="dcterms:W3CDTF">2024-07-02T18:37:00Z</dcterms:modified>
</cp:coreProperties>
</file>