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E9" w:rsidRDefault="007E426B" w:rsidP="007E426B">
      <w:pPr>
        <w:bidi/>
        <w:jc w:val="cente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تنفيذ</w:t>
      </w:r>
      <w:r w:rsidR="007E6569" w:rsidRPr="007E426B">
        <w:rPr>
          <w:rFonts w:ascii="Simplified Arabic" w:hAnsi="Simplified Arabic" w:cs="Simplified Arabic" w:hint="cs"/>
          <w:b/>
          <w:bCs/>
          <w:sz w:val="32"/>
          <w:szCs w:val="32"/>
          <w:rtl/>
          <w:lang w:bidi="ar-DZ"/>
        </w:rPr>
        <w:t xml:space="preserve"> إجراءات تسجيل العقارات.</w:t>
      </w:r>
    </w:p>
    <w:p w:rsidR="007E426B" w:rsidRPr="007E426B" w:rsidRDefault="007E426B" w:rsidP="007E426B">
      <w:pPr>
        <w:bidi/>
        <w:jc w:val="center"/>
        <w:rPr>
          <w:rFonts w:ascii="Simplified Arabic" w:hAnsi="Simplified Arabic" w:cs="Simplified Arabic" w:hint="cs"/>
          <w:b/>
          <w:bCs/>
          <w:sz w:val="32"/>
          <w:szCs w:val="32"/>
          <w:rtl/>
          <w:lang w:bidi="ar-DZ"/>
        </w:rPr>
      </w:pPr>
    </w:p>
    <w:p w:rsidR="00C43868" w:rsidRDefault="007E6569" w:rsidP="0077303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على مفتش التسجيل القيام  بإجراء التسجيل مباشر</w:t>
      </w:r>
      <w:r w:rsidR="007E426B">
        <w:rPr>
          <w:rFonts w:ascii="Simplified Arabic" w:hAnsi="Simplified Arabic" w:cs="Simplified Arabic" w:hint="cs"/>
          <w:sz w:val="32"/>
          <w:szCs w:val="32"/>
          <w:rtl/>
          <w:lang w:bidi="ar-DZ"/>
        </w:rPr>
        <w:t xml:space="preserve">ة  بعد عملية الإيداع  حيث لا  </w:t>
      </w:r>
      <w:r>
        <w:rPr>
          <w:rFonts w:ascii="Simplified Arabic" w:hAnsi="Simplified Arabic" w:cs="Simplified Arabic" w:hint="cs"/>
          <w:sz w:val="32"/>
          <w:szCs w:val="32"/>
          <w:rtl/>
          <w:lang w:bidi="ar-DZ"/>
        </w:rPr>
        <w:t>يمكن له تأجيل تسجيل  العقود ونقل الملكيات  التي تم دفع رسومها بأي حال ولو كان الأمر يتعلق بإجراء خبرة وله الحق في الاحتفاظ بالعقد طيلة الأربع وعشرين ساعة فقط حتى يتمكن من مراجعته من حيث الشكل، كما له الحق في أن ي</w:t>
      </w:r>
      <w:r w:rsidR="00C43868">
        <w:rPr>
          <w:rFonts w:ascii="Simplified Arabic" w:hAnsi="Simplified Arabic" w:cs="Simplified Arabic" w:hint="cs"/>
          <w:sz w:val="32"/>
          <w:szCs w:val="32"/>
          <w:rtl/>
          <w:lang w:bidi="ar-DZ"/>
        </w:rPr>
        <w:t>رفض الإيداع وبالتالي  رفض إجراء التسجيل في حالة عدم احترام شروطه وإجراءاته، ويسجل مفتش التسجيل كل التصرفات القانونية  سواء كانت متعلقة بانتقال حق عيني أو شخصي فيما يخص نشوءه أو تغيير أو</w:t>
      </w:r>
      <w:r w:rsidR="00726124">
        <w:rPr>
          <w:rFonts w:ascii="Simplified Arabic" w:hAnsi="Simplified Arabic" w:cs="Simplified Arabic" w:hint="cs"/>
          <w:sz w:val="32"/>
          <w:szCs w:val="32"/>
          <w:rtl/>
          <w:lang w:bidi="ar-DZ"/>
        </w:rPr>
        <w:t xml:space="preserve"> زواله</w:t>
      </w:r>
      <w:r w:rsidR="00C43868">
        <w:rPr>
          <w:rFonts w:ascii="Simplified Arabic" w:hAnsi="Simplified Arabic" w:cs="Simplified Arabic" w:hint="cs"/>
          <w:sz w:val="32"/>
          <w:szCs w:val="32"/>
          <w:rtl/>
          <w:lang w:bidi="ar-DZ"/>
        </w:rPr>
        <w:t xml:space="preserve"> .</w:t>
      </w:r>
    </w:p>
    <w:p w:rsidR="00C43868" w:rsidRDefault="00C43868" w:rsidP="0077303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لهذا سنتناول كيفية </w:t>
      </w:r>
      <w:proofErr w:type="gramStart"/>
      <w:r>
        <w:rPr>
          <w:rFonts w:ascii="Simplified Arabic" w:hAnsi="Simplified Arabic" w:cs="Simplified Arabic" w:hint="cs"/>
          <w:sz w:val="32"/>
          <w:szCs w:val="32"/>
          <w:rtl/>
          <w:lang w:bidi="ar-DZ"/>
        </w:rPr>
        <w:t>تنفيذ</w:t>
      </w:r>
      <w:proofErr w:type="gramEnd"/>
      <w:r>
        <w:rPr>
          <w:rFonts w:ascii="Simplified Arabic" w:hAnsi="Simplified Arabic" w:cs="Simplified Arabic" w:hint="cs"/>
          <w:sz w:val="32"/>
          <w:szCs w:val="32"/>
          <w:rtl/>
          <w:lang w:bidi="ar-DZ"/>
        </w:rPr>
        <w:t xml:space="preserve"> إجراء تسجيل التصرفات الناقلة للملكية العقارية س</w:t>
      </w:r>
      <w:r w:rsidR="00773033">
        <w:rPr>
          <w:rFonts w:ascii="Simplified Arabic" w:hAnsi="Simplified Arabic" w:cs="Simplified Arabic" w:hint="cs"/>
          <w:sz w:val="32"/>
          <w:szCs w:val="32"/>
          <w:rtl/>
          <w:lang w:bidi="ar-DZ"/>
        </w:rPr>
        <w:t>واء بعوض أو بدون عوض.</w:t>
      </w:r>
    </w:p>
    <w:p w:rsidR="00773033" w:rsidRPr="007E426B" w:rsidRDefault="00773033" w:rsidP="00773033">
      <w:pPr>
        <w:bidi/>
        <w:jc w:val="both"/>
        <w:rPr>
          <w:rFonts w:ascii="Simplified Arabic" w:hAnsi="Simplified Arabic" w:cs="Simplified Arabic" w:hint="cs"/>
          <w:b/>
          <w:bCs/>
          <w:sz w:val="32"/>
          <w:szCs w:val="32"/>
          <w:rtl/>
          <w:lang w:bidi="ar-DZ"/>
        </w:rPr>
      </w:pPr>
      <w:r w:rsidRPr="007E426B">
        <w:rPr>
          <w:rFonts w:ascii="Simplified Arabic" w:hAnsi="Simplified Arabic" w:cs="Simplified Arabic" w:hint="cs"/>
          <w:b/>
          <w:bCs/>
          <w:sz w:val="32"/>
          <w:szCs w:val="32"/>
          <w:rtl/>
          <w:lang w:bidi="ar-DZ"/>
        </w:rPr>
        <w:t>أولا: نقل الملكية العقارية بعوض.</w:t>
      </w:r>
    </w:p>
    <w:p w:rsidR="00773033" w:rsidRDefault="00773033" w:rsidP="0077303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نقل الملكية العقارية بعوض هي من بين التصرفات</w:t>
      </w:r>
      <w:r w:rsidR="00726124">
        <w:rPr>
          <w:rFonts w:ascii="Simplified Arabic" w:hAnsi="Simplified Arabic" w:cs="Simplified Arabic" w:hint="cs"/>
          <w:sz w:val="32"/>
          <w:szCs w:val="32"/>
          <w:rtl/>
          <w:lang w:bidi="ar-DZ"/>
        </w:rPr>
        <w:t xml:space="preserve"> الملزمة للجانبين فبمقابل الالتزام بنقل الملكية  العقارية يقع على عاتق الطرف الآخر التزام إما بإعطاء أو فعل </w:t>
      </w:r>
      <w:proofErr w:type="spellStart"/>
      <w:r w:rsidR="00726124">
        <w:rPr>
          <w:rFonts w:ascii="Simplified Arabic" w:hAnsi="Simplified Arabic" w:cs="Simplified Arabic" w:hint="cs"/>
          <w:sz w:val="32"/>
          <w:szCs w:val="32"/>
          <w:rtl/>
          <w:lang w:bidi="ar-DZ"/>
        </w:rPr>
        <w:t>شئ</w:t>
      </w:r>
      <w:proofErr w:type="spellEnd"/>
      <w:r w:rsidR="007C6025">
        <w:rPr>
          <w:rFonts w:ascii="Simplified Arabic" w:hAnsi="Simplified Arabic" w:cs="Simplified Arabic" w:hint="cs"/>
          <w:sz w:val="32"/>
          <w:szCs w:val="32"/>
          <w:rtl/>
          <w:lang w:bidi="ar-DZ"/>
        </w:rPr>
        <w:t xml:space="preserve"> </w:t>
      </w:r>
      <w:r w:rsidR="00726124">
        <w:rPr>
          <w:rFonts w:ascii="Simplified Arabic" w:hAnsi="Simplified Arabic" w:cs="Simplified Arabic" w:hint="cs"/>
          <w:sz w:val="32"/>
          <w:szCs w:val="32"/>
          <w:rtl/>
          <w:lang w:bidi="ar-DZ"/>
        </w:rPr>
        <w:t>ما، وتنقل بموجب هذه العملية  كل أو جزء من  الملكية العقارية.</w:t>
      </w:r>
    </w:p>
    <w:p w:rsidR="00726124" w:rsidRDefault="00726124" w:rsidP="00726124">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أ/حالة نقل كل الملكية العقارية</w:t>
      </w:r>
    </w:p>
    <w:p w:rsidR="00726124" w:rsidRDefault="007E426B" w:rsidP="00726124">
      <w:pPr>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تنتقل</w:t>
      </w:r>
      <w:proofErr w:type="gramEnd"/>
      <w:r>
        <w:rPr>
          <w:rFonts w:ascii="Simplified Arabic" w:hAnsi="Simplified Arabic" w:cs="Simplified Arabic" w:hint="cs"/>
          <w:sz w:val="32"/>
          <w:szCs w:val="32"/>
          <w:rtl/>
          <w:lang w:bidi="ar-DZ"/>
        </w:rPr>
        <w:t xml:space="preserve"> </w:t>
      </w:r>
      <w:r w:rsidR="00726124">
        <w:rPr>
          <w:rFonts w:ascii="Simplified Arabic" w:hAnsi="Simplified Arabic" w:cs="Simplified Arabic" w:hint="cs"/>
          <w:sz w:val="32"/>
          <w:szCs w:val="32"/>
          <w:rtl/>
          <w:lang w:bidi="ar-DZ"/>
        </w:rPr>
        <w:t>كل الملكية العقارية من شخص</w:t>
      </w:r>
      <w:r w:rsidR="00B268FD">
        <w:rPr>
          <w:rFonts w:ascii="Simplified Arabic" w:hAnsi="Simplified Arabic" w:cs="Simplified Arabic" w:hint="cs"/>
          <w:sz w:val="32"/>
          <w:szCs w:val="32"/>
          <w:rtl/>
          <w:lang w:bidi="ar-DZ"/>
        </w:rPr>
        <w:t xml:space="preserve"> إلى آخر وينتقل بموجبها حق الاستعمال والاستغلال والتصرف، ويتم ذلك عن طريق عقد البيع أو المقايضة.</w:t>
      </w:r>
    </w:p>
    <w:p w:rsidR="007E426B" w:rsidRDefault="007E426B" w:rsidP="00B268FD">
      <w:pPr>
        <w:tabs>
          <w:tab w:val="left" w:pos="5037"/>
        </w:tabs>
        <w:bidi/>
        <w:jc w:val="both"/>
        <w:rPr>
          <w:rFonts w:ascii="Simplified Arabic" w:hAnsi="Simplified Arabic" w:cs="Simplified Arabic" w:hint="cs"/>
          <w:sz w:val="32"/>
          <w:szCs w:val="32"/>
          <w:rtl/>
          <w:lang w:bidi="ar-DZ"/>
        </w:rPr>
      </w:pPr>
    </w:p>
    <w:p w:rsidR="007E426B" w:rsidRDefault="007E426B" w:rsidP="007E426B">
      <w:pPr>
        <w:tabs>
          <w:tab w:val="left" w:pos="5037"/>
        </w:tabs>
        <w:bidi/>
        <w:jc w:val="both"/>
        <w:rPr>
          <w:rFonts w:ascii="Simplified Arabic" w:hAnsi="Simplified Arabic" w:cs="Simplified Arabic" w:hint="cs"/>
          <w:sz w:val="32"/>
          <w:szCs w:val="32"/>
          <w:rtl/>
          <w:lang w:bidi="ar-DZ"/>
        </w:rPr>
      </w:pPr>
    </w:p>
    <w:p w:rsidR="00B268FD" w:rsidRDefault="00B268FD" w:rsidP="007E426B">
      <w:pPr>
        <w:tabs>
          <w:tab w:val="left" w:pos="503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w:t>
      </w:r>
      <w:proofErr w:type="gramStart"/>
      <w:r>
        <w:rPr>
          <w:rFonts w:ascii="Simplified Arabic" w:hAnsi="Simplified Arabic" w:cs="Simplified Arabic" w:hint="cs"/>
          <w:sz w:val="32"/>
          <w:szCs w:val="32"/>
          <w:rtl/>
          <w:lang w:bidi="ar-DZ"/>
        </w:rPr>
        <w:t>تسجيل</w:t>
      </w:r>
      <w:proofErr w:type="gramEnd"/>
      <w:r>
        <w:rPr>
          <w:rFonts w:ascii="Simplified Arabic" w:hAnsi="Simplified Arabic" w:cs="Simplified Arabic" w:hint="cs"/>
          <w:sz w:val="32"/>
          <w:szCs w:val="32"/>
          <w:rtl/>
          <w:lang w:bidi="ar-DZ"/>
        </w:rPr>
        <w:t xml:space="preserve"> البيع العقاري:</w:t>
      </w:r>
    </w:p>
    <w:p w:rsidR="007E6569" w:rsidRDefault="00B268FD" w:rsidP="00B268FD">
      <w:pPr>
        <w:tabs>
          <w:tab w:val="left" w:pos="503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يلتزم مفتش التسجيل بعد إيداع العقود أو الأحكام المتعلقة بالبيع العقاري بعملية التسجيل  بعد تفحص معلومات العقد والوثائق المرفقة معه، فيقوم بتحليل العقد أو الحكم الذي ينقل أو يؤكد نقل الملكية من أجل استيفاء حقوق التسجيل</w:t>
      </w:r>
      <w:r w:rsidR="007E426B">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بحيث هناك حقوق تقع على عاتق البائع</w:t>
      </w:r>
      <w:r w:rsidR="00F53DFE">
        <w:rPr>
          <w:rFonts w:ascii="Simplified Arabic" w:hAnsi="Simplified Arabic" w:cs="Simplified Arabic" w:hint="cs"/>
          <w:sz w:val="32"/>
          <w:szCs w:val="32"/>
          <w:rtl/>
          <w:lang w:bidi="ar-DZ"/>
        </w:rPr>
        <w:t xml:space="preserve"> وأخرى يتحملها المشتري والتي تكون على الثمن المصرح </w:t>
      </w:r>
      <w:proofErr w:type="spellStart"/>
      <w:r w:rsidR="00F53DFE">
        <w:rPr>
          <w:rFonts w:ascii="Simplified Arabic" w:hAnsi="Simplified Arabic" w:cs="Simplified Arabic" w:hint="cs"/>
          <w:sz w:val="32"/>
          <w:szCs w:val="32"/>
          <w:rtl/>
          <w:lang w:bidi="ar-DZ"/>
        </w:rPr>
        <w:t>به</w:t>
      </w:r>
      <w:proofErr w:type="spellEnd"/>
      <w:r w:rsidR="00F53DFE">
        <w:rPr>
          <w:rFonts w:ascii="Simplified Arabic" w:hAnsi="Simplified Arabic" w:cs="Simplified Arabic" w:hint="cs"/>
          <w:sz w:val="32"/>
          <w:szCs w:val="32"/>
          <w:rtl/>
          <w:lang w:bidi="ar-DZ"/>
        </w:rPr>
        <w:t xml:space="preserve"> في  العقد، ونقصد </w:t>
      </w:r>
      <w:proofErr w:type="spellStart"/>
      <w:r w:rsidR="00F53DFE">
        <w:rPr>
          <w:rFonts w:ascii="Simplified Arabic" w:hAnsi="Simplified Arabic" w:cs="Simplified Arabic" w:hint="cs"/>
          <w:sz w:val="32"/>
          <w:szCs w:val="32"/>
          <w:rtl/>
          <w:lang w:bidi="ar-DZ"/>
        </w:rPr>
        <w:t>به</w:t>
      </w:r>
      <w:proofErr w:type="spellEnd"/>
      <w:r w:rsidR="00F53DFE">
        <w:rPr>
          <w:rFonts w:ascii="Simplified Arabic" w:hAnsi="Simplified Arabic" w:cs="Simplified Arabic" w:hint="cs"/>
          <w:sz w:val="32"/>
          <w:szCs w:val="32"/>
          <w:rtl/>
          <w:lang w:bidi="ar-DZ"/>
        </w:rPr>
        <w:t xml:space="preserve"> مبلغ النقود التي يتحملها البائع من المشتري إما مباشرة أو غير مباشرة.</w:t>
      </w:r>
    </w:p>
    <w:p w:rsidR="00F53DFE" w:rsidRDefault="00F53DFE" w:rsidP="00F53DFE">
      <w:pPr>
        <w:tabs>
          <w:tab w:val="left" w:pos="503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فمفتش التسجيل يقوم باحتساب الحقوق المستحقة استنادا إلى أعلى الثمن المصرح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في العقد وكذا مبلغ الأعباء التي يمكن إضافتها والتي يفرضها البائع على المشتري في إطار العملية المنجزة والرقابة اللاحقة تسمح للإدارة عند </w:t>
      </w:r>
      <w:r w:rsidR="00D922DB">
        <w:rPr>
          <w:rFonts w:ascii="Simplified Arabic" w:hAnsi="Simplified Arabic" w:cs="Simplified Arabic" w:hint="cs"/>
          <w:sz w:val="32"/>
          <w:szCs w:val="32"/>
          <w:rtl/>
          <w:lang w:bidi="ar-DZ"/>
        </w:rPr>
        <w:t xml:space="preserve">الاقتضاء وإرساء الحقوق على القيمة الحقيقية للعقار إذا كانت قيمته تفوق القيمة المصرح </w:t>
      </w:r>
      <w:proofErr w:type="spellStart"/>
      <w:r w:rsidR="00D922DB">
        <w:rPr>
          <w:rFonts w:ascii="Simplified Arabic" w:hAnsi="Simplified Arabic" w:cs="Simplified Arabic" w:hint="cs"/>
          <w:sz w:val="32"/>
          <w:szCs w:val="32"/>
          <w:rtl/>
          <w:lang w:bidi="ar-DZ"/>
        </w:rPr>
        <w:t>بها</w:t>
      </w:r>
      <w:proofErr w:type="spellEnd"/>
      <w:r w:rsidR="00D922DB">
        <w:rPr>
          <w:rFonts w:ascii="Simplified Arabic" w:hAnsi="Simplified Arabic" w:cs="Simplified Arabic" w:hint="cs"/>
          <w:sz w:val="32"/>
          <w:szCs w:val="32"/>
          <w:rtl/>
          <w:lang w:bidi="ar-DZ"/>
        </w:rPr>
        <w:t xml:space="preserve">  في العقد.</w:t>
      </w:r>
    </w:p>
    <w:p w:rsidR="00D922DB" w:rsidRDefault="002A7022" w:rsidP="002A7022">
      <w:pPr>
        <w:tabs>
          <w:tab w:val="left" w:pos="5037"/>
        </w:tabs>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وتنقل</w:t>
      </w:r>
      <w:proofErr w:type="gramEnd"/>
      <w:r>
        <w:rPr>
          <w:rFonts w:ascii="Simplified Arabic" w:hAnsi="Simplified Arabic" w:cs="Simplified Arabic" w:hint="cs"/>
          <w:sz w:val="32"/>
          <w:szCs w:val="32"/>
          <w:rtl/>
          <w:lang w:bidi="ar-DZ"/>
        </w:rPr>
        <w:t xml:space="preserve"> تأشيرة التسجيل </w:t>
      </w:r>
      <w:r w:rsidR="00D922DB">
        <w:rPr>
          <w:rFonts w:ascii="Simplified Arabic" w:hAnsi="Simplified Arabic" w:cs="Simplified Arabic" w:hint="cs"/>
          <w:sz w:val="32"/>
          <w:szCs w:val="32"/>
          <w:rtl/>
          <w:lang w:bidi="ar-DZ"/>
        </w:rPr>
        <w:t>على العقد المسجل</w:t>
      </w:r>
      <w:r>
        <w:rPr>
          <w:rFonts w:ascii="Simplified Arabic" w:hAnsi="Simplified Arabic" w:cs="Simplified Arabic" w:hint="cs"/>
          <w:sz w:val="32"/>
          <w:szCs w:val="32"/>
          <w:rtl/>
          <w:lang w:bidi="ar-DZ"/>
        </w:rPr>
        <w:t xml:space="preserve"> ويبين فيه مفتش التسجيل بالأحرف تاريخ ورقم ومبلغ الرسوم المدفوعة تطبيقا لنص المادة181 من قانون التسجيل. وهناك بعض الإعفاءات من رسوم  التسجيل في البيوع العقارية.</w:t>
      </w:r>
    </w:p>
    <w:p w:rsidR="002A7022" w:rsidRDefault="002A7022" w:rsidP="002A7022">
      <w:pPr>
        <w:tabs>
          <w:tab w:val="left" w:pos="503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*عقد المقايضة:</w:t>
      </w:r>
    </w:p>
    <w:p w:rsidR="002A7022" w:rsidRDefault="008B136E" w:rsidP="002A7022">
      <w:pPr>
        <w:tabs>
          <w:tab w:val="left" w:pos="5037"/>
        </w:tabs>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بعد</w:t>
      </w:r>
      <w:proofErr w:type="gramEnd"/>
      <w:r>
        <w:rPr>
          <w:rFonts w:ascii="Simplified Arabic" w:hAnsi="Simplified Arabic" w:cs="Simplified Arabic" w:hint="cs"/>
          <w:sz w:val="32"/>
          <w:szCs w:val="32"/>
          <w:rtl/>
          <w:lang w:bidi="ar-DZ"/>
        </w:rPr>
        <w:t xml:space="preserve"> </w:t>
      </w:r>
      <w:r w:rsidR="002A7022">
        <w:rPr>
          <w:rFonts w:ascii="Simplified Arabic" w:hAnsi="Simplified Arabic" w:cs="Simplified Arabic" w:hint="cs"/>
          <w:sz w:val="32"/>
          <w:szCs w:val="32"/>
          <w:rtl/>
          <w:lang w:bidi="ar-DZ"/>
        </w:rPr>
        <w:t>أن يتلقى مفتش التسجيل الوثائق اللازمة يقوم بتحليل العقد من أجل</w:t>
      </w:r>
      <w:r>
        <w:rPr>
          <w:rFonts w:ascii="Simplified Arabic" w:hAnsi="Simplified Arabic" w:cs="Simplified Arabic" w:hint="cs"/>
          <w:sz w:val="32"/>
          <w:szCs w:val="32"/>
          <w:rtl/>
          <w:lang w:bidi="ar-DZ"/>
        </w:rPr>
        <w:t xml:space="preserve"> استيفاء الحقوق.</w:t>
      </w:r>
      <w:r w:rsidR="002A7022">
        <w:rPr>
          <w:rFonts w:ascii="Simplified Arabic" w:hAnsi="Simplified Arabic" w:cs="Simplified Arabic" w:hint="cs"/>
          <w:sz w:val="32"/>
          <w:szCs w:val="32"/>
          <w:rtl/>
          <w:lang w:bidi="ar-DZ"/>
        </w:rPr>
        <w:t xml:space="preserve"> وفي هذا السيا</w:t>
      </w:r>
      <w:r>
        <w:rPr>
          <w:rFonts w:ascii="Simplified Arabic" w:hAnsi="Simplified Arabic" w:cs="Simplified Arabic" w:hint="cs"/>
          <w:sz w:val="32"/>
          <w:szCs w:val="32"/>
          <w:rtl/>
          <w:lang w:bidi="ar-DZ"/>
        </w:rPr>
        <w:t xml:space="preserve">ق </w:t>
      </w:r>
      <w:proofErr w:type="gramStart"/>
      <w:r>
        <w:rPr>
          <w:rFonts w:ascii="Simplified Arabic" w:hAnsi="Simplified Arabic" w:cs="Simplified Arabic" w:hint="cs"/>
          <w:sz w:val="32"/>
          <w:szCs w:val="32"/>
          <w:rtl/>
          <w:lang w:bidi="ar-DZ"/>
        </w:rPr>
        <w:t>نميز</w:t>
      </w:r>
      <w:proofErr w:type="gramEnd"/>
      <w:r>
        <w:rPr>
          <w:rFonts w:ascii="Simplified Arabic" w:hAnsi="Simplified Arabic" w:cs="Simplified Arabic" w:hint="cs"/>
          <w:sz w:val="32"/>
          <w:szCs w:val="32"/>
          <w:rtl/>
          <w:lang w:bidi="ar-DZ"/>
        </w:rPr>
        <w:t xml:space="preserve"> بين حالتين؛ مقايضة عقار </w:t>
      </w:r>
      <w:r w:rsidR="002A7022">
        <w:rPr>
          <w:rFonts w:ascii="Simplified Arabic" w:hAnsi="Simplified Arabic" w:cs="Simplified Arabic" w:hint="cs"/>
          <w:sz w:val="32"/>
          <w:szCs w:val="32"/>
          <w:rtl/>
          <w:lang w:bidi="ar-DZ"/>
        </w:rPr>
        <w:t>بمنقول أو مقايضة عقار بعقار.</w:t>
      </w:r>
    </w:p>
    <w:p w:rsidR="002A7022" w:rsidRDefault="002A7022" w:rsidP="002A7022">
      <w:pPr>
        <w:tabs>
          <w:tab w:val="left" w:pos="503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مقايضة</w:t>
      </w:r>
      <w:proofErr w:type="gramEnd"/>
      <w:r>
        <w:rPr>
          <w:rFonts w:ascii="Simplified Arabic" w:hAnsi="Simplified Arabic" w:cs="Simplified Arabic" w:hint="cs"/>
          <w:sz w:val="32"/>
          <w:szCs w:val="32"/>
          <w:rtl/>
          <w:lang w:bidi="ar-DZ"/>
        </w:rPr>
        <w:t xml:space="preserve"> عقار بعقار</w:t>
      </w:r>
    </w:p>
    <w:p w:rsidR="00955808" w:rsidRDefault="00842B37" w:rsidP="00955808">
      <w:pPr>
        <w:tabs>
          <w:tab w:val="left" w:pos="503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يتم في هذه الحالة</w:t>
      </w:r>
      <w:r w:rsidR="007F3710">
        <w:rPr>
          <w:rFonts w:ascii="Simplified Arabic" w:hAnsi="Simplified Arabic" w:cs="Simplified Arabic" w:hint="cs"/>
          <w:sz w:val="32"/>
          <w:szCs w:val="32"/>
          <w:rtl/>
          <w:lang w:bidi="ar-DZ"/>
        </w:rPr>
        <w:t xml:space="preserve"> مبادلة عقارات ذات قيمة متساوية أو مبادلة عقارات ذات قيمة غير متساوية، حيث إذا تمت مبادلة عقارات في ما بينها وكانت متساوية الق</w:t>
      </w:r>
      <w:r w:rsidR="00A67C03">
        <w:rPr>
          <w:rFonts w:ascii="Simplified Arabic" w:hAnsi="Simplified Arabic" w:cs="Simplified Arabic" w:hint="cs"/>
          <w:sz w:val="32"/>
          <w:szCs w:val="32"/>
          <w:rtl/>
          <w:lang w:bidi="ar-DZ"/>
        </w:rPr>
        <w:t xml:space="preserve">يمة تخضع في هذه الحالة لرسم حدد بموجب المادة226 من قانون التسجيل ويحصل هذا الرسم على قيمة </w:t>
      </w:r>
      <w:r w:rsidR="00A67C03">
        <w:rPr>
          <w:rFonts w:ascii="Simplified Arabic" w:hAnsi="Simplified Arabic" w:cs="Simplified Arabic" w:hint="cs"/>
          <w:sz w:val="32"/>
          <w:szCs w:val="32"/>
          <w:rtl/>
          <w:lang w:bidi="ar-DZ"/>
        </w:rPr>
        <w:lastRenderedPageBreak/>
        <w:t>حصة واحدة</w:t>
      </w:r>
      <w:r w:rsidR="00955808">
        <w:rPr>
          <w:rFonts w:ascii="Simplified Arabic" w:hAnsi="Simplified Arabic" w:cs="Simplified Arabic" w:hint="cs"/>
          <w:sz w:val="32"/>
          <w:szCs w:val="32"/>
          <w:rtl/>
          <w:lang w:bidi="ar-DZ"/>
        </w:rPr>
        <w:t xml:space="preserve"> ويستطيع مفتش التسجيل تقدير الحصتين المتبادلتين حسب إجراءات محددة قانونا.</w:t>
      </w:r>
    </w:p>
    <w:p w:rsidR="004D383C" w:rsidRDefault="00955808" w:rsidP="004D383C">
      <w:pPr>
        <w:tabs>
          <w:tab w:val="left" w:pos="5037"/>
        </w:tabs>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وفي</w:t>
      </w:r>
      <w:proofErr w:type="gramEnd"/>
      <w:r>
        <w:rPr>
          <w:rFonts w:ascii="Simplified Arabic" w:hAnsi="Simplified Arabic" w:cs="Simplified Arabic" w:hint="cs"/>
          <w:sz w:val="32"/>
          <w:szCs w:val="32"/>
          <w:rtl/>
          <w:lang w:bidi="ar-DZ"/>
        </w:rPr>
        <w:t xml:space="preserve"> حالة مبادلة عقارات غير متساوية القيمة أي هناك فائض في القيمة بين حصة وأخرى، فيقوم مفتش التس</w:t>
      </w:r>
      <w:r w:rsidR="004D383C">
        <w:rPr>
          <w:rFonts w:ascii="Simplified Arabic" w:hAnsi="Simplified Arabic" w:cs="Simplified Arabic" w:hint="cs"/>
          <w:sz w:val="32"/>
          <w:szCs w:val="32"/>
          <w:rtl/>
          <w:lang w:bidi="ar-DZ"/>
        </w:rPr>
        <w:t xml:space="preserve">جيل باعتبارها مبادلة في حدود </w:t>
      </w:r>
      <w:r>
        <w:rPr>
          <w:rFonts w:ascii="Simplified Arabic" w:hAnsi="Simplified Arabic" w:cs="Simplified Arabic" w:hint="cs"/>
          <w:sz w:val="32"/>
          <w:szCs w:val="32"/>
          <w:rtl/>
          <w:lang w:bidi="ar-DZ"/>
        </w:rPr>
        <w:t>الحصة الأقل قيمة كبيع</w:t>
      </w:r>
      <w:r w:rsidR="004D383C">
        <w:rPr>
          <w:rFonts w:ascii="Simplified Arabic" w:hAnsi="Simplified Arabic" w:cs="Simplified Arabic" w:hint="cs"/>
          <w:sz w:val="32"/>
          <w:szCs w:val="32"/>
          <w:rtl/>
          <w:lang w:bidi="ar-DZ"/>
        </w:rPr>
        <w:t xml:space="preserve">، وفي حدود الفرق بين قيمتي الحصتين طبقا للمادة226 من قانون التسجيل. </w:t>
      </w:r>
      <w:proofErr w:type="gramStart"/>
      <w:r w:rsidR="004D383C">
        <w:rPr>
          <w:rFonts w:ascii="Simplified Arabic" w:hAnsi="Simplified Arabic" w:cs="Simplified Arabic" w:hint="cs"/>
          <w:sz w:val="32"/>
          <w:szCs w:val="32"/>
          <w:rtl/>
          <w:lang w:bidi="ar-DZ"/>
        </w:rPr>
        <w:t>فيطبق</w:t>
      </w:r>
      <w:proofErr w:type="gramEnd"/>
      <w:r w:rsidR="004D383C">
        <w:rPr>
          <w:rFonts w:ascii="Simplified Arabic" w:hAnsi="Simplified Arabic" w:cs="Simplified Arabic" w:hint="cs"/>
          <w:sz w:val="32"/>
          <w:szCs w:val="32"/>
          <w:rtl/>
          <w:lang w:bidi="ar-DZ"/>
        </w:rPr>
        <w:t xml:space="preserve"> رسم المبادلة في حدود الحصتين المتبادلتين ويطبق رسم البيع فيما يخص قيمة الفرق بين الحصتين.</w:t>
      </w:r>
    </w:p>
    <w:p w:rsidR="004D383C" w:rsidRDefault="004D383C" w:rsidP="004D383C">
      <w:pPr>
        <w:tabs>
          <w:tab w:val="left" w:pos="503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مقايضة</w:t>
      </w:r>
      <w:proofErr w:type="gramEnd"/>
      <w:r>
        <w:rPr>
          <w:rFonts w:ascii="Simplified Arabic" w:hAnsi="Simplified Arabic" w:cs="Simplified Arabic" w:hint="cs"/>
          <w:sz w:val="32"/>
          <w:szCs w:val="32"/>
          <w:rtl/>
          <w:lang w:bidi="ar-DZ"/>
        </w:rPr>
        <w:t xml:space="preserve"> عقار بمنقول:</w:t>
      </w:r>
    </w:p>
    <w:p w:rsidR="008920D5" w:rsidRDefault="004D383C" w:rsidP="004D383C">
      <w:pPr>
        <w:tabs>
          <w:tab w:val="left" w:pos="503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بالنسبة لمبادلة عقار بمنقول وفقا لقانون التسجيل يعتبر بيعا، وفي هذه الحالة يمكن اعتبار العقار هو المال موضوع البيع</w:t>
      </w:r>
      <w:r w:rsidR="008920D5">
        <w:rPr>
          <w:rFonts w:ascii="Simplified Arabic" w:hAnsi="Simplified Arabic" w:cs="Simplified Arabic" w:hint="cs"/>
          <w:sz w:val="32"/>
          <w:szCs w:val="32"/>
          <w:rtl/>
          <w:lang w:bidi="ar-DZ"/>
        </w:rPr>
        <w:t xml:space="preserve"> والمنقول ثمنا له، وإذا كانت قيمة العقار تفوق قيمة المنقول يمكن اعتبارها أساسا لتحديد قيمة الرسم على نقل ملكية العقار لقاء عوض، وكذلك هناك بعض الإعفاءات من الرسوم فيما يخص مبادلة العقارات.</w:t>
      </w:r>
    </w:p>
    <w:p w:rsidR="004D383C" w:rsidRDefault="008920D5" w:rsidP="008920D5">
      <w:pPr>
        <w:tabs>
          <w:tab w:val="left" w:pos="503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ب/نقل جزء من الملكية العقارية</w:t>
      </w:r>
    </w:p>
    <w:p w:rsidR="008920D5" w:rsidRDefault="008920D5" w:rsidP="008920D5">
      <w:pPr>
        <w:tabs>
          <w:tab w:val="left" w:pos="5037"/>
        </w:tabs>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يعتبر</w:t>
      </w:r>
      <w:proofErr w:type="gramEnd"/>
      <w:r w:rsidR="00CD5E7F">
        <w:rPr>
          <w:rFonts w:ascii="Simplified Arabic" w:hAnsi="Simplified Arabic" w:cs="Simplified Arabic" w:hint="cs"/>
          <w:sz w:val="32"/>
          <w:szCs w:val="32"/>
          <w:rtl/>
          <w:lang w:bidi="ar-DZ"/>
        </w:rPr>
        <w:t xml:space="preserve"> حق الملكية الأصلي والرئيسي الذي يمنح صاحبه سلطات التصرف والاستغلال والاستعمال في الأشياء المملوكة له، وهناك حقوق أخرى لا تعطي لأصحابها سوى سلطات محدودة، مثلما هو في عقد الإيجار.</w:t>
      </w:r>
    </w:p>
    <w:p w:rsidR="00CD5E7F" w:rsidRDefault="008B136E" w:rsidP="00CD5E7F">
      <w:pPr>
        <w:tabs>
          <w:tab w:val="left" w:pos="503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w:t>
      </w:r>
      <w:proofErr w:type="gramStart"/>
      <w:r w:rsidR="00CD5E7F">
        <w:rPr>
          <w:rFonts w:ascii="Simplified Arabic" w:hAnsi="Simplified Arabic" w:cs="Simplified Arabic" w:hint="cs"/>
          <w:sz w:val="32"/>
          <w:szCs w:val="32"/>
          <w:rtl/>
          <w:lang w:bidi="ar-DZ"/>
        </w:rPr>
        <w:t>تسجيل</w:t>
      </w:r>
      <w:proofErr w:type="gramEnd"/>
      <w:r w:rsidR="00CD5E7F">
        <w:rPr>
          <w:rFonts w:ascii="Simplified Arabic" w:hAnsi="Simplified Arabic" w:cs="Simplified Arabic" w:hint="cs"/>
          <w:sz w:val="32"/>
          <w:szCs w:val="32"/>
          <w:rtl/>
          <w:lang w:bidi="ar-DZ"/>
        </w:rPr>
        <w:t xml:space="preserve"> عقد الإيجار</w:t>
      </w:r>
    </w:p>
    <w:p w:rsidR="00CD5E7F" w:rsidRDefault="00CD5E7F" w:rsidP="00CD5E7F">
      <w:pPr>
        <w:tabs>
          <w:tab w:val="left" w:pos="503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يقوم مفتش التسجيل وذلك بعد تحليل العقد والتأكد من أن كل المعلومات اللازمة مقيدة فيه منها هوية الأطراف طبقا للمادة138 من قانون التسجيل، وتعين محل الإيجار وكذا أصل الملكية وذكر الثمن، وأيضا مدة الإيجار التي على أساسها يتم استيفاء حقوق التسجيل ويقوم </w:t>
      </w:r>
      <w:r>
        <w:rPr>
          <w:rFonts w:ascii="Simplified Arabic" w:hAnsi="Simplified Arabic" w:cs="Simplified Arabic" w:hint="cs"/>
          <w:sz w:val="32"/>
          <w:szCs w:val="32"/>
          <w:rtl/>
          <w:lang w:bidi="ar-DZ"/>
        </w:rPr>
        <w:lastRenderedPageBreak/>
        <w:t>مفتش التسجيل بعملية التسجيل حتى يضرب ثمن الإيجار في مدة الإيجار والحاصل يضرب في النسبة المئوية المحددة.</w:t>
      </w:r>
    </w:p>
    <w:p w:rsidR="00CD5E7F" w:rsidRPr="008B136E" w:rsidRDefault="00CD5E7F" w:rsidP="00CD5E7F">
      <w:pPr>
        <w:tabs>
          <w:tab w:val="left" w:pos="5037"/>
        </w:tabs>
        <w:bidi/>
        <w:jc w:val="both"/>
        <w:rPr>
          <w:rFonts w:ascii="Simplified Arabic" w:hAnsi="Simplified Arabic" w:cs="Simplified Arabic" w:hint="cs"/>
          <w:b/>
          <w:bCs/>
          <w:sz w:val="32"/>
          <w:szCs w:val="32"/>
          <w:rtl/>
          <w:lang w:bidi="ar-DZ"/>
        </w:rPr>
      </w:pPr>
      <w:r w:rsidRPr="008B136E">
        <w:rPr>
          <w:rFonts w:ascii="Simplified Arabic" w:hAnsi="Simplified Arabic" w:cs="Simplified Arabic" w:hint="cs"/>
          <w:b/>
          <w:bCs/>
          <w:sz w:val="32"/>
          <w:szCs w:val="32"/>
          <w:rtl/>
          <w:lang w:bidi="ar-DZ"/>
        </w:rPr>
        <w:t>ثانيا: نقل الملكية العقارية بدون عوض</w:t>
      </w:r>
    </w:p>
    <w:p w:rsidR="002663D3" w:rsidRDefault="002663D3" w:rsidP="002663D3">
      <w:pPr>
        <w:tabs>
          <w:tab w:val="left" w:pos="5037"/>
        </w:tabs>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نقل</w:t>
      </w:r>
      <w:proofErr w:type="gramEnd"/>
      <w:r>
        <w:rPr>
          <w:rFonts w:ascii="Simplified Arabic" w:hAnsi="Simplified Arabic" w:cs="Simplified Arabic" w:hint="cs"/>
          <w:sz w:val="32"/>
          <w:szCs w:val="32"/>
          <w:rtl/>
          <w:lang w:bidi="ar-DZ"/>
        </w:rPr>
        <w:t xml:space="preserve"> ملكية الأموال عن طريق التبرع وبدون عوض لصالح المستفيدين هو من قبيل العقد الملزم لجانب واحد، ويمكن أن يتم بين الأحياء كعقد الهبة بدون عوض، أو الوصية والميراث الذي تنتقل بموجبه الملكية عن طريق الوفاة.</w:t>
      </w:r>
    </w:p>
    <w:p w:rsidR="002663D3" w:rsidRDefault="002663D3" w:rsidP="002663D3">
      <w:pPr>
        <w:tabs>
          <w:tab w:val="left" w:pos="503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 نقل الملكية العقارية بين  الأحياء</w:t>
      </w:r>
    </w:p>
    <w:p w:rsidR="00955808" w:rsidRDefault="002663D3" w:rsidP="002663D3">
      <w:pPr>
        <w:tabs>
          <w:tab w:val="left" w:pos="503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تسجيل</w:t>
      </w:r>
      <w:proofErr w:type="gramEnd"/>
      <w:r>
        <w:rPr>
          <w:rFonts w:ascii="Simplified Arabic" w:hAnsi="Simplified Arabic" w:cs="Simplified Arabic" w:hint="cs"/>
          <w:sz w:val="32"/>
          <w:szCs w:val="32"/>
          <w:rtl/>
          <w:lang w:bidi="ar-DZ"/>
        </w:rPr>
        <w:t xml:space="preserve"> عقد الهبة: على محرر العقد تقديم العقد إلى مفتش التسجيل ويجب أن يحتوي على </w:t>
      </w:r>
      <w:r w:rsidR="008B136E">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معلومات التالية؛ اسم الموثق وعنوان م</w:t>
      </w:r>
      <w:r w:rsidR="00427A53">
        <w:rPr>
          <w:rFonts w:ascii="Simplified Arabic" w:hAnsi="Simplified Arabic" w:cs="Simplified Arabic" w:hint="cs"/>
          <w:sz w:val="32"/>
          <w:szCs w:val="32"/>
          <w:rtl/>
          <w:lang w:bidi="ar-DZ"/>
        </w:rPr>
        <w:t xml:space="preserve">كتبه..، </w:t>
      </w:r>
      <w:proofErr w:type="gramStart"/>
      <w:r w:rsidR="00427A53">
        <w:rPr>
          <w:rFonts w:ascii="Simplified Arabic" w:hAnsi="Simplified Arabic" w:cs="Simplified Arabic" w:hint="cs"/>
          <w:sz w:val="32"/>
          <w:szCs w:val="32"/>
          <w:rtl/>
          <w:lang w:bidi="ar-DZ"/>
        </w:rPr>
        <w:t>يجب</w:t>
      </w:r>
      <w:proofErr w:type="gramEnd"/>
      <w:r>
        <w:rPr>
          <w:rFonts w:ascii="Simplified Arabic" w:hAnsi="Simplified Arabic" w:cs="Simplified Arabic" w:hint="cs"/>
          <w:sz w:val="32"/>
          <w:szCs w:val="32"/>
          <w:rtl/>
          <w:lang w:bidi="ar-DZ"/>
        </w:rPr>
        <w:t xml:space="preserve"> تعيين المحل الموهوب</w:t>
      </w:r>
      <w:r w:rsidR="00427A53">
        <w:rPr>
          <w:rFonts w:ascii="Simplified Arabic" w:hAnsi="Simplified Arabic" w:cs="Simplified Arabic" w:hint="cs"/>
          <w:sz w:val="32"/>
          <w:szCs w:val="32"/>
          <w:rtl/>
          <w:lang w:bidi="ar-DZ"/>
        </w:rPr>
        <w:t>، أصل الملكية)، وعلى مفتش التسجيل التأكد من أن هذه المعلومات الواردة في النسخ الأصلية مطابقة لملخصات العقود والكشوف الإجمالية، ويتم اقتطاع الحق وفقا لما نصت عليه231 من قانون التسجيل.</w:t>
      </w:r>
    </w:p>
    <w:p w:rsidR="00427A53" w:rsidRDefault="00427A53" w:rsidP="00427A53">
      <w:pPr>
        <w:tabs>
          <w:tab w:val="left" w:pos="503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2/نقل الملكية العقارية عن طريق الوفاة</w:t>
      </w:r>
    </w:p>
    <w:p w:rsidR="00F65687" w:rsidRDefault="00F65687" w:rsidP="00F65687">
      <w:pPr>
        <w:tabs>
          <w:tab w:val="left" w:pos="503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نقل الملكية العقارية الذي يتم عن طريق وفاة</w:t>
      </w:r>
      <w:r w:rsidR="008B136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شخص يكون إما عن طريق الميراث أو الوصية، حيث أن الوفاة في حد ذاتها الظرف </w:t>
      </w:r>
      <w:proofErr w:type="spellStart"/>
      <w:r>
        <w:rPr>
          <w:rFonts w:ascii="Simplified Arabic" w:hAnsi="Simplified Arabic" w:cs="Simplified Arabic" w:hint="cs"/>
          <w:sz w:val="32"/>
          <w:szCs w:val="32"/>
          <w:rtl/>
          <w:lang w:bidi="ar-DZ"/>
        </w:rPr>
        <w:t>المستتبع</w:t>
      </w:r>
      <w:proofErr w:type="spellEnd"/>
      <w:r>
        <w:rPr>
          <w:rFonts w:ascii="Simplified Arabic" w:hAnsi="Simplified Arabic" w:cs="Simplified Arabic" w:hint="cs"/>
          <w:sz w:val="32"/>
          <w:szCs w:val="32"/>
          <w:rtl/>
          <w:lang w:bidi="ar-DZ"/>
        </w:rPr>
        <w:t xml:space="preserve"> لحتمية اقتطاع حق التسجيل.</w:t>
      </w:r>
    </w:p>
    <w:p w:rsidR="00F65687" w:rsidRPr="00C43868" w:rsidRDefault="00F65687" w:rsidP="00E958E8">
      <w:pPr>
        <w:tabs>
          <w:tab w:val="left" w:pos="5037"/>
        </w:tabs>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حيث يلتزم الأشخاص المؤهلين للتصريح بالتركة وهم الورثة أو الموصى لهم وأوصيائهم بتقديم تصريح مفصل عن التركة التي بقيت بعد موت الهالك وفقا لنص المادة171 من قانون التسجيل ويكون وفقا للآجال القانونية وكذلك في مكتب التسجيل المختص إقليميا، ويستوفي مفتش التسج</w:t>
      </w:r>
      <w:r w:rsidR="00E958E8">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ل</w:t>
      </w:r>
      <w:r w:rsidR="00E958E8">
        <w:rPr>
          <w:rFonts w:ascii="Simplified Arabic" w:hAnsi="Simplified Arabic" w:cs="Simplified Arabic" w:hint="cs"/>
          <w:sz w:val="32"/>
          <w:szCs w:val="32"/>
          <w:rtl/>
          <w:lang w:bidi="ar-DZ"/>
        </w:rPr>
        <w:t xml:space="preserve"> الحقوق على أساس هذا التصريح. وتخضع رسوم نقل الملكية عن </w:t>
      </w:r>
      <w:r w:rsidR="00E958E8">
        <w:rPr>
          <w:rFonts w:ascii="Simplified Arabic" w:hAnsi="Simplified Arabic" w:cs="Simplified Arabic" w:hint="cs"/>
          <w:sz w:val="32"/>
          <w:szCs w:val="32"/>
          <w:rtl/>
          <w:lang w:bidi="ar-DZ"/>
        </w:rPr>
        <w:lastRenderedPageBreak/>
        <w:t xml:space="preserve">طريق الوفاة كل الأموال الموجودة في الجزائر مهما كانت جنسية أو إقامة أو موطن  </w:t>
      </w:r>
      <w:proofErr w:type="spellStart"/>
      <w:r w:rsidR="00E958E8">
        <w:rPr>
          <w:rFonts w:ascii="Simplified Arabic" w:hAnsi="Simplified Arabic" w:cs="Simplified Arabic" w:hint="cs"/>
          <w:sz w:val="32"/>
          <w:szCs w:val="32"/>
          <w:rtl/>
          <w:lang w:bidi="ar-DZ"/>
        </w:rPr>
        <w:t>المتوفي</w:t>
      </w:r>
      <w:proofErr w:type="spellEnd"/>
      <w:r w:rsidR="00E958E8">
        <w:rPr>
          <w:rFonts w:ascii="Simplified Arabic" w:hAnsi="Simplified Arabic" w:cs="Simplified Arabic" w:hint="cs"/>
          <w:sz w:val="32"/>
          <w:szCs w:val="32"/>
          <w:rtl/>
          <w:lang w:bidi="ar-DZ"/>
        </w:rPr>
        <w:t xml:space="preserve"> أو الورثة.  </w:t>
      </w:r>
    </w:p>
    <w:sectPr w:rsidR="00F65687" w:rsidRPr="00C43868" w:rsidSect="00D10B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E6569"/>
    <w:rsid w:val="002663D3"/>
    <w:rsid w:val="002A4EF4"/>
    <w:rsid w:val="002A7022"/>
    <w:rsid w:val="00427A53"/>
    <w:rsid w:val="004B0B72"/>
    <w:rsid w:val="004D383C"/>
    <w:rsid w:val="00726124"/>
    <w:rsid w:val="00773033"/>
    <w:rsid w:val="007C6025"/>
    <w:rsid w:val="007E426B"/>
    <w:rsid w:val="007E6569"/>
    <w:rsid w:val="007F3710"/>
    <w:rsid w:val="00842B37"/>
    <w:rsid w:val="008920D5"/>
    <w:rsid w:val="008B136E"/>
    <w:rsid w:val="00927BD4"/>
    <w:rsid w:val="00955808"/>
    <w:rsid w:val="00A67C03"/>
    <w:rsid w:val="00B268FD"/>
    <w:rsid w:val="00C43868"/>
    <w:rsid w:val="00CD5E7F"/>
    <w:rsid w:val="00D10BE9"/>
    <w:rsid w:val="00D922DB"/>
    <w:rsid w:val="00E958E8"/>
    <w:rsid w:val="00F53DFE"/>
    <w:rsid w:val="00F656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5</Pages>
  <Words>749</Words>
  <Characters>4121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dcterms:created xsi:type="dcterms:W3CDTF">2026-01-05T08:25:00Z</dcterms:created>
  <dcterms:modified xsi:type="dcterms:W3CDTF">2026-01-05T14:19:00Z</dcterms:modified>
</cp:coreProperties>
</file>