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A67C5" w14:textId="2BC1939B" w:rsidR="000C4C9E" w:rsidRDefault="000C4C9E" w:rsidP="000C4C9E">
      <w:pPr>
        <w:rPr>
          <w:lang w:bidi="ar-DZ"/>
        </w:rPr>
      </w:pPr>
      <w:r>
        <w:rPr>
          <w:noProof/>
          <w:lang w:bidi="ar-D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486678" wp14:editId="2EB4D9D5">
                <wp:simplePos x="0" y="0"/>
                <wp:positionH relativeFrom="column">
                  <wp:posOffset>460578</wp:posOffset>
                </wp:positionH>
                <wp:positionV relativeFrom="paragraph">
                  <wp:posOffset>-585038</wp:posOffset>
                </wp:positionV>
                <wp:extent cx="4513478" cy="1448409"/>
                <wp:effectExtent l="38100" t="95250" r="116205" b="57150"/>
                <wp:wrapNone/>
                <wp:docPr id="1109380413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3478" cy="1448409"/>
                        </a:xfrm>
                        <a:prstGeom prst="roundRect">
                          <a:avLst/>
                        </a:prstGeom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9F8D83" w14:textId="2D430DC4" w:rsidR="000C4C9E" w:rsidRDefault="000C4C9E" w:rsidP="00C1480A">
                            <w:pPr>
                              <w:jc w:val="center"/>
                            </w:pPr>
                            <w:r w:rsidRPr="000C4C9E">
                              <w:drawing>
                                <wp:inline distT="0" distB="0" distL="0" distR="0" wp14:anchorId="279721AC" wp14:editId="05CE26B3">
                                  <wp:extent cx="4176395" cy="1163117"/>
                                  <wp:effectExtent l="0" t="0" r="0" b="0"/>
                                  <wp:docPr id="1246534491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86417" cy="11659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C486678" id="Rectangle : coins arrondis 1" o:spid="_x0000_s1026" style="position:absolute;margin-left:36.25pt;margin-top:-46.05pt;width:355.4pt;height:114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w9+qQIAAKsFAAAOAAAAZHJzL2Uyb0RvYy54bWysVF9P2zAQf5+072D5fSQpYZSKFFUgpkkI&#10;KsrEs+PYjYVje7bTpPv0OztpWjH2Mi0Pzp3v/893d33TNxLtmHVCqwJnZylGTFFdCbUt8I+X+y9z&#10;jJwnqiJSK1bgPXP4Zvn503VnFmymay0rZhE4UW7RmQLX3ptFkjhas4a4M22YAiHXtiEeWLtNKks6&#10;8N7IZJamX5NO28pYTZlzcHs3CPEy+uecUf/EuWMeyQJDbj6eNp5lOJPlNVlsLTG1oGMa5B+yaIhQ&#10;EHRydUc8Qa0Vf7hqBLXaae7PqG4SzbmgLNYA1WTpu2o2NTEs1gLgODPB5P6fW/q425i1BRg64xYO&#10;yFBFz20T/pAf6iNY+wks1ntE4TK/yM7zS3heCrIsz+d5ehXgTI7mxjr/jekGBaLAVreqeoYniUiR&#10;3YPzg/5BL4Rk8dFAFOO3ntlNXXWolK19JlWBL9J5Cg9ZieDxfJ4NDLxoNr9Kw4cRkVvoxVJiZLV/&#10;Fb6OOIYCgs8Q7FZatCPQEqUk9G1IR5qaDJd5dHNMDbRjWfqQTeROEk2O2EXK7yULoaR6ZhyJCtCa&#10;xSCxrdkUvXrLRsSiZjDhQsrJKPvISPqD0agbzIZkJsOh0r9Gm7RjRK38ZNgIpe1HUY+p8kEfMDip&#10;NZC+L/uxj0pd7dc2wB+bxxl6LwD2B+L8mlgYMHglWBr+CQ4udVdgPVIY1dr++ug+6EPfgxSjDga2&#10;wO5nSyzDSH5XMBFX0INhwiOTX1zOgLGnkvJUotrmVkMDZLCeDI1k0PfyQHKrm1fYLasQFUREUYhd&#10;YOrtgbn1wyKB7UTZahXVYKoN8Q9qY2hwHgAODffSvxJrxjnwMEKP+jDcZPFuEgbdYKn0qvWaizgm&#10;AeIB1xF62AixEcftFVbOKR+1jjt2+RsAAP//AwBQSwMEFAAGAAgAAAAhAFyUTY/dAAAACgEAAA8A&#10;AABkcnMvZG93bnJldi54bWxMj0FOwzAQRfdI3MEaJHbtpIloSohToUpZImjDAdzYJFHtcRQ7bbg9&#10;wwqWo//0/5tyvzgrrmYKgycJm3UCwlDr9UCdhM+mXu1AhKhIK+vJSPg2AfbV/V2pCu1vdDTXU+wE&#10;l1AolIQ+xrFADG1vnAprPxri7MtPTkU+pw71pG5c7iymSbJFpwbihV6N5tCb9nKanQSk5uO9Ho/z&#10;YUB7yZembt7QSvn4sLy+gIhmiX8w/OqzOlTsdPYz6SCshDx9YlLC6jndgGAg32UZiDOT2TYBrEr8&#10;/0L1AwAA//8DAFBLAQItABQABgAIAAAAIQC2gziS/gAAAOEBAAATAAAAAAAAAAAAAAAAAAAAAABb&#10;Q29udGVudF9UeXBlc10ueG1sUEsBAi0AFAAGAAgAAAAhADj9If/WAAAAlAEAAAsAAAAAAAAAAAAA&#10;AAAALwEAAF9yZWxzLy5yZWxzUEsBAi0AFAAGAAgAAAAhAMHvD36pAgAAqwUAAA4AAAAAAAAAAAAA&#10;AAAALgIAAGRycy9lMm9Eb2MueG1sUEsBAi0AFAAGAAgAAAAhAFyUTY/dAAAACgEAAA8AAAAAAAAA&#10;AAAAAAAAAwUAAGRycy9kb3ducmV2LnhtbFBLBQYAAAAABAAEAPMAAAANBgAAAAA=&#10;" fillcolor="white [3201]" strokecolor="black [3200]" strokeweight="1pt">
                <v:stroke joinstyle="miter"/>
                <v:shadow on="t" color="black" opacity="26214f" origin="-.5,.5" offset=".74836mm,-.74836mm"/>
                <v:textbox>
                  <w:txbxContent>
                    <w:p w14:paraId="219F8D83" w14:textId="2D430DC4" w:rsidR="000C4C9E" w:rsidRDefault="000C4C9E" w:rsidP="00C1480A">
                      <w:pPr>
                        <w:jc w:val="center"/>
                      </w:pPr>
                      <w:r w:rsidRPr="000C4C9E">
                        <w:drawing>
                          <wp:inline distT="0" distB="0" distL="0" distR="0" wp14:anchorId="279721AC" wp14:editId="05CE26B3">
                            <wp:extent cx="4176395" cy="1163117"/>
                            <wp:effectExtent l="0" t="0" r="0" b="0"/>
                            <wp:docPr id="1246534491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86417" cy="11659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14:paraId="73B96E78" w14:textId="77777777" w:rsidR="000C4C9E" w:rsidRPr="000C4C9E" w:rsidRDefault="000C4C9E" w:rsidP="000C4C9E">
      <w:pPr>
        <w:rPr>
          <w:rtl/>
          <w:lang w:bidi="ar-DZ"/>
        </w:rPr>
      </w:pPr>
    </w:p>
    <w:p w14:paraId="44AC0323" w14:textId="77777777" w:rsidR="000C4C9E" w:rsidRPr="000C4C9E" w:rsidRDefault="000C4C9E" w:rsidP="000C4C9E">
      <w:pPr>
        <w:rPr>
          <w:rtl/>
          <w:lang w:bidi="ar-DZ"/>
        </w:rPr>
      </w:pPr>
    </w:p>
    <w:p w14:paraId="1FCE3280" w14:textId="77777777" w:rsidR="000C4C9E" w:rsidRDefault="000C4C9E" w:rsidP="000C4C9E">
      <w:pPr>
        <w:rPr>
          <w:rtl/>
          <w:lang w:bidi="ar-DZ"/>
        </w:rPr>
      </w:pPr>
    </w:p>
    <w:p w14:paraId="35DF0642" w14:textId="3EF3A8B6" w:rsidR="000C4C9E" w:rsidRDefault="00966AA6" w:rsidP="00966AA6">
      <w:pPr>
        <w:shd w:val="clear" w:color="auto" w:fill="D9D9D9" w:themeFill="background1" w:themeFillShade="D9"/>
        <w:tabs>
          <w:tab w:val="left" w:pos="2362"/>
          <w:tab w:val="left" w:pos="3468"/>
        </w:tabs>
        <w:bidi/>
        <w:jc w:val="both"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  <w:r w:rsidRPr="00966AA6">
        <w:rPr>
          <w:rFonts w:ascii="Sakkal Majalla" w:hAnsi="Sakkal Majalla" w:cs="Sakkal Majalla" w:hint="cs"/>
          <w:sz w:val="32"/>
          <w:szCs w:val="32"/>
          <w:rtl/>
          <w:lang w:bidi="ar-DZ"/>
        </w:rPr>
        <w:t>د. سمي</w:t>
      </w:r>
      <w:r w:rsidRPr="00966AA6">
        <w:rPr>
          <w:rFonts w:ascii="Sakkal Majalla" w:hAnsi="Sakkal Majalla" w:cs="Sakkal Majalla" w:hint="eastAsia"/>
          <w:sz w:val="32"/>
          <w:szCs w:val="32"/>
          <w:rtl/>
          <w:lang w:bidi="ar-DZ"/>
        </w:rPr>
        <w:t>ر</w:t>
      </w:r>
      <w:r w:rsidRPr="00966AA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صلحاوي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                             </w:t>
      </w:r>
      <w:r w:rsidRPr="00966AA6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المقياس: إدارة الأداء والتميز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Pr="00966AA6">
        <w:rPr>
          <w:rFonts w:ascii="Sakkal Majalla" w:hAnsi="Sakkal Majalla" w:cs="Sakkal Majalla"/>
          <w:sz w:val="32"/>
          <w:szCs w:val="32"/>
          <w:lang w:bidi="ar-DZ"/>
        </w:rPr>
        <w:tab/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          السنة الثانية ماستر</w:t>
      </w:r>
    </w:p>
    <w:p w14:paraId="5C801512" w14:textId="66476118" w:rsidR="00966AA6" w:rsidRPr="00C1480A" w:rsidRDefault="00966AA6" w:rsidP="00966AA6">
      <w:pPr>
        <w:tabs>
          <w:tab w:val="left" w:pos="3468"/>
        </w:tabs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sz w:val="32"/>
          <w:szCs w:val="32"/>
          <w:rtl/>
          <w:lang w:bidi="ar-DZ"/>
        </w:rPr>
        <w:tab/>
      </w:r>
      <w:r w:rsidRPr="00C1480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السنة الجامعية 2025-2026</w:t>
      </w: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1"/>
        <w:gridCol w:w="4388"/>
      </w:tblGrid>
      <w:tr w:rsidR="0082009F" w14:paraId="472175B6" w14:textId="77777777" w:rsidTr="006C43AC">
        <w:tc>
          <w:tcPr>
            <w:tcW w:w="9019" w:type="dxa"/>
            <w:gridSpan w:val="2"/>
            <w:shd w:val="clear" w:color="auto" w:fill="D9D9D9" w:themeFill="background1" w:themeFillShade="D9"/>
          </w:tcPr>
          <w:p w14:paraId="25D745AA" w14:textId="4872FD52" w:rsidR="0082009F" w:rsidRPr="0082009F" w:rsidRDefault="0082009F" w:rsidP="0082009F">
            <w:pPr>
              <w:tabs>
                <w:tab w:val="left" w:pos="3468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82009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برنام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</w:t>
            </w:r>
            <w:r w:rsidRPr="0082009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ج الم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</w:t>
            </w:r>
            <w:r w:rsidRPr="0082009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قياس</w:t>
            </w:r>
          </w:p>
        </w:tc>
      </w:tr>
      <w:tr w:rsidR="0082009F" w14:paraId="63B87B6D" w14:textId="77777777" w:rsidTr="006C43AC">
        <w:tc>
          <w:tcPr>
            <w:tcW w:w="4631" w:type="dxa"/>
          </w:tcPr>
          <w:p w14:paraId="69ADA214" w14:textId="780C11B4" w:rsidR="0082009F" w:rsidRPr="0082009F" w:rsidRDefault="0082009F" w:rsidP="0082009F">
            <w:pPr>
              <w:tabs>
                <w:tab w:val="left" w:pos="3468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82009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الاسابيع</w:t>
            </w:r>
          </w:p>
        </w:tc>
        <w:tc>
          <w:tcPr>
            <w:tcW w:w="4388" w:type="dxa"/>
          </w:tcPr>
          <w:p w14:paraId="452FC6BC" w14:textId="07382C0D" w:rsidR="0082009F" w:rsidRPr="0082009F" w:rsidRDefault="0082009F" w:rsidP="0082009F">
            <w:pPr>
              <w:tabs>
                <w:tab w:val="left" w:pos="3468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82009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المحتوى</w:t>
            </w:r>
          </w:p>
        </w:tc>
      </w:tr>
      <w:tr w:rsidR="0082009F" w14:paraId="37451E5A" w14:textId="77777777" w:rsidTr="006C43AC">
        <w:trPr>
          <w:trHeight w:val="1139"/>
        </w:trPr>
        <w:tc>
          <w:tcPr>
            <w:tcW w:w="4631" w:type="dxa"/>
          </w:tcPr>
          <w:p w14:paraId="3E3E7B93" w14:textId="77777777" w:rsidR="00B41858" w:rsidRDefault="00B41858" w:rsidP="0082009F">
            <w:pPr>
              <w:tabs>
                <w:tab w:val="left" w:pos="3468"/>
              </w:tabs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14:paraId="3763E841" w14:textId="0AF042C7" w:rsidR="0082009F" w:rsidRDefault="00B41858" w:rsidP="00B41858">
            <w:pPr>
              <w:tabs>
                <w:tab w:val="left" w:pos="3468"/>
              </w:tabs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الأسبوع 1+2</w:t>
            </w:r>
          </w:p>
        </w:tc>
        <w:tc>
          <w:tcPr>
            <w:tcW w:w="4388" w:type="dxa"/>
          </w:tcPr>
          <w:p w14:paraId="66CF25AC" w14:textId="77777777" w:rsidR="00B41858" w:rsidRDefault="00B41858" w:rsidP="0082009F">
            <w:pPr>
              <w:tabs>
                <w:tab w:val="left" w:pos="3468"/>
              </w:tabs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14:paraId="0ED1CF6C" w14:textId="7E17817A" w:rsidR="0082009F" w:rsidRDefault="00B41858" w:rsidP="00B41858">
            <w:pPr>
              <w:tabs>
                <w:tab w:val="left" w:pos="3468"/>
              </w:tabs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B4185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المحور الأول: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الإطار الفكري لإدارة التميز</w:t>
            </w:r>
          </w:p>
        </w:tc>
      </w:tr>
      <w:tr w:rsidR="0082009F" w14:paraId="47CE5964" w14:textId="77777777" w:rsidTr="006C43AC">
        <w:trPr>
          <w:trHeight w:val="1245"/>
        </w:trPr>
        <w:tc>
          <w:tcPr>
            <w:tcW w:w="4631" w:type="dxa"/>
          </w:tcPr>
          <w:p w14:paraId="0322D28B" w14:textId="77777777" w:rsidR="00B41858" w:rsidRDefault="00B41858" w:rsidP="0082009F">
            <w:pPr>
              <w:tabs>
                <w:tab w:val="left" w:pos="3468"/>
              </w:tabs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14:paraId="71AA2D79" w14:textId="04C48B5B" w:rsidR="0082009F" w:rsidRDefault="00B41858" w:rsidP="00B41858">
            <w:pPr>
              <w:tabs>
                <w:tab w:val="left" w:pos="3468"/>
              </w:tabs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الأسبوع 3+4</w:t>
            </w:r>
          </w:p>
        </w:tc>
        <w:tc>
          <w:tcPr>
            <w:tcW w:w="4388" w:type="dxa"/>
          </w:tcPr>
          <w:p w14:paraId="470ACED1" w14:textId="77777777" w:rsidR="00B41858" w:rsidRDefault="00B41858" w:rsidP="0082009F">
            <w:pPr>
              <w:tabs>
                <w:tab w:val="left" w:pos="3468"/>
              </w:tabs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14:paraId="289F5F70" w14:textId="69F3BF9D" w:rsidR="0082009F" w:rsidRPr="00B41858" w:rsidRDefault="00B41858" w:rsidP="00B41858">
            <w:pPr>
              <w:tabs>
                <w:tab w:val="left" w:pos="3468"/>
              </w:tabs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B4185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المحور الثاني: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B41858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سمات ومتطلبات إدارة التميز</w:t>
            </w:r>
          </w:p>
        </w:tc>
      </w:tr>
      <w:tr w:rsidR="0082009F" w14:paraId="442CE902" w14:textId="77777777" w:rsidTr="006C43AC">
        <w:trPr>
          <w:trHeight w:val="2484"/>
        </w:trPr>
        <w:tc>
          <w:tcPr>
            <w:tcW w:w="4631" w:type="dxa"/>
          </w:tcPr>
          <w:p w14:paraId="0E568CA5" w14:textId="77777777" w:rsidR="00B41858" w:rsidRDefault="00B41858" w:rsidP="0082009F">
            <w:pPr>
              <w:tabs>
                <w:tab w:val="left" w:pos="3468"/>
              </w:tabs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14:paraId="201C8C17" w14:textId="77777777" w:rsidR="00B41858" w:rsidRDefault="00B41858" w:rsidP="00B41858">
            <w:pPr>
              <w:tabs>
                <w:tab w:val="left" w:pos="3468"/>
              </w:tabs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14:paraId="52482A44" w14:textId="295E4227" w:rsidR="0082009F" w:rsidRDefault="00B41858" w:rsidP="00B41858">
            <w:pPr>
              <w:tabs>
                <w:tab w:val="left" w:pos="3468"/>
              </w:tabs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الأسبوع 5+6+7</w:t>
            </w:r>
          </w:p>
        </w:tc>
        <w:tc>
          <w:tcPr>
            <w:tcW w:w="4388" w:type="dxa"/>
          </w:tcPr>
          <w:p w14:paraId="15A6DF06" w14:textId="77777777" w:rsidR="00B41858" w:rsidRDefault="00B41858" w:rsidP="0082009F">
            <w:pPr>
              <w:tabs>
                <w:tab w:val="left" w:pos="3468"/>
              </w:tabs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14:paraId="29835E74" w14:textId="0237117F" w:rsidR="0082009F" w:rsidRDefault="00B41858" w:rsidP="00B41858">
            <w:pPr>
              <w:tabs>
                <w:tab w:val="left" w:pos="3468"/>
              </w:tabs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B4185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المحور الثالث: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B41858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نماذج إدارة التميز</w:t>
            </w:r>
          </w:p>
          <w:p w14:paraId="73BCC022" w14:textId="5492BDB4" w:rsidR="00B41858" w:rsidRPr="00B41858" w:rsidRDefault="00B41858" w:rsidP="00B41858">
            <w:pPr>
              <w:pStyle w:val="Paragraphedeliste"/>
              <w:numPr>
                <w:ilvl w:val="0"/>
                <w:numId w:val="1"/>
              </w:numPr>
              <w:tabs>
                <w:tab w:val="left" w:pos="3468"/>
              </w:tabs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B41858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النموذج الياباني</w:t>
            </w:r>
          </w:p>
          <w:p w14:paraId="6D44A62D" w14:textId="30920A98" w:rsidR="00B41858" w:rsidRPr="00B41858" w:rsidRDefault="00B41858" w:rsidP="00B41858">
            <w:pPr>
              <w:pStyle w:val="Paragraphedeliste"/>
              <w:numPr>
                <w:ilvl w:val="0"/>
                <w:numId w:val="1"/>
              </w:numPr>
              <w:tabs>
                <w:tab w:val="left" w:pos="3468"/>
              </w:tabs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B41858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النموذج الأمريكي</w:t>
            </w:r>
          </w:p>
          <w:p w14:paraId="358A63D9" w14:textId="54648F7E" w:rsidR="00B41858" w:rsidRPr="00B41858" w:rsidRDefault="00B41858" w:rsidP="00B41858">
            <w:pPr>
              <w:pStyle w:val="Paragraphedeliste"/>
              <w:numPr>
                <w:ilvl w:val="0"/>
                <w:numId w:val="1"/>
              </w:numPr>
              <w:tabs>
                <w:tab w:val="left" w:pos="3468"/>
              </w:tabs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B41858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النموذج الاوروبي</w:t>
            </w:r>
          </w:p>
        </w:tc>
      </w:tr>
      <w:tr w:rsidR="00B41858" w14:paraId="214F2206" w14:textId="77777777" w:rsidTr="006C43AC">
        <w:trPr>
          <w:trHeight w:val="1208"/>
        </w:trPr>
        <w:tc>
          <w:tcPr>
            <w:tcW w:w="4631" w:type="dxa"/>
          </w:tcPr>
          <w:p w14:paraId="66312D2A" w14:textId="77777777" w:rsidR="00B41858" w:rsidRDefault="00B41858" w:rsidP="0082009F">
            <w:pPr>
              <w:tabs>
                <w:tab w:val="left" w:pos="3468"/>
              </w:tabs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14:paraId="433E4E50" w14:textId="7862179F" w:rsidR="00B41858" w:rsidRDefault="00B41858" w:rsidP="00B41858">
            <w:pPr>
              <w:tabs>
                <w:tab w:val="left" w:pos="3468"/>
              </w:tabs>
              <w:bidi/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الأسبوع 8+9</w:t>
            </w:r>
          </w:p>
        </w:tc>
        <w:tc>
          <w:tcPr>
            <w:tcW w:w="4388" w:type="dxa"/>
          </w:tcPr>
          <w:p w14:paraId="68D0BA4D" w14:textId="77777777" w:rsidR="00B41858" w:rsidRDefault="00B41858" w:rsidP="0082009F">
            <w:pPr>
              <w:tabs>
                <w:tab w:val="left" w:pos="3468"/>
              </w:tabs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14:paraId="484F3272" w14:textId="079E8E96" w:rsidR="00B41858" w:rsidRPr="00B41858" w:rsidRDefault="00B41858" w:rsidP="00B41858">
            <w:pPr>
              <w:tabs>
                <w:tab w:val="left" w:pos="3468"/>
              </w:tabs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المحور الرابع: </w:t>
            </w:r>
            <w:r w:rsidRPr="00B41858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سمات قادة التميز</w:t>
            </w:r>
          </w:p>
        </w:tc>
      </w:tr>
      <w:tr w:rsidR="00B41858" w14:paraId="2A485AD7" w14:textId="77777777" w:rsidTr="006C43AC">
        <w:trPr>
          <w:trHeight w:val="1651"/>
        </w:trPr>
        <w:tc>
          <w:tcPr>
            <w:tcW w:w="4631" w:type="dxa"/>
          </w:tcPr>
          <w:p w14:paraId="06D32FED" w14:textId="77777777" w:rsidR="00B41858" w:rsidRDefault="00B41858" w:rsidP="0082009F">
            <w:pPr>
              <w:tabs>
                <w:tab w:val="left" w:pos="3468"/>
              </w:tabs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14:paraId="06078794" w14:textId="002782D7" w:rsidR="00B41858" w:rsidRDefault="00B41858" w:rsidP="00B41858">
            <w:pPr>
              <w:tabs>
                <w:tab w:val="left" w:pos="3468"/>
              </w:tabs>
              <w:bidi/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الأسبوع 10+11</w:t>
            </w:r>
          </w:p>
        </w:tc>
        <w:tc>
          <w:tcPr>
            <w:tcW w:w="4388" w:type="dxa"/>
          </w:tcPr>
          <w:p w14:paraId="797C3326" w14:textId="77777777" w:rsidR="00B41858" w:rsidRDefault="00B41858" w:rsidP="0082009F">
            <w:pPr>
              <w:tabs>
                <w:tab w:val="left" w:pos="3468"/>
              </w:tabs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14:paraId="556144A7" w14:textId="6EE244F4" w:rsidR="00B41858" w:rsidRDefault="00B41858" w:rsidP="00B41858">
            <w:pPr>
              <w:tabs>
                <w:tab w:val="left" w:pos="3468"/>
              </w:tabs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المحور الخامس: </w:t>
            </w:r>
            <w:r w:rsidRPr="00B41858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دراسة بعض أنماط التميز</w:t>
            </w:r>
          </w:p>
          <w:p w14:paraId="6DF38431" w14:textId="77777777" w:rsidR="00B41858" w:rsidRDefault="00B41858" w:rsidP="00B41858">
            <w:pPr>
              <w:pStyle w:val="Paragraphedeliste"/>
              <w:numPr>
                <w:ilvl w:val="0"/>
                <w:numId w:val="1"/>
              </w:numPr>
              <w:tabs>
                <w:tab w:val="left" w:pos="3468"/>
              </w:tabs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B41858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على مستوى جزئي</w:t>
            </w:r>
          </w:p>
          <w:p w14:paraId="69E8FD3F" w14:textId="6ED27D0D" w:rsidR="00B41858" w:rsidRPr="00B41858" w:rsidRDefault="00B41858" w:rsidP="00B41858">
            <w:pPr>
              <w:pStyle w:val="Paragraphedeliste"/>
              <w:numPr>
                <w:ilvl w:val="0"/>
                <w:numId w:val="1"/>
              </w:numPr>
              <w:tabs>
                <w:tab w:val="left" w:pos="3468"/>
              </w:tabs>
              <w:bidi/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على مستوى كلي</w:t>
            </w:r>
          </w:p>
        </w:tc>
      </w:tr>
      <w:tr w:rsidR="00B41858" w14:paraId="0B269D1B" w14:textId="77777777" w:rsidTr="006C43AC">
        <w:trPr>
          <w:trHeight w:val="1450"/>
        </w:trPr>
        <w:tc>
          <w:tcPr>
            <w:tcW w:w="4631" w:type="dxa"/>
          </w:tcPr>
          <w:p w14:paraId="3F6EDB5A" w14:textId="77777777" w:rsidR="00B41858" w:rsidRDefault="00B41858" w:rsidP="0082009F">
            <w:pPr>
              <w:tabs>
                <w:tab w:val="left" w:pos="3468"/>
              </w:tabs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14:paraId="25E91814" w14:textId="5078A56B" w:rsidR="00B41858" w:rsidRDefault="00B41858" w:rsidP="00B41858">
            <w:pPr>
              <w:tabs>
                <w:tab w:val="left" w:pos="3468"/>
              </w:tabs>
              <w:bidi/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الأسبوع 12+13</w:t>
            </w:r>
          </w:p>
        </w:tc>
        <w:tc>
          <w:tcPr>
            <w:tcW w:w="4388" w:type="dxa"/>
          </w:tcPr>
          <w:p w14:paraId="68FE559E" w14:textId="77777777" w:rsidR="00B41858" w:rsidRDefault="00B41858" w:rsidP="0082009F">
            <w:pPr>
              <w:tabs>
                <w:tab w:val="left" w:pos="3468"/>
              </w:tabs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14:paraId="7A4D8650" w14:textId="1AE1F19A" w:rsidR="00B41858" w:rsidRDefault="00B41858" w:rsidP="00B41858">
            <w:pPr>
              <w:tabs>
                <w:tab w:val="left" w:pos="3468"/>
              </w:tabs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المحور السادس: </w:t>
            </w:r>
            <w:r w:rsidRPr="00B41858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التميز في الفكر الاسلامي</w:t>
            </w:r>
          </w:p>
        </w:tc>
      </w:tr>
    </w:tbl>
    <w:p w14:paraId="27F321A3" w14:textId="576B6736" w:rsidR="0082009F" w:rsidRPr="00966AA6" w:rsidRDefault="00C1480A" w:rsidP="00B65ECC">
      <w:pPr>
        <w:shd w:val="clear" w:color="auto" w:fill="D9D9D9" w:themeFill="background1" w:themeFillShade="D9"/>
        <w:tabs>
          <w:tab w:val="left" w:pos="3468"/>
        </w:tabs>
        <w:bidi/>
        <w:rPr>
          <w:rFonts w:ascii="Sakkal Majalla" w:hAnsi="Sakkal Majalla" w:cs="Sakkal Majalla"/>
          <w:sz w:val="32"/>
          <w:szCs w:val="32"/>
          <w:lang w:bidi="ar-DZ"/>
        </w:rPr>
      </w:pPr>
      <w:r w:rsidRPr="00B65EC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طريقة التقييم في الاعمال الموجهة: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الفروض </w:t>
      </w:r>
      <w:r w:rsidR="00B65ECC">
        <w:rPr>
          <w:rFonts w:ascii="Sakkal Majalla" w:hAnsi="Sakkal Majalla" w:cs="Sakkal Majalla" w:hint="cs"/>
          <w:sz w:val="32"/>
          <w:szCs w:val="32"/>
          <w:rtl/>
          <w:lang w:bidi="ar-DZ"/>
        </w:rPr>
        <w:t>(04+04) + البحوث (08) + المشاركة الانضباط (04)</w:t>
      </w:r>
    </w:p>
    <w:sectPr w:rsidR="0082009F" w:rsidRPr="00966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AF9E8" w14:textId="77777777" w:rsidR="005D5D9C" w:rsidRDefault="005D5D9C" w:rsidP="00C1480A">
      <w:pPr>
        <w:spacing w:after="0" w:line="240" w:lineRule="auto"/>
      </w:pPr>
      <w:r>
        <w:separator/>
      </w:r>
    </w:p>
  </w:endnote>
  <w:endnote w:type="continuationSeparator" w:id="0">
    <w:p w14:paraId="2FEDEBE7" w14:textId="77777777" w:rsidR="005D5D9C" w:rsidRDefault="005D5D9C" w:rsidP="00C14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889DA" w14:textId="77777777" w:rsidR="005D5D9C" w:rsidRDefault="005D5D9C" w:rsidP="00C1480A">
      <w:pPr>
        <w:spacing w:after="0" w:line="240" w:lineRule="auto"/>
      </w:pPr>
      <w:r>
        <w:separator/>
      </w:r>
    </w:p>
  </w:footnote>
  <w:footnote w:type="continuationSeparator" w:id="0">
    <w:p w14:paraId="0A33E17E" w14:textId="77777777" w:rsidR="005D5D9C" w:rsidRDefault="005D5D9C" w:rsidP="00C148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28191F"/>
    <w:multiLevelType w:val="hybridMultilevel"/>
    <w:tmpl w:val="A3568FE6"/>
    <w:lvl w:ilvl="0" w:tplc="A5FA1C3C">
      <w:start w:val="8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282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BB6"/>
    <w:rsid w:val="000C4C9E"/>
    <w:rsid w:val="005D5D9C"/>
    <w:rsid w:val="006C43AC"/>
    <w:rsid w:val="0082009F"/>
    <w:rsid w:val="008C15C2"/>
    <w:rsid w:val="00945FB3"/>
    <w:rsid w:val="00966AA6"/>
    <w:rsid w:val="00B41858"/>
    <w:rsid w:val="00B65ECC"/>
    <w:rsid w:val="00C1480A"/>
    <w:rsid w:val="00CE1F86"/>
    <w:rsid w:val="00EB4BB6"/>
    <w:rsid w:val="00FD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BF049"/>
  <w15:chartTrackingRefBased/>
  <w15:docId w15:val="{EAB37013-DA9B-428C-A3FA-66543607A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B4B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B4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B4B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B4B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B4B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B4B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B4B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B4B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B4B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B4B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B4B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B4B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B4BB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B4BB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B4BB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B4BB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B4BB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B4BB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B4B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B4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B4B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B4B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B4B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B4BB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B4BB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B4BB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B4B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B4BB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B4BB6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820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14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480A"/>
  </w:style>
  <w:style w:type="paragraph" w:styleId="Pieddepage">
    <w:name w:val="footer"/>
    <w:basedOn w:val="Normal"/>
    <w:link w:val="PieddepageCar"/>
    <w:uiPriority w:val="99"/>
    <w:unhideWhenUsed/>
    <w:rsid w:val="00C14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4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</dc:creator>
  <cp:keywords/>
  <dc:description/>
  <cp:lastModifiedBy>Moi</cp:lastModifiedBy>
  <cp:revision>7</cp:revision>
  <dcterms:created xsi:type="dcterms:W3CDTF">2025-11-02T21:11:00Z</dcterms:created>
  <dcterms:modified xsi:type="dcterms:W3CDTF">2025-11-02T21:34:00Z</dcterms:modified>
</cp:coreProperties>
</file>