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D2" w:rsidRPr="004F7E96" w:rsidRDefault="004F7E96" w:rsidP="004F7E96">
      <w:pPr>
        <w:bidi/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r w:rsidRPr="004F7E9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مستقبل العلاقات العربية الأوروبية</w:t>
      </w:r>
    </w:p>
    <w:p w:rsidR="004F7E96" w:rsidRDefault="004F7E96" w:rsidP="004F7E96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كان </w:t>
      </w:r>
      <w:r w:rsidRPr="004F7E9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هدف الدول الأوروبية من احتلال دول العربية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خلال القرن 19 وبداية القرن 20 </w:t>
      </w:r>
      <w:r w:rsidRPr="004F7E96">
        <w:rPr>
          <w:rFonts w:ascii="Simplified Arabic" w:hAnsi="Simplified Arabic" w:cs="Simplified Arabic" w:hint="cs"/>
          <w:sz w:val="32"/>
          <w:szCs w:val="32"/>
          <w:rtl/>
          <w:lang w:bidi="ar-DZ"/>
        </w:rPr>
        <w:t>هو السيطر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ة عليها وعلى ثرواتها الطبيعية،</w:t>
      </w:r>
      <w:r w:rsidRPr="004F7E9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ومن أجل ذلك سعت بعد الحرب العالمية الأولى إلى غرس الكيان الصهيوني في قلب المنطقة العربية لتثبته في فلسطين بع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د انتهاء الحرب العالمية الثانية</w:t>
      </w:r>
      <w:r w:rsidRPr="004F7E9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هذا الكيان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الذي</w:t>
      </w:r>
      <w:r w:rsidRPr="004F7E9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دون تحقيق الوحدة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العربية</w:t>
      </w:r>
      <w:r w:rsidRPr="004F7E96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هذه الوحدة التي استمرت الدول الغربية في منع تجسيدها على أرض الواقع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Pr="004F7E9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وإن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استطاع الحكام العرب تحقيقها</w:t>
      </w:r>
      <w:r w:rsidRPr="004F7E9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تسعى بكل ما في وسعها لإفشالها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4F7E96" w:rsidRPr="004F7E96" w:rsidRDefault="004F7E96" w:rsidP="004F7E96">
      <w:pPr>
        <w:bidi/>
        <w:jc w:val="both"/>
        <w:rPr>
          <w:rFonts w:ascii="Simplified Arabic" w:hAnsi="Simplified Arabic" w:cs="Simplified Arabic" w:hint="cs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كما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ربطت الدول الأوروبية خاصة فرنسا وبريطانيا مستعمراتها ومحمياتها اقتصاديا وثقافيا حتى تضمن تبعيتها لها دائما</w:t>
      </w:r>
    </w:p>
    <w:sectPr w:rsidR="004F7E96" w:rsidRPr="004F7E96" w:rsidSect="006C14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4F7E96"/>
    <w:rsid w:val="00022ED2"/>
    <w:rsid w:val="00183311"/>
    <w:rsid w:val="004F7E96"/>
    <w:rsid w:val="006C14E0"/>
    <w:rsid w:val="00EB2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4E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88</Words>
  <Characters>488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Administrateur</cp:lastModifiedBy>
  <cp:revision>1</cp:revision>
  <dcterms:created xsi:type="dcterms:W3CDTF">2025-04-30T15:44:00Z</dcterms:created>
  <dcterms:modified xsi:type="dcterms:W3CDTF">2025-04-30T15:53:00Z</dcterms:modified>
</cp:coreProperties>
</file>