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47" w:rsidRDefault="0018511E" w:rsidP="00776B1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851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قراءة في سير </w:t>
      </w:r>
      <w:r w:rsidR="00776B1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محاضات </w:t>
      </w:r>
      <w:r w:rsidRPr="001851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مقياس الت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</w:t>
      </w:r>
      <w:r w:rsidR="00DE754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ظيم الحديث للمؤسسة</w:t>
      </w:r>
      <w:r w:rsidR="00DE754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5666CF" w:rsidRDefault="0018511E" w:rsidP="00DE7547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وفق الرزنامة الزمانية</w:t>
      </w:r>
      <w:r w:rsidR="005220B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للسداسي الثاني</w:t>
      </w:r>
    </w:p>
    <w:p w:rsidR="005220BC" w:rsidRDefault="00362027" w:rsidP="00DE7547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2025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2886"/>
        <w:gridCol w:w="1531"/>
        <w:gridCol w:w="4871"/>
      </w:tblGrid>
      <w:tr w:rsidR="00776B16" w:rsidTr="00776B16">
        <w:tc>
          <w:tcPr>
            <w:tcW w:w="1554" w:type="pct"/>
            <w:shd w:val="clear" w:color="auto" w:fill="D6E3BC" w:themeFill="accent3" w:themeFillTint="66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</w:p>
        </w:tc>
        <w:tc>
          <w:tcPr>
            <w:tcW w:w="824" w:type="pct"/>
            <w:shd w:val="clear" w:color="auto" w:fill="D6E3BC" w:themeFill="accent3" w:themeFillTint="66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622" w:type="pct"/>
            <w:shd w:val="clear" w:color="auto" w:fill="D6E3BC" w:themeFill="accent3" w:themeFillTint="66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عنوان المحاضرة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الأول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27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جانفي</w:t>
            </w:r>
          </w:p>
        </w:tc>
        <w:tc>
          <w:tcPr>
            <w:tcW w:w="2622" w:type="pct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76B16">
              <w:rPr>
                <w:rFonts w:ascii="Sakkal Majalla" w:eastAsia="Calibri" w:hAnsi="Sakkal Majalla" w:cs="Sakkal Majalla" w:hint="cs"/>
                <w:b/>
                <w:bCs/>
                <w:color w:val="365F91"/>
                <w:sz w:val="36"/>
                <w:szCs w:val="36"/>
                <w:rtl/>
                <w:lang w:bidi="ar-DZ"/>
              </w:rPr>
              <w:t>المؤسسة مقاربة مفهمية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الثاني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3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فيفري</w:t>
            </w:r>
          </w:p>
        </w:tc>
        <w:tc>
          <w:tcPr>
            <w:tcW w:w="2622" w:type="pct"/>
          </w:tcPr>
          <w:p w:rsidR="00776B16" w:rsidRDefault="00776B16" w:rsidP="005D5BC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76B16">
              <w:rPr>
                <w:rFonts w:ascii="Sakkal Majalla" w:eastAsia="Calibri" w:hAnsi="Sakkal Majalla" w:cs="Sakkal Majalla" w:hint="cs"/>
                <w:b/>
                <w:bCs/>
                <w:color w:val="365F91"/>
                <w:sz w:val="36"/>
                <w:szCs w:val="36"/>
                <w:rtl/>
                <w:lang w:bidi="ar-DZ"/>
              </w:rPr>
              <w:t>التنظيم: تحليل الرؤى والغايات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الثالث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10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فيفري</w:t>
            </w:r>
          </w:p>
        </w:tc>
        <w:tc>
          <w:tcPr>
            <w:tcW w:w="2622" w:type="pct"/>
          </w:tcPr>
          <w:p w:rsidR="00776B16" w:rsidRPr="005D5BC8" w:rsidRDefault="00776B16" w:rsidP="005D5BC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76B16">
              <w:rPr>
                <w:rFonts w:ascii="Sakkal Majalla" w:eastAsia="Calibri" w:hAnsi="Sakkal Majalla" w:cs="Sakkal Majalla" w:hint="cs"/>
                <w:b/>
                <w:bCs/>
                <w:color w:val="365F91"/>
                <w:sz w:val="36"/>
                <w:szCs w:val="36"/>
                <w:rtl/>
                <w:lang w:bidi="ar-DZ"/>
              </w:rPr>
              <w:t>التنظيم في المؤسسة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الرابع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17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فيفري</w:t>
            </w:r>
          </w:p>
        </w:tc>
        <w:tc>
          <w:tcPr>
            <w:tcW w:w="2622" w:type="pct"/>
          </w:tcPr>
          <w:p w:rsidR="00776B16" w:rsidRDefault="00776B16" w:rsidP="0017086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76B16">
              <w:rPr>
                <w:rFonts w:ascii="Sakkal Majalla" w:eastAsia="Calibri" w:hAnsi="Sakkal Majalla" w:cs="Sakkal Majalla" w:hint="cs"/>
                <w:b/>
                <w:bCs/>
                <w:color w:val="365F91"/>
                <w:sz w:val="36"/>
                <w:szCs w:val="36"/>
                <w:rtl/>
                <w:lang w:bidi="ar-DZ"/>
              </w:rPr>
              <w:t>أساليب التنظيم في المؤسسة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الخامس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24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فيفري</w:t>
            </w:r>
          </w:p>
        </w:tc>
        <w:tc>
          <w:tcPr>
            <w:tcW w:w="2622" w:type="pct"/>
          </w:tcPr>
          <w:p w:rsidR="00776B16" w:rsidRDefault="00776B16" w:rsidP="00776B1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76B16">
              <w:rPr>
                <w:rFonts w:ascii="Sakkal Majalla" w:eastAsia="Calibri" w:hAnsi="Sakkal Majalla" w:cs="Sakkal Majalla" w:hint="cs"/>
                <w:b/>
                <w:bCs/>
                <w:color w:val="365F91"/>
                <w:sz w:val="36"/>
                <w:szCs w:val="36"/>
                <w:rtl/>
                <w:lang w:bidi="ar-DZ"/>
              </w:rPr>
              <w:t>البناء التنظيمي في المؤسسة</w:t>
            </w:r>
            <w:r>
              <w:rPr>
                <w:rFonts w:ascii="Sakkal Majalla" w:eastAsia="Calibri" w:hAnsi="Sakkal Majalla" w:cs="Sakkal Majalla" w:hint="cs"/>
                <w:b/>
                <w:bCs/>
                <w:color w:val="365F91"/>
                <w:sz w:val="36"/>
                <w:szCs w:val="36"/>
                <w:rtl/>
                <w:lang w:bidi="ar-DZ"/>
              </w:rPr>
              <w:t>؛</w:t>
            </w:r>
            <w:r w:rsidRPr="00776B16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البناء التقليدي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السادس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3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مارس</w:t>
            </w:r>
          </w:p>
        </w:tc>
        <w:tc>
          <w:tcPr>
            <w:tcW w:w="2622" w:type="pct"/>
          </w:tcPr>
          <w:p w:rsidR="00776B16" w:rsidRDefault="00776B16" w:rsidP="00CD610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76B16">
              <w:rPr>
                <w:rFonts w:ascii="Sakkal Majalla" w:eastAsia="Calibri" w:hAnsi="Sakkal Majalla" w:cs="Sakkal Majalla" w:hint="cs"/>
                <w:b/>
                <w:bCs/>
                <w:color w:val="365F91"/>
                <w:sz w:val="36"/>
                <w:szCs w:val="36"/>
                <w:rtl/>
                <w:lang w:bidi="ar-DZ"/>
              </w:rPr>
              <w:t>البناء التنظيمي في المؤسسة</w:t>
            </w:r>
            <w:r w:rsidR="00CD6107">
              <w:rPr>
                <w:rFonts w:ascii="Sakkal Majalla" w:eastAsia="Calibri" w:hAnsi="Sakkal Majalla" w:cs="Sakkal Majalla" w:hint="cs"/>
                <w:b/>
                <w:bCs/>
                <w:color w:val="365F91"/>
                <w:sz w:val="36"/>
                <w:szCs w:val="36"/>
                <w:rtl/>
                <w:lang w:bidi="ar-DZ"/>
              </w:rPr>
              <w:t>؛</w:t>
            </w:r>
            <w:r w:rsidRPr="00776B16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البناء العضوي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السابع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10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مارس</w:t>
            </w:r>
          </w:p>
        </w:tc>
        <w:tc>
          <w:tcPr>
            <w:tcW w:w="2622" w:type="pct"/>
          </w:tcPr>
          <w:p w:rsidR="00776B16" w:rsidRDefault="00CD6107" w:rsidP="00CD610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365F91"/>
                <w:sz w:val="36"/>
                <w:szCs w:val="36"/>
                <w:rtl/>
                <w:lang w:bidi="ar-DZ"/>
              </w:rPr>
              <w:t>البناء التنظيمي في المؤسسة</w:t>
            </w:r>
            <w:r>
              <w:rPr>
                <w:rFonts w:ascii="Sakkal Majalla" w:eastAsia="Calibri" w:hAnsi="Sakkal Majalla" w:cs="Sakkal Majalla" w:hint="cs"/>
                <w:b/>
                <w:bCs/>
                <w:color w:val="365F91"/>
                <w:sz w:val="36"/>
                <w:szCs w:val="36"/>
                <w:rtl/>
                <w:lang w:bidi="ar-DZ"/>
              </w:rPr>
              <w:t>؛</w:t>
            </w:r>
            <w:r w:rsidRPr="00CD6107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البناء الحديث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الثامن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17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مارس</w:t>
            </w:r>
          </w:p>
        </w:tc>
        <w:tc>
          <w:tcPr>
            <w:tcW w:w="2622" w:type="pct"/>
          </w:tcPr>
          <w:p w:rsidR="00CD6107" w:rsidRPr="00CD6107" w:rsidRDefault="00CD6107" w:rsidP="00CD610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365F91"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365F91"/>
                <w:sz w:val="32"/>
                <w:szCs w:val="32"/>
                <w:rtl/>
                <w:lang w:bidi="ar-DZ"/>
              </w:rPr>
              <w:t>العوامل المتحكمة في التنظيم الحديث للمؤسسة</w:t>
            </w:r>
          </w:p>
          <w:p w:rsidR="00776B16" w:rsidRDefault="00CD6107" w:rsidP="00CD61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البيئة التنظيمية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التاسع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7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أفريل</w:t>
            </w:r>
          </w:p>
        </w:tc>
        <w:tc>
          <w:tcPr>
            <w:tcW w:w="2622" w:type="pct"/>
          </w:tcPr>
          <w:p w:rsidR="00CD6107" w:rsidRPr="00CD6107" w:rsidRDefault="00CD6107" w:rsidP="00CD610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365F91"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365F91"/>
                <w:sz w:val="32"/>
                <w:szCs w:val="32"/>
                <w:rtl/>
                <w:lang w:bidi="ar-DZ"/>
              </w:rPr>
              <w:t>العوامل المتحكمة في التنظيم الحديث للمؤسسة</w:t>
            </w:r>
          </w:p>
          <w:p w:rsidR="00776B16" w:rsidRDefault="00CD6107" w:rsidP="00CD61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التكنولوجيا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العاشر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14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أفريل</w:t>
            </w:r>
          </w:p>
        </w:tc>
        <w:tc>
          <w:tcPr>
            <w:tcW w:w="2622" w:type="pct"/>
          </w:tcPr>
          <w:p w:rsidR="00CD6107" w:rsidRPr="00CD6107" w:rsidRDefault="00CD6107" w:rsidP="00CD610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365F91"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365F91"/>
                <w:sz w:val="32"/>
                <w:szCs w:val="32"/>
                <w:rtl/>
                <w:lang w:bidi="ar-DZ"/>
              </w:rPr>
              <w:t>العوامل المتحكمة في التنظيم الحديث للمؤسسة</w:t>
            </w:r>
          </w:p>
          <w:p w:rsidR="00776B16" w:rsidRDefault="00CD6107" w:rsidP="00CD61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  <w:lang w:bidi="ar-DZ"/>
              </w:rPr>
              <w:t>التمكين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الحاادي عشر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21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أفريل</w:t>
            </w:r>
          </w:p>
        </w:tc>
        <w:tc>
          <w:tcPr>
            <w:tcW w:w="2622" w:type="pct"/>
          </w:tcPr>
          <w:p w:rsidR="00CD6107" w:rsidRPr="00CD6107" w:rsidRDefault="00CD6107" w:rsidP="00CD610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365F91"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365F91"/>
                <w:sz w:val="32"/>
                <w:szCs w:val="32"/>
                <w:rtl/>
                <w:lang w:bidi="ar-DZ"/>
              </w:rPr>
              <w:t>العوامل المتحكمة في التنظيم الحديث للمؤسسة</w:t>
            </w:r>
          </w:p>
          <w:p w:rsidR="00776B16" w:rsidRDefault="00CD6107" w:rsidP="00CD61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الفاعلية التنظيمية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الثاني عشر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28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أفريل</w:t>
            </w:r>
          </w:p>
        </w:tc>
        <w:tc>
          <w:tcPr>
            <w:tcW w:w="2622" w:type="pct"/>
          </w:tcPr>
          <w:p w:rsidR="00776B16" w:rsidRDefault="00CD6107" w:rsidP="0018511E">
            <w:pPr>
              <w:bidi/>
              <w:rPr>
                <w:rFonts w:ascii="Sakkal Majalla" w:eastAsia="Calibri" w:hAnsi="Sakkal Majalla" w:cs="Sakkal Majalla"/>
                <w:b/>
                <w:bCs/>
                <w:color w:val="365F91"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365F91"/>
                <w:sz w:val="32"/>
                <w:szCs w:val="32"/>
                <w:rtl/>
                <w:lang w:bidi="ar-DZ"/>
              </w:rPr>
              <w:t>العوامل المتحكمة في التنظيم الحديث للمؤسسة</w:t>
            </w:r>
          </w:p>
          <w:p w:rsidR="00CD6107" w:rsidRDefault="00CD6107" w:rsidP="00CD61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الثقافة التنظيمية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الثالث عشر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5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ماي</w:t>
            </w:r>
          </w:p>
        </w:tc>
        <w:tc>
          <w:tcPr>
            <w:tcW w:w="2622" w:type="pct"/>
          </w:tcPr>
          <w:p w:rsidR="00776B16" w:rsidRDefault="00CD6107" w:rsidP="0018511E">
            <w:pPr>
              <w:bidi/>
              <w:rPr>
                <w:rFonts w:ascii="Sakkal Majalla" w:eastAsia="Calibri" w:hAnsi="Sakkal Majalla" w:cs="Sakkal Majalla"/>
                <w:b/>
                <w:bCs/>
                <w:color w:val="365F91"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365F91"/>
                <w:sz w:val="32"/>
                <w:szCs w:val="32"/>
                <w:rtl/>
                <w:lang w:bidi="ar-DZ"/>
              </w:rPr>
              <w:t>العوامل المتحكمة في التنظيم الحديث للمؤسسة</w:t>
            </w:r>
          </w:p>
          <w:p w:rsidR="00CD6107" w:rsidRDefault="00CD6107" w:rsidP="00CD61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القيادة</w:t>
            </w:r>
          </w:p>
        </w:tc>
      </w:tr>
      <w:tr w:rsidR="00776B16" w:rsidTr="00776B16">
        <w:tc>
          <w:tcPr>
            <w:tcW w:w="1554" w:type="pct"/>
            <w:shd w:val="clear" w:color="auto" w:fill="F2DBDB" w:themeFill="accent2" w:themeFillTint="33"/>
          </w:tcPr>
          <w:p w:rsidR="00776B16" w:rsidRDefault="00776B16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 الرابع عشر</w:t>
            </w:r>
          </w:p>
        </w:tc>
        <w:tc>
          <w:tcPr>
            <w:tcW w:w="824" w:type="pct"/>
          </w:tcPr>
          <w:p w:rsidR="00776B16" w:rsidRDefault="00362027" w:rsidP="001851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12</w:t>
            </w:r>
            <w:r w:rsidR="00776B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ماي</w:t>
            </w:r>
          </w:p>
        </w:tc>
        <w:tc>
          <w:tcPr>
            <w:tcW w:w="2622" w:type="pct"/>
          </w:tcPr>
          <w:p w:rsidR="00776B16" w:rsidRDefault="00CD6107" w:rsidP="0018511E">
            <w:pPr>
              <w:bidi/>
              <w:rPr>
                <w:rFonts w:ascii="Sakkal Majalla" w:eastAsia="Calibri" w:hAnsi="Sakkal Majalla" w:cs="Sakkal Majalla"/>
                <w:b/>
                <w:bCs/>
                <w:color w:val="365F91"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365F91"/>
                <w:sz w:val="32"/>
                <w:szCs w:val="32"/>
                <w:rtl/>
                <w:lang w:bidi="ar-DZ"/>
              </w:rPr>
              <w:t>العوامل المتحكمة في التنظيم الحديث للمؤسسة</w:t>
            </w:r>
          </w:p>
          <w:p w:rsidR="00CD6107" w:rsidRDefault="00CD6107" w:rsidP="00CD61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D6107">
              <w:rPr>
                <w:rFonts w:ascii="Sakkal Majalla" w:eastAsia="Calibri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المحيط</w:t>
            </w:r>
          </w:p>
        </w:tc>
      </w:tr>
    </w:tbl>
    <w:p w:rsidR="00030973" w:rsidRDefault="00030973" w:rsidP="003B3EB9">
      <w:pPr>
        <w:bidi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18511E" w:rsidRPr="0018511E" w:rsidRDefault="00030973" w:rsidP="00362027">
      <w:pPr>
        <w:bidi/>
        <w:ind w:firstLine="708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انتهى</w:t>
      </w:r>
      <w:bookmarkStart w:id="0" w:name="_GoBack"/>
      <w:bookmarkEnd w:id="0"/>
    </w:p>
    <w:sectPr w:rsidR="0018511E" w:rsidRPr="0018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1E"/>
    <w:rsid w:val="00030973"/>
    <w:rsid w:val="0006394E"/>
    <w:rsid w:val="0017086D"/>
    <w:rsid w:val="0018511E"/>
    <w:rsid w:val="00362027"/>
    <w:rsid w:val="003A19AC"/>
    <w:rsid w:val="003B3EB9"/>
    <w:rsid w:val="005220BC"/>
    <w:rsid w:val="005666CF"/>
    <w:rsid w:val="00593BFF"/>
    <w:rsid w:val="005D5BC8"/>
    <w:rsid w:val="00776B16"/>
    <w:rsid w:val="00797940"/>
    <w:rsid w:val="00CD6107"/>
    <w:rsid w:val="00D62AAE"/>
    <w:rsid w:val="00D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12</cp:revision>
  <cp:lastPrinted>2024-02-06T19:42:00Z</cp:lastPrinted>
  <dcterms:created xsi:type="dcterms:W3CDTF">2024-01-27T14:14:00Z</dcterms:created>
  <dcterms:modified xsi:type="dcterms:W3CDTF">2025-01-25T14:55:00Z</dcterms:modified>
</cp:coreProperties>
</file>