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517" w:rsidRPr="0071384B" w:rsidRDefault="007D5E5F" w:rsidP="00676517">
      <w:pPr>
        <w:pStyle w:val="Default"/>
        <w:jc w:val="center"/>
        <w:rPr>
          <w:rFonts w:asciiTheme="majorBidi" w:hAnsiTheme="majorBidi" w:cstheme="majorBidi"/>
          <w:b/>
          <w:bCs/>
          <w:lang w:val="en-US"/>
        </w:rPr>
      </w:pPr>
      <w:r>
        <w:rPr>
          <w:rFonts w:asciiTheme="majorBidi" w:hAnsiTheme="majorBidi" w:cstheme="majorBidi"/>
          <w:b/>
          <w:bCs/>
          <w:lang w:val="en-US"/>
        </w:rPr>
        <w:t>Practical Lesson 2</w:t>
      </w:r>
      <w:r w:rsidR="00676517">
        <w:rPr>
          <w:rFonts w:asciiTheme="majorBidi" w:hAnsiTheme="majorBidi" w:cstheme="majorBidi"/>
          <w:b/>
          <w:bCs/>
          <w:lang w:val="en-US"/>
        </w:rPr>
        <w:t>: Abbreviations and acronyms</w:t>
      </w:r>
    </w:p>
    <w:p w:rsidR="00676517" w:rsidRDefault="00676517" w:rsidP="00F069BA">
      <w:pPr>
        <w:pStyle w:val="NormalWeb"/>
        <w:spacing w:before="0" w:beforeAutospacing="0" w:after="0" w:afterAutospacing="0"/>
        <w:rPr>
          <w:b/>
          <w:bCs/>
          <w:color w:val="000000"/>
          <w:kern w:val="24"/>
          <w:u w:val="single"/>
          <w:lang w:val="en-US"/>
        </w:rPr>
      </w:pPr>
    </w:p>
    <w:p w:rsidR="00F069BA" w:rsidRDefault="00F069BA" w:rsidP="00F069BA">
      <w:pPr>
        <w:pStyle w:val="NormalWeb"/>
        <w:spacing w:before="0" w:beforeAutospacing="0" w:after="0" w:afterAutospacing="0"/>
        <w:rPr>
          <w:b/>
          <w:bCs/>
          <w:color w:val="000000"/>
          <w:kern w:val="24"/>
          <w:u w:val="single"/>
          <w:lang w:val="en-US"/>
        </w:rPr>
      </w:pPr>
      <w:r w:rsidRPr="00F069BA">
        <w:rPr>
          <w:b/>
          <w:bCs/>
          <w:color w:val="000000"/>
          <w:kern w:val="24"/>
          <w:u w:val="single"/>
          <w:lang w:val="en-US"/>
        </w:rPr>
        <w:t>Exercise1</w:t>
      </w:r>
    </w:p>
    <w:p w:rsidR="00F069BA" w:rsidRPr="00F069BA" w:rsidRDefault="00F069BA" w:rsidP="00F069BA">
      <w:pPr>
        <w:pStyle w:val="NormalWeb"/>
        <w:spacing w:before="0" w:beforeAutospacing="0" w:after="0" w:afterAutospacing="0"/>
        <w:rPr>
          <w:color w:val="000000"/>
          <w:kern w:val="24"/>
          <w:lang w:val="en-US"/>
        </w:rPr>
      </w:pPr>
      <w:r>
        <w:rPr>
          <w:color w:val="000000"/>
          <w:kern w:val="24"/>
          <w:lang w:val="en-US"/>
        </w:rPr>
        <w:t xml:space="preserve">Shortened this paragraph by using abbreviation (omit vowels), symbols and acronyms </w:t>
      </w:r>
    </w:p>
    <w:p w:rsidR="001F08F1" w:rsidRDefault="001F08F1" w:rsidP="001F08F1">
      <w:pPr>
        <w:pStyle w:val="NormalWeb"/>
        <w:spacing w:before="0" w:beforeAutospacing="0" w:after="0" w:afterAutospacing="0"/>
        <w:rPr>
          <w:color w:val="000000"/>
          <w:kern w:val="24"/>
          <w:lang w:val="en-US"/>
        </w:rPr>
      </w:pPr>
    </w:p>
    <w:p w:rsidR="006764D8" w:rsidRDefault="00370A45" w:rsidP="00F069BA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color w:val="000000"/>
          <w:kern w:val="24"/>
          <w:sz w:val="24"/>
          <w:szCs w:val="24"/>
          <w:lang w:val="en-US"/>
        </w:rPr>
        <w:t xml:space="preserve">Deoxy </w:t>
      </w:r>
      <w:r w:rsidR="00125797">
        <w:rPr>
          <w:rFonts w:asciiTheme="majorBidi" w:hAnsiTheme="majorBidi" w:cstheme="majorBidi"/>
          <w:color w:val="000000"/>
          <w:kern w:val="24"/>
          <w:sz w:val="24"/>
          <w:szCs w:val="24"/>
          <w:lang w:val="en-US"/>
        </w:rPr>
        <w:t>ribonucleic a</w:t>
      </w:r>
      <w:r w:rsidR="008F33F1" w:rsidRPr="00370A45">
        <w:rPr>
          <w:rFonts w:asciiTheme="majorBidi" w:hAnsiTheme="majorBidi" w:cstheme="majorBidi"/>
          <w:color w:val="000000"/>
          <w:kern w:val="24"/>
          <w:sz w:val="24"/>
          <w:szCs w:val="24"/>
          <w:lang w:val="en-US"/>
        </w:rPr>
        <w:t>cid</w:t>
      </w:r>
      <w:r w:rsidR="006764D8" w:rsidRPr="00370A45">
        <w:rPr>
          <w:rFonts w:asciiTheme="majorBidi" w:hAnsiTheme="majorBidi" w:cstheme="majorBidi"/>
          <w:sz w:val="24"/>
          <w:szCs w:val="24"/>
          <w:lang w:val="en-US"/>
        </w:rPr>
        <w:t xml:space="preserve"> is an important molecule. Within its molecular structure are the instructions to build you as well as make you </w:t>
      </w:r>
      <w:r w:rsidR="003375FC" w:rsidRPr="00370A45">
        <w:rPr>
          <w:rFonts w:asciiTheme="majorBidi" w:hAnsiTheme="majorBidi" w:cstheme="majorBidi"/>
          <w:sz w:val="24"/>
          <w:szCs w:val="24"/>
          <w:lang w:val="en-US"/>
        </w:rPr>
        <w:t>function. The discovery of</w:t>
      </w:r>
      <w:r w:rsidR="008F33F1" w:rsidRPr="00370A4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>
        <w:rPr>
          <w:rFonts w:asciiTheme="majorBidi" w:hAnsiTheme="majorBidi" w:cstheme="majorBidi"/>
          <w:color w:val="000000"/>
          <w:kern w:val="24"/>
          <w:sz w:val="24"/>
          <w:szCs w:val="24"/>
          <w:lang w:val="en-US"/>
        </w:rPr>
        <w:t>De</w:t>
      </w:r>
      <w:r w:rsidR="00125797">
        <w:rPr>
          <w:rFonts w:asciiTheme="majorBidi" w:hAnsiTheme="majorBidi" w:cstheme="majorBidi"/>
          <w:color w:val="000000"/>
          <w:kern w:val="24"/>
          <w:sz w:val="24"/>
          <w:szCs w:val="24"/>
          <w:lang w:val="en-US"/>
        </w:rPr>
        <w:t>oxy ribonucleic a</w:t>
      </w:r>
      <w:r w:rsidR="008F33F1" w:rsidRPr="00370A45">
        <w:rPr>
          <w:rFonts w:asciiTheme="majorBidi" w:hAnsiTheme="majorBidi" w:cstheme="majorBidi"/>
          <w:color w:val="000000"/>
          <w:kern w:val="24"/>
          <w:sz w:val="24"/>
          <w:szCs w:val="24"/>
          <w:lang w:val="en-US"/>
        </w:rPr>
        <w:t>cid</w:t>
      </w:r>
      <w:r w:rsidR="003375FC" w:rsidRPr="00370A45">
        <w:rPr>
          <w:rFonts w:asciiTheme="majorBidi" w:hAnsiTheme="majorBidi" w:cstheme="majorBidi"/>
          <w:sz w:val="24"/>
          <w:szCs w:val="24"/>
          <w:lang w:val="en-US"/>
        </w:rPr>
        <w:t xml:space="preserve"> was in ni</w:t>
      </w:r>
      <w:r w:rsidR="008F33F1" w:rsidRPr="00370A45">
        <w:rPr>
          <w:rFonts w:asciiTheme="majorBidi" w:hAnsiTheme="majorBidi" w:cstheme="majorBidi"/>
          <w:sz w:val="24"/>
          <w:szCs w:val="24"/>
          <w:lang w:val="en-US"/>
        </w:rPr>
        <w:t>netee</w:t>
      </w:r>
      <w:r w:rsidR="00125797">
        <w:rPr>
          <w:rFonts w:asciiTheme="majorBidi" w:hAnsiTheme="majorBidi" w:cstheme="majorBidi"/>
          <w:sz w:val="24"/>
          <w:szCs w:val="24"/>
          <w:lang w:val="en-US"/>
        </w:rPr>
        <w:t>nth</w:t>
      </w:r>
      <w:r w:rsidR="008F33F1" w:rsidRPr="00370A45">
        <w:rPr>
          <w:rFonts w:asciiTheme="majorBidi" w:hAnsiTheme="majorBidi" w:cstheme="majorBidi"/>
          <w:sz w:val="24"/>
          <w:szCs w:val="24"/>
          <w:lang w:val="en-US"/>
        </w:rPr>
        <w:t xml:space="preserve"> century</w:t>
      </w:r>
      <w:r w:rsidR="006764D8" w:rsidRPr="00370A45">
        <w:rPr>
          <w:rFonts w:asciiTheme="majorBidi" w:hAnsiTheme="majorBidi" w:cstheme="majorBidi"/>
          <w:sz w:val="24"/>
          <w:szCs w:val="24"/>
          <w:lang w:val="en-US"/>
        </w:rPr>
        <w:t xml:space="preserve">. One of the first methods these scientists used to study </w:t>
      </w:r>
      <w:r>
        <w:rPr>
          <w:rFonts w:asciiTheme="majorBidi" w:hAnsiTheme="majorBidi" w:cstheme="majorBidi"/>
          <w:color w:val="000000"/>
          <w:kern w:val="24"/>
          <w:sz w:val="24"/>
          <w:szCs w:val="24"/>
          <w:lang w:val="en-US"/>
        </w:rPr>
        <w:t>De</w:t>
      </w:r>
      <w:r w:rsidR="00125797">
        <w:rPr>
          <w:rFonts w:asciiTheme="majorBidi" w:hAnsiTheme="majorBidi" w:cstheme="majorBidi"/>
          <w:color w:val="000000"/>
          <w:kern w:val="24"/>
          <w:sz w:val="24"/>
          <w:szCs w:val="24"/>
          <w:lang w:val="en-US"/>
        </w:rPr>
        <w:t>oxy ribonucleic a</w:t>
      </w:r>
      <w:r w:rsidR="008F33F1" w:rsidRPr="00370A45">
        <w:rPr>
          <w:rFonts w:asciiTheme="majorBidi" w:hAnsiTheme="majorBidi" w:cstheme="majorBidi"/>
          <w:color w:val="000000"/>
          <w:kern w:val="24"/>
          <w:sz w:val="24"/>
          <w:szCs w:val="24"/>
          <w:lang w:val="en-US"/>
        </w:rPr>
        <w:t xml:space="preserve">cid </w:t>
      </w:r>
      <w:r w:rsidR="006764D8" w:rsidRPr="00370A45">
        <w:rPr>
          <w:rFonts w:asciiTheme="majorBidi" w:hAnsiTheme="majorBidi" w:cstheme="majorBidi"/>
          <w:sz w:val="24"/>
          <w:szCs w:val="24"/>
          <w:lang w:val="en-US"/>
        </w:rPr>
        <w:t xml:space="preserve">was to break down the molecular structure and analyze the </w:t>
      </w:r>
      <w:r w:rsidRPr="00370A45">
        <w:rPr>
          <w:rFonts w:asciiTheme="majorBidi" w:hAnsiTheme="majorBidi" w:cstheme="majorBidi"/>
          <w:sz w:val="24"/>
          <w:szCs w:val="24"/>
          <w:lang w:val="en-US"/>
        </w:rPr>
        <w:t>compounds of</w:t>
      </w:r>
      <w:r w:rsidR="003109EE" w:rsidRPr="00370A4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3109EE" w:rsidRPr="00370A45">
        <w:rPr>
          <w:rFonts w:asciiTheme="majorBidi" w:hAnsiTheme="majorBidi" w:cstheme="majorBidi"/>
          <w:color w:val="000000"/>
          <w:kern w:val="24"/>
          <w:sz w:val="24"/>
          <w:szCs w:val="24"/>
          <w:lang w:val="en-US"/>
        </w:rPr>
        <w:t>white blood cells</w:t>
      </w:r>
      <w:r w:rsidR="006764D8" w:rsidRPr="00370A45">
        <w:rPr>
          <w:rFonts w:asciiTheme="majorBidi" w:hAnsiTheme="majorBidi" w:cstheme="majorBidi"/>
          <w:sz w:val="24"/>
          <w:szCs w:val="24"/>
          <w:lang w:val="en-US"/>
        </w:rPr>
        <w:t xml:space="preserve">. From this analysis of compounds, they were able to determine some basic rules about the structure of </w:t>
      </w:r>
      <w:r w:rsidR="00A21588">
        <w:rPr>
          <w:rFonts w:asciiTheme="majorBidi" w:hAnsiTheme="majorBidi" w:cstheme="majorBidi"/>
          <w:color w:val="000000"/>
          <w:kern w:val="24"/>
          <w:sz w:val="24"/>
          <w:szCs w:val="24"/>
          <w:lang w:val="en-US"/>
        </w:rPr>
        <w:t>De</w:t>
      </w:r>
      <w:r w:rsidR="00125797">
        <w:rPr>
          <w:rFonts w:asciiTheme="majorBidi" w:hAnsiTheme="majorBidi" w:cstheme="majorBidi"/>
          <w:color w:val="000000"/>
          <w:kern w:val="24"/>
          <w:sz w:val="24"/>
          <w:szCs w:val="24"/>
          <w:lang w:val="en-US"/>
        </w:rPr>
        <w:t>oxy ribonucleic a</w:t>
      </w:r>
      <w:r w:rsidR="008F33F1" w:rsidRPr="00370A45">
        <w:rPr>
          <w:rFonts w:asciiTheme="majorBidi" w:hAnsiTheme="majorBidi" w:cstheme="majorBidi"/>
          <w:color w:val="000000"/>
          <w:kern w:val="24"/>
          <w:sz w:val="24"/>
          <w:szCs w:val="24"/>
          <w:lang w:val="en-US"/>
        </w:rPr>
        <w:t xml:space="preserve">cid </w:t>
      </w:r>
      <w:r w:rsidR="006764D8" w:rsidRPr="00370A45">
        <w:rPr>
          <w:rFonts w:asciiTheme="majorBidi" w:hAnsiTheme="majorBidi" w:cstheme="majorBidi"/>
          <w:sz w:val="24"/>
          <w:szCs w:val="24"/>
          <w:lang w:val="en-US"/>
        </w:rPr>
        <w:t>without visually observing it.</w:t>
      </w:r>
    </w:p>
    <w:p w:rsidR="00F069BA" w:rsidRDefault="00F069BA" w:rsidP="00F069BA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F069BA" w:rsidRDefault="00F069BA" w:rsidP="00F069BA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8A3F0D" w:rsidRPr="005F1F7A" w:rsidRDefault="00F069BA" w:rsidP="003109EE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u w:val="single"/>
          <w:lang w:val="en-US"/>
        </w:rPr>
      </w:pPr>
      <w:r w:rsidRPr="005F1F7A">
        <w:rPr>
          <w:rFonts w:asciiTheme="majorBidi" w:hAnsiTheme="majorBidi" w:cstheme="majorBidi"/>
          <w:b/>
          <w:bCs/>
          <w:sz w:val="24"/>
          <w:szCs w:val="24"/>
          <w:u w:val="single"/>
          <w:lang w:val="en-US"/>
        </w:rPr>
        <w:t>Exercise 2</w:t>
      </w:r>
    </w:p>
    <w:p w:rsidR="00F069BA" w:rsidRDefault="00F069BA" w:rsidP="003109EE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 xml:space="preserve">Read and </w:t>
      </w:r>
      <w:r w:rsidR="005F1F7A">
        <w:rPr>
          <w:rFonts w:asciiTheme="majorBidi" w:hAnsiTheme="majorBidi" w:cstheme="majorBidi"/>
          <w:sz w:val="24"/>
          <w:szCs w:val="24"/>
          <w:lang w:val="en-US"/>
        </w:rPr>
        <w:t>write these formulas by using</w:t>
      </w:r>
      <w:r w:rsidR="00F76817">
        <w:rPr>
          <w:rFonts w:asciiTheme="majorBidi" w:hAnsiTheme="majorBidi" w:cstheme="majorBidi"/>
          <w:sz w:val="24"/>
          <w:szCs w:val="24"/>
          <w:lang w:val="en-US"/>
        </w:rPr>
        <w:t xml:space="preserve"> the meaning of</w:t>
      </w:r>
      <w:r w:rsidR="005F1F7A">
        <w:rPr>
          <w:rFonts w:asciiTheme="majorBidi" w:hAnsiTheme="majorBidi" w:cstheme="majorBidi"/>
          <w:sz w:val="24"/>
          <w:szCs w:val="24"/>
          <w:lang w:val="en-US"/>
        </w:rPr>
        <w:t xml:space="preserve"> mathematical symbols</w:t>
      </w:r>
    </w:p>
    <w:p w:rsidR="008A3F0D" w:rsidRDefault="008A3F0D" w:rsidP="00A21588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F76817" w:rsidRPr="00F76817" w:rsidRDefault="00AB2616" w:rsidP="00F76817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eastAsiaTheme="minorEastAsia" w:hAnsiTheme="majorBidi" w:cstheme="majorBidi"/>
          <w:sz w:val="24"/>
          <w:szCs w:val="24"/>
          <w:lang w:val="en-US"/>
        </w:rPr>
      </w:pPr>
      <m:oMath>
        <m:f>
          <m:fPr>
            <m:ctrlPr>
              <w:rPr>
                <w:rFonts w:ascii="Cambria Math" w:hAnsi="Cambria Math" w:cstheme="majorBidi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theme="majorBidi"/>
                <w:sz w:val="24"/>
                <w:szCs w:val="24"/>
                <w:lang w:val="en-US"/>
              </w:rPr>
              <m:t>11+x</m:t>
            </m:r>
          </m:num>
          <m:den>
            <m:sSup>
              <m:sSupPr>
                <m:ctrlPr>
                  <w:rPr>
                    <w:rFonts w:ascii="Cambria Math" w:hAnsi="Cambria Math" w:cstheme="majorBidi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hAnsi="Cambria Math" w:cstheme="majorBidi"/>
                    <w:sz w:val="24"/>
                    <w:szCs w:val="24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 w:cstheme="majorBidi"/>
                    <w:sz w:val="24"/>
                    <w:szCs w:val="24"/>
                    <w:lang w:val="en-US"/>
                  </w:rPr>
                  <m:t>3</m:t>
                </m:r>
              </m:sup>
            </m:sSup>
          </m:den>
        </m:f>
        <m:r>
          <w:rPr>
            <w:rFonts w:ascii="Cambria Math" w:hAnsi="Cambria Math" w:cstheme="majorBidi"/>
            <w:sz w:val="24"/>
            <w:szCs w:val="24"/>
            <w:lang w:val="en-US"/>
          </w:rPr>
          <m:t>+ 2x (5-x)</m:t>
        </m:r>
      </m:oMath>
    </w:p>
    <w:p w:rsidR="00F76817" w:rsidRPr="00F76817" w:rsidRDefault="00F76817" w:rsidP="00F76817">
      <w:pPr>
        <w:pStyle w:val="Paragraphedeliste"/>
        <w:autoSpaceDE w:val="0"/>
        <w:autoSpaceDN w:val="0"/>
        <w:adjustRightInd w:val="0"/>
        <w:spacing w:after="0" w:line="240" w:lineRule="auto"/>
        <w:ind w:left="735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370A45" w:rsidRDefault="00676517" w:rsidP="003109EE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eastAsiaTheme="minorEastAsia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 xml:space="preserve"> 2</w:t>
      </w:r>
      <w:r w:rsidR="00F76817">
        <w:rPr>
          <w:rFonts w:asciiTheme="majorBidi" w:hAnsiTheme="majorBidi" w:cstheme="majorBidi"/>
          <w:sz w:val="24"/>
          <w:szCs w:val="24"/>
          <w:lang w:val="en-US"/>
        </w:rPr>
        <w:t xml:space="preserve">)       </w:t>
      </w:r>
      <m:oMath>
        <m:r>
          <w:rPr>
            <w:rFonts w:ascii="Cambria Math" w:hAnsi="Cambria Math" w:cstheme="majorBidi"/>
            <w:sz w:val="24"/>
            <w:szCs w:val="24"/>
            <w:lang w:val="en-US"/>
          </w:rPr>
          <m:t>A=π</m:t>
        </m:r>
        <m:sSup>
          <m:sSupPr>
            <m:ctrlPr>
              <w:rPr>
                <w:rFonts w:ascii="Cambria Math" w:hAnsi="Cambria Math" w:cstheme="majorBidi"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hAnsi="Cambria Math" w:cstheme="majorBidi"/>
                <w:sz w:val="24"/>
                <w:szCs w:val="24"/>
                <w:lang w:val="en-US"/>
              </w:rPr>
              <m:t>r</m:t>
            </m:r>
          </m:e>
          <m:sup>
            <m:r>
              <w:rPr>
                <w:rFonts w:ascii="Cambria Math" w:hAnsi="Cambria Math" w:cstheme="majorBidi"/>
                <w:sz w:val="24"/>
                <w:szCs w:val="24"/>
                <w:lang w:val="en-US"/>
              </w:rPr>
              <m:t>2</m:t>
            </m:r>
          </m:sup>
        </m:sSup>
      </m:oMath>
    </w:p>
    <w:p w:rsidR="00F76817" w:rsidRDefault="00F76817" w:rsidP="003109EE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eastAsiaTheme="minorEastAsia" w:hAnsiTheme="majorBidi" w:cstheme="majorBidi"/>
          <w:sz w:val="24"/>
          <w:szCs w:val="24"/>
          <w:lang w:val="en-US"/>
        </w:rPr>
        <w:t>A = area of circle</w:t>
      </w:r>
    </w:p>
    <w:p w:rsidR="00370A45" w:rsidRDefault="00370A45" w:rsidP="003109EE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370A45" w:rsidRPr="00F76817" w:rsidRDefault="00676517" w:rsidP="00370A45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eastAsiaTheme="minorEastAsia" w:hAnsiTheme="majorBidi" w:cstheme="majorBidi"/>
          <w:i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 xml:space="preserve"> 3</w:t>
      </w:r>
      <w:r w:rsidR="00F76817">
        <w:rPr>
          <w:rFonts w:asciiTheme="majorBidi" w:hAnsiTheme="majorBidi" w:cstheme="majorBidi"/>
          <w:sz w:val="24"/>
          <w:szCs w:val="24"/>
          <w:lang w:val="en-US"/>
        </w:rPr>
        <w:t xml:space="preserve">)   </w:t>
      </w:r>
      <m:oMath>
        <m:r>
          <w:rPr>
            <w:rFonts w:ascii="Cambria Math" w:hAnsi="Cambria Math" w:cs="Cambria Math"/>
            <w:sz w:val="24"/>
            <w:szCs w:val="24"/>
          </w:rPr>
          <m:t>x</m:t>
        </m:r>
        <m:r>
          <m:rPr>
            <m:sty m:val="p"/>
          </m:rPr>
          <w:rPr>
            <w:rFonts w:ascii="Cambria Math" w:hAnsi="Cambria Math" w:cs="Cambria Math"/>
            <w:sz w:val="24"/>
            <w:szCs w:val="24"/>
            <w:lang w:val="en-US"/>
          </w:rPr>
          <m:t>=</m:t>
        </m:r>
        <m:f>
          <m:fPr>
            <m:ctrlPr>
              <w:rPr>
                <w:rFonts w:ascii="Cambria Math" w:hAnsi="Cambria Math" w:cstheme="majorBidi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  <w:lang w:val="en-US"/>
              </w:rPr>
              <m:t>-</m:t>
            </m:r>
            <m:r>
              <w:rPr>
                <w:rFonts w:ascii="Cambria Math" w:hAnsi="Cambria Math" w:cs="Cambria Math"/>
                <w:sz w:val="24"/>
                <w:szCs w:val="24"/>
              </w:rPr>
              <m:t>b</m:t>
            </m:r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  <w:lang w:val="en-US"/>
              </w:rPr>
              <m:t>±</m:t>
            </m:r>
            <m:rad>
              <m:radPr>
                <m:degHide m:val="on"/>
                <m:ctrlPr>
                  <w:rPr>
                    <w:rFonts w:ascii="Cambria Math" w:hAnsi="Cambria Math" w:cstheme="majorBidi"/>
                    <w:sz w:val="24"/>
                    <w:szCs w:val="24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 w:cstheme="majorBidi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Cambria Math"/>
                        <w:sz w:val="24"/>
                        <w:szCs w:val="24"/>
                      </w:rPr>
                      <m:t>b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  <w:sz w:val="24"/>
                        <w:szCs w:val="24"/>
                        <w:lang w:val="en-US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 w:cs="Cambria Math"/>
                    <w:sz w:val="24"/>
                    <w:szCs w:val="24"/>
                    <w:lang w:val="en-US"/>
                  </w:rPr>
                  <m:t>-4</m:t>
                </m:r>
                <m:r>
                  <w:rPr>
                    <w:rFonts w:ascii="Cambria Math" w:hAnsi="Cambria Math" w:cs="Cambria Math"/>
                    <w:sz w:val="24"/>
                    <w:szCs w:val="24"/>
                  </w:rPr>
                  <m:t>ac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 w:cs="Cambria Math"/>
                <w:sz w:val="24"/>
                <w:szCs w:val="24"/>
                <w:lang w:val="en-US"/>
              </w:rPr>
              <m:t>2</m:t>
            </m:r>
            <m:r>
              <w:rPr>
                <w:rFonts w:ascii="Cambria Math" w:hAnsi="Cambria Math" w:cs="Cambria Math"/>
                <w:sz w:val="24"/>
                <w:szCs w:val="24"/>
              </w:rPr>
              <m:t>a</m:t>
            </m:r>
          </m:den>
        </m:f>
      </m:oMath>
    </w:p>
    <w:p w:rsidR="00F069BA" w:rsidRPr="00F76817" w:rsidRDefault="00F069BA" w:rsidP="00370A45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eastAsiaTheme="minorEastAsia" w:hAnsiTheme="majorBidi" w:cstheme="majorBidi"/>
          <w:i/>
          <w:sz w:val="24"/>
          <w:szCs w:val="24"/>
          <w:lang w:val="en-US"/>
        </w:rPr>
      </w:pPr>
    </w:p>
    <w:p w:rsidR="00F069BA" w:rsidRPr="00F76817" w:rsidRDefault="00F069BA" w:rsidP="00370A45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i/>
          <w:sz w:val="24"/>
          <w:szCs w:val="24"/>
          <w:lang w:val="en-US"/>
        </w:rPr>
      </w:pPr>
    </w:p>
    <w:p w:rsidR="00F069BA" w:rsidRPr="00676517" w:rsidRDefault="00F76817" w:rsidP="009400A0">
      <w:pPr>
        <w:pStyle w:val="NormalWeb"/>
        <w:spacing w:before="0" w:beforeAutospacing="0" w:after="0" w:afterAutospacing="0"/>
        <w:rPr>
          <w:rFonts w:ascii="Arial" w:hAnsi="Arial" w:cs="Arial"/>
          <w:lang w:val="en-US"/>
        </w:rPr>
      </w:pPr>
      <w:r>
        <w:rPr>
          <w:rFonts w:asciiTheme="majorBidi" w:eastAsiaTheme="minorEastAsia" w:hAnsiTheme="majorBidi" w:cstheme="majorBidi"/>
          <w:i/>
          <w:lang w:val="en-US"/>
        </w:rPr>
        <w:t xml:space="preserve"> </w:t>
      </w:r>
      <w:r w:rsidR="00676517" w:rsidRPr="00676517">
        <w:rPr>
          <w:rFonts w:asciiTheme="majorBidi" w:eastAsiaTheme="minorEastAsia" w:hAnsiTheme="majorBidi" w:cstheme="majorBidi"/>
          <w:i/>
          <w:lang w:val="en-US"/>
        </w:rPr>
        <w:t>4</w:t>
      </w:r>
      <w:r w:rsidRPr="00676517">
        <w:rPr>
          <w:rFonts w:asciiTheme="majorBidi" w:eastAsiaTheme="minorEastAsia" w:hAnsiTheme="majorBidi" w:cstheme="majorBidi"/>
          <w:i/>
          <w:lang w:val="en-US"/>
        </w:rPr>
        <w:t xml:space="preserve">)   </w:t>
      </w:r>
      <m:oMath>
        <m:func>
          <m:funcPr>
            <m:ctrlPr>
              <w:rPr>
                <w:rFonts w:ascii="Cambria Math" w:hAnsi="Cambria Math" w:cs="Arial"/>
                <w:i/>
                <w:lang w:val="en-US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lang w:val="en-US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Arial"/>
                    <w:lang w:val="en-US"/>
                  </w:rPr>
                  <m:t>x⇾∞</m:t>
                </m:r>
              </m:lim>
            </m:limLow>
          </m:fName>
          <m:e>
            <m:nary>
              <m:naryPr>
                <m:chr m:val="∑"/>
                <m:limLoc m:val="undOvr"/>
                <m:ctrlPr>
                  <w:rPr>
                    <w:rFonts w:ascii="Cambria Math" w:hAnsi="Cambria Math" w:cs="Arial"/>
                    <w:i/>
                    <w:lang w:val="en-US"/>
                  </w:rPr>
                </m:ctrlPr>
              </m:naryPr>
              <m:sub>
                <m:r>
                  <w:rPr>
                    <w:rFonts w:ascii="Cambria Math" w:hAnsi="Cambria Math" w:cs="Arial"/>
                    <w:lang w:val="en-US"/>
                  </w:rPr>
                  <m:t>i=1</m:t>
                </m:r>
              </m:sub>
              <m:sup>
                <m:r>
                  <w:rPr>
                    <w:rFonts w:ascii="Cambria Math" w:hAnsi="Cambria Math" w:cs="Arial"/>
                    <w:lang w:val="en-US"/>
                  </w:rPr>
                  <m:t>n</m:t>
                </m:r>
              </m:sup>
              <m:e>
                <m:r>
                  <w:rPr>
                    <w:rFonts w:ascii="Cambria Math" w:hAnsi="Cambria Math" w:cs="Arial"/>
                    <w:lang w:val="en-US"/>
                  </w:rPr>
                  <m:t>2x.∆x</m:t>
                </m:r>
              </m:e>
            </m:nary>
          </m:e>
        </m:func>
      </m:oMath>
    </w:p>
    <w:p w:rsidR="005F1F7A" w:rsidRPr="00676517" w:rsidRDefault="005F1F7A" w:rsidP="00F069BA">
      <w:pPr>
        <w:rPr>
          <w:rFonts w:asciiTheme="majorBidi" w:hAnsiTheme="majorBidi" w:cstheme="majorBidi"/>
          <w:sz w:val="24"/>
          <w:szCs w:val="24"/>
          <w:u w:val="single"/>
          <w:lang w:val="en-US" w:eastAsia="fr-FR"/>
        </w:rPr>
      </w:pPr>
    </w:p>
    <w:p w:rsidR="00F069BA" w:rsidRPr="007D5E5F" w:rsidRDefault="00F069BA" w:rsidP="00F069BA">
      <w:pPr>
        <w:rPr>
          <w:rFonts w:asciiTheme="majorBidi" w:hAnsiTheme="majorBidi" w:cstheme="majorBidi"/>
          <w:b/>
          <w:bCs/>
          <w:sz w:val="24"/>
          <w:szCs w:val="24"/>
          <w:u w:val="single"/>
          <w:lang w:val="en-US" w:eastAsia="fr-FR"/>
        </w:rPr>
      </w:pPr>
      <w:r w:rsidRPr="007D5E5F">
        <w:rPr>
          <w:rFonts w:asciiTheme="majorBidi" w:hAnsiTheme="majorBidi" w:cstheme="majorBidi"/>
          <w:b/>
          <w:bCs/>
          <w:sz w:val="24"/>
          <w:szCs w:val="24"/>
          <w:u w:val="single"/>
          <w:lang w:val="en-US" w:eastAsia="fr-FR"/>
        </w:rPr>
        <w:t>Exercise 3</w:t>
      </w:r>
    </w:p>
    <w:p w:rsidR="00F069BA" w:rsidRDefault="00F069BA" w:rsidP="00F069BA">
      <w:pPr>
        <w:pStyle w:val="NormalWeb"/>
        <w:spacing w:before="0" w:beforeAutospacing="0" w:after="0" w:afterAutospacing="0"/>
        <w:rPr>
          <w:color w:val="000000"/>
          <w:kern w:val="24"/>
          <w:lang w:val="en-US"/>
        </w:rPr>
      </w:pPr>
      <w:r>
        <w:rPr>
          <w:color w:val="000000"/>
          <w:kern w:val="24"/>
          <w:lang w:val="en-US"/>
        </w:rPr>
        <w:t>What is the full form of</w:t>
      </w:r>
      <w:r w:rsidR="00676517">
        <w:rPr>
          <w:color w:val="000000"/>
          <w:kern w:val="24"/>
          <w:lang w:val="en-US"/>
        </w:rPr>
        <w:t xml:space="preserve"> these biological </w:t>
      </w:r>
      <w:r w:rsidR="00073849">
        <w:rPr>
          <w:color w:val="000000"/>
          <w:kern w:val="24"/>
          <w:lang w:val="en-US"/>
        </w:rPr>
        <w:t>acronyms?</w:t>
      </w:r>
    </w:p>
    <w:p w:rsidR="00F069BA" w:rsidRPr="001F08F1" w:rsidRDefault="00F069BA" w:rsidP="00F069BA">
      <w:pPr>
        <w:pStyle w:val="NormalWeb"/>
        <w:spacing w:before="0" w:beforeAutospacing="0" w:after="0" w:afterAutospacing="0"/>
        <w:rPr>
          <w:color w:val="000000"/>
          <w:kern w:val="24"/>
          <w:lang w:val="en-US"/>
        </w:rPr>
      </w:pPr>
    </w:p>
    <w:p w:rsidR="00676517" w:rsidRDefault="00073849" w:rsidP="00F069BA">
      <w:pPr>
        <w:pStyle w:val="NormalWeb"/>
        <w:spacing w:before="0" w:beforeAutospacing="0" w:after="0" w:afterAutospacing="0"/>
        <w:rPr>
          <w:b/>
          <w:bCs/>
          <w:color w:val="000000"/>
          <w:kern w:val="24"/>
          <w:lang w:val="en-US"/>
        </w:rPr>
      </w:pPr>
      <w:r>
        <w:rPr>
          <w:b/>
          <w:bCs/>
          <w:color w:val="000000"/>
          <w:kern w:val="24"/>
          <w:lang w:val="en-US"/>
        </w:rPr>
        <w:t>RNA</w:t>
      </w:r>
    </w:p>
    <w:p w:rsidR="00676517" w:rsidRDefault="00F069BA" w:rsidP="00F069BA">
      <w:pPr>
        <w:pStyle w:val="NormalWeb"/>
        <w:spacing w:before="0" w:beforeAutospacing="0" w:after="0" w:afterAutospacing="0"/>
        <w:rPr>
          <w:b/>
          <w:bCs/>
          <w:color w:val="000000"/>
          <w:kern w:val="24"/>
          <w:lang w:val="en-US"/>
        </w:rPr>
      </w:pPr>
      <w:r w:rsidRPr="00072B97">
        <w:rPr>
          <w:b/>
          <w:bCs/>
          <w:color w:val="000000"/>
          <w:kern w:val="24"/>
          <w:lang w:val="en-US"/>
        </w:rPr>
        <w:t>GMO</w:t>
      </w:r>
    </w:p>
    <w:p w:rsidR="00676517" w:rsidRDefault="00F069BA" w:rsidP="00F069BA">
      <w:pPr>
        <w:pStyle w:val="NormalWeb"/>
        <w:spacing w:before="0" w:beforeAutospacing="0" w:after="0" w:afterAutospacing="0"/>
        <w:rPr>
          <w:b/>
          <w:bCs/>
          <w:color w:val="000000"/>
          <w:kern w:val="24"/>
          <w:lang w:val="en-US"/>
        </w:rPr>
      </w:pPr>
      <w:r w:rsidRPr="00784A22">
        <w:rPr>
          <w:b/>
          <w:bCs/>
          <w:color w:val="000000"/>
          <w:kern w:val="24"/>
          <w:lang w:val="en-US"/>
        </w:rPr>
        <w:t>AIDS</w:t>
      </w:r>
    </w:p>
    <w:p w:rsidR="00676517" w:rsidRDefault="00F069BA" w:rsidP="00F069BA">
      <w:pPr>
        <w:pStyle w:val="NormalWeb"/>
        <w:spacing w:before="0" w:beforeAutospacing="0" w:after="0" w:afterAutospacing="0"/>
        <w:rPr>
          <w:b/>
          <w:bCs/>
          <w:color w:val="000000"/>
          <w:kern w:val="24"/>
          <w:lang w:val="en-US"/>
        </w:rPr>
      </w:pPr>
      <w:r w:rsidRPr="00294692">
        <w:rPr>
          <w:b/>
          <w:bCs/>
          <w:color w:val="000000"/>
          <w:kern w:val="24"/>
          <w:lang w:val="en-US"/>
        </w:rPr>
        <w:t xml:space="preserve"> </w:t>
      </w:r>
      <w:r w:rsidRPr="00784A22">
        <w:rPr>
          <w:b/>
          <w:bCs/>
          <w:color w:val="000000"/>
          <w:kern w:val="24"/>
          <w:lang w:val="en-US"/>
        </w:rPr>
        <w:t>PMC</w:t>
      </w:r>
    </w:p>
    <w:p w:rsidR="00676517" w:rsidRDefault="00F069BA" w:rsidP="00F069BA">
      <w:pPr>
        <w:pStyle w:val="NormalWeb"/>
        <w:spacing w:before="0" w:beforeAutospacing="0" w:after="0" w:afterAutospacing="0"/>
        <w:rPr>
          <w:b/>
          <w:bCs/>
          <w:color w:val="000000"/>
          <w:kern w:val="24"/>
          <w:lang w:val="en-US"/>
        </w:rPr>
      </w:pPr>
      <w:r w:rsidRPr="00294692">
        <w:rPr>
          <w:b/>
          <w:bCs/>
          <w:color w:val="000000"/>
          <w:kern w:val="24"/>
          <w:lang w:val="en-US"/>
        </w:rPr>
        <w:t xml:space="preserve"> </w:t>
      </w:r>
      <w:r w:rsidRPr="00784A22">
        <w:rPr>
          <w:b/>
          <w:bCs/>
          <w:color w:val="000000"/>
          <w:kern w:val="24"/>
          <w:lang w:val="en-US"/>
        </w:rPr>
        <w:t>BOD</w:t>
      </w:r>
    </w:p>
    <w:p w:rsidR="00676517" w:rsidRDefault="00F069BA" w:rsidP="00F069BA">
      <w:pPr>
        <w:pStyle w:val="NormalWeb"/>
        <w:spacing w:before="0" w:beforeAutospacing="0" w:after="0" w:afterAutospacing="0"/>
        <w:rPr>
          <w:b/>
          <w:bCs/>
          <w:color w:val="000000"/>
          <w:kern w:val="24"/>
          <w:lang w:val="en-US"/>
        </w:rPr>
      </w:pPr>
      <w:r w:rsidRPr="00784A22">
        <w:rPr>
          <w:b/>
          <w:bCs/>
          <w:color w:val="000000"/>
          <w:kern w:val="24"/>
          <w:lang w:val="en-US"/>
        </w:rPr>
        <w:t>DO</w:t>
      </w:r>
    </w:p>
    <w:p w:rsidR="00676517" w:rsidRDefault="00F069BA" w:rsidP="00F069BA">
      <w:pPr>
        <w:pStyle w:val="NormalWeb"/>
        <w:spacing w:before="0" w:beforeAutospacing="0" w:after="0" w:afterAutospacing="0"/>
        <w:rPr>
          <w:b/>
          <w:bCs/>
          <w:color w:val="000000"/>
          <w:kern w:val="24"/>
          <w:lang w:val="en-US"/>
        </w:rPr>
      </w:pPr>
      <w:r w:rsidRPr="00294692">
        <w:rPr>
          <w:b/>
          <w:bCs/>
          <w:color w:val="000000"/>
          <w:kern w:val="24"/>
          <w:lang w:val="en-US"/>
        </w:rPr>
        <w:t xml:space="preserve"> </w:t>
      </w:r>
      <w:r w:rsidRPr="00784A22">
        <w:rPr>
          <w:b/>
          <w:bCs/>
          <w:color w:val="000000"/>
          <w:kern w:val="24"/>
          <w:lang w:val="en-US"/>
        </w:rPr>
        <w:t>IVF</w:t>
      </w:r>
    </w:p>
    <w:p w:rsidR="00676517" w:rsidRDefault="00073849" w:rsidP="00F069BA">
      <w:pPr>
        <w:pStyle w:val="NormalWeb"/>
        <w:spacing w:before="0" w:beforeAutospacing="0" w:after="0" w:afterAutospacing="0"/>
        <w:rPr>
          <w:b/>
          <w:bCs/>
          <w:color w:val="000000"/>
          <w:kern w:val="24"/>
          <w:lang w:val="en-US"/>
        </w:rPr>
      </w:pPr>
      <w:r>
        <w:rPr>
          <w:b/>
          <w:bCs/>
          <w:color w:val="000000"/>
          <w:kern w:val="24"/>
          <w:lang w:val="en-US"/>
        </w:rPr>
        <w:t>WBC</w:t>
      </w:r>
    </w:p>
    <w:p w:rsidR="00676517" w:rsidRDefault="00F069BA" w:rsidP="00F069BA">
      <w:pPr>
        <w:pStyle w:val="NormalWeb"/>
        <w:spacing w:before="0" w:beforeAutospacing="0" w:after="0" w:afterAutospacing="0"/>
        <w:rPr>
          <w:b/>
          <w:bCs/>
          <w:color w:val="000000"/>
          <w:kern w:val="24"/>
          <w:lang w:val="en-US"/>
        </w:rPr>
      </w:pPr>
      <w:r w:rsidRPr="00294692">
        <w:rPr>
          <w:b/>
          <w:bCs/>
          <w:color w:val="000000"/>
          <w:kern w:val="24"/>
          <w:lang w:val="en-US"/>
        </w:rPr>
        <w:t xml:space="preserve"> </w:t>
      </w:r>
      <w:r w:rsidRPr="00784A22">
        <w:rPr>
          <w:b/>
          <w:bCs/>
          <w:color w:val="000000"/>
          <w:kern w:val="24"/>
          <w:lang w:val="en-US"/>
        </w:rPr>
        <w:t>AI</w:t>
      </w:r>
    </w:p>
    <w:p w:rsidR="00676517" w:rsidRDefault="00F069BA" w:rsidP="00F069BA">
      <w:pPr>
        <w:pStyle w:val="NormalWeb"/>
        <w:spacing w:before="0" w:beforeAutospacing="0" w:after="0" w:afterAutospacing="0"/>
        <w:rPr>
          <w:b/>
          <w:bCs/>
          <w:color w:val="000000"/>
          <w:kern w:val="24"/>
          <w:lang w:val="en-US"/>
        </w:rPr>
      </w:pPr>
      <w:r w:rsidRPr="001F08F1">
        <w:rPr>
          <w:b/>
          <w:bCs/>
          <w:color w:val="000000"/>
          <w:kern w:val="24"/>
          <w:lang w:val="en-US"/>
        </w:rPr>
        <w:t xml:space="preserve"> </w:t>
      </w:r>
      <w:r w:rsidRPr="00784A22">
        <w:rPr>
          <w:b/>
          <w:bCs/>
          <w:color w:val="000000"/>
          <w:kern w:val="24"/>
          <w:lang w:val="en-US"/>
        </w:rPr>
        <w:t>IG</w:t>
      </w:r>
    </w:p>
    <w:p w:rsidR="00F069BA" w:rsidRDefault="00F069BA" w:rsidP="00F069BA">
      <w:pPr>
        <w:pStyle w:val="NormalWeb"/>
        <w:spacing w:before="0" w:beforeAutospacing="0" w:after="0" w:afterAutospacing="0"/>
        <w:rPr>
          <w:b/>
          <w:bCs/>
          <w:color w:val="000000"/>
          <w:kern w:val="24"/>
          <w:lang w:val="en-US"/>
        </w:rPr>
      </w:pPr>
      <w:r w:rsidRPr="001F08F1">
        <w:rPr>
          <w:b/>
          <w:bCs/>
          <w:color w:val="000000"/>
          <w:kern w:val="24"/>
          <w:lang w:val="en-US"/>
        </w:rPr>
        <w:t xml:space="preserve"> </w:t>
      </w:r>
      <w:r w:rsidRPr="00784A22">
        <w:rPr>
          <w:b/>
          <w:bCs/>
          <w:color w:val="000000"/>
          <w:kern w:val="24"/>
          <w:lang w:val="en-US"/>
        </w:rPr>
        <w:t>BAC</w:t>
      </w:r>
    </w:p>
    <w:p w:rsidR="00F069BA" w:rsidRDefault="00F069BA" w:rsidP="00F069BA">
      <w:pPr>
        <w:pStyle w:val="NormalWeb"/>
        <w:spacing w:before="0" w:beforeAutospacing="0" w:after="0" w:afterAutospacing="0"/>
        <w:rPr>
          <w:b/>
          <w:bCs/>
          <w:color w:val="000000"/>
          <w:kern w:val="24"/>
          <w:lang w:val="en-US"/>
        </w:rPr>
      </w:pPr>
    </w:p>
    <w:p w:rsidR="006764D8" w:rsidRPr="00F069BA" w:rsidRDefault="006764D8" w:rsidP="00F069BA">
      <w:pPr>
        <w:rPr>
          <w:lang w:val="en-US" w:eastAsia="fr-FR"/>
        </w:rPr>
      </w:pPr>
    </w:p>
    <w:sectPr w:rsidR="006764D8" w:rsidRPr="00F069BA" w:rsidSect="00D16E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760C2"/>
    <w:multiLevelType w:val="hybridMultilevel"/>
    <w:tmpl w:val="58F07CF8"/>
    <w:lvl w:ilvl="0" w:tplc="45761D16">
      <w:start w:val="1"/>
      <w:numFmt w:val="decimal"/>
      <w:lvlText w:val="%1)"/>
      <w:lvlJc w:val="left"/>
      <w:pPr>
        <w:ind w:left="735" w:hanging="67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40" w:hanging="360"/>
      </w:pPr>
    </w:lvl>
    <w:lvl w:ilvl="2" w:tplc="040C001B" w:tentative="1">
      <w:start w:val="1"/>
      <w:numFmt w:val="lowerRoman"/>
      <w:lvlText w:val="%3."/>
      <w:lvlJc w:val="right"/>
      <w:pPr>
        <w:ind w:left="1860" w:hanging="180"/>
      </w:pPr>
    </w:lvl>
    <w:lvl w:ilvl="3" w:tplc="040C000F" w:tentative="1">
      <w:start w:val="1"/>
      <w:numFmt w:val="decimal"/>
      <w:lvlText w:val="%4."/>
      <w:lvlJc w:val="left"/>
      <w:pPr>
        <w:ind w:left="2580" w:hanging="360"/>
      </w:pPr>
    </w:lvl>
    <w:lvl w:ilvl="4" w:tplc="040C0019" w:tentative="1">
      <w:start w:val="1"/>
      <w:numFmt w:val="lowerLetter"/>
      <w:lvlText w:val="%5."/>
      <w:lvlJc w:val="left"/>
      <w:pPr>
        <w:ind w:left="3300" w:hanging="360"/>
      </w:pPr>
    </w:lvl>
    <w:lvl w:ilvl="5" w:tplc="040C001B" w:tentative="1">
      <w:start w:val="1"/>
      <w:numFmt w:val="lowerRoman"/>
      <w:lvlText w:val="%6."/>
      <w:lvlJc w:val="right"/>
      <w:pPr>
        <w:ind w:left="4020" w:hanging="180"/>
      </w:pPr>
    </w:lvl>
    <w:lvl w:ilvl="6" w:tplc="040C000F" w:tentative="1">
      <w:start w:val="1"/>
      <w:numFmt w:val="decimal"/>
      <w:lvlText w:val="%7."/>
      <w:lvlJc w:val="left"/>
      <w:pPr>
        <w:ind w:left="4740" w:hanging="360"/>
      </w:pPr>
    </w:lvl>
    <w:lvl w:ilvl="7" w:tplc="040C0019" w:tentative="1">
      <w:start w:val="1"/>
      <w:numFmt w:val="lowerLetter"/>
      <w:lvlText w:val="%8."/>
      <w:lvlJc w:val="left"/>
      <w:pPr>
        <w:ind w:left="5460" w:hanging="360"/>
      </w:pPr>
    </w:lvl>
    <w:lvl w:ilvl="8" w:tplc="040C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3"/>
  <w:proofState w:spelling="clean" w:grammar="clean"/>
  <w:defaultTabStop w:val="708"/>
  <w:hyphenationZone w:val="425"/>
  <w:characterSpacingControl w:val="doNotCompress"/>
  <w:compat/>
  <w:rsids>
    <w:rsidRoot w:val="001F08F1"/>
    <w:rsid w:val="00073849"/>
    <w:rsid w:val="00125797"/>
    <w:rsid w:val="001F08F1"/>
    <w:rsid w:val="002D3500"/>
    <w:rsid w:val="003109EE"/>
    <w:rsid w:val="003375FC"/>
    <w:rsid w:val="00370A45"/>
    <w:rsid w:val="003C0898"/>
    <w:rsid w:val="005F1F7A"/>
    <w:rsid w:val="006764D8"/>
    <w:rsid w:val="00676517"/>
    <w:rsid w:val="007D5E5F"/>
    <w:rsid w:val="008A3F0D"/>
    <w:rsid w:val="008F33F1"/>
    <w:rsid w:val="009400A0"/>
    <w:rsid w:val="00A21588"/>
    <w:rsid w:val="00A226EB"/>
    <w:rsid w:val="00AB2616"/>
    <w:rsid w:val="00C5314A"/>
    <w:rsid w:val="00D16EF2"/>
    <w:rsid w:val="00D34256"/>
    <w:rsid w:val="00F069BA"/>
    <w:rsid w:val="00F768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8F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F08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Textedelespacerserv">
    <w:name w:val="Placeholder Text"/>
    <w:basedOn w:val="Policepardfaut"/>
    <w:uiPriority w:val="99"/>
    <w:semiHidden/>
    <w:rsid w:val="00370A45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70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70A45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F76817"/>
    <w:pPr>
      <w:ind w:left="720"/>
      <w:contextualSpacing/>
    </w:pPr>
  </w:style>
  <w:style w:type="paragraph" w:customStyle="1" w:styleId="Default">
    <w:name w:val="Default"/>
    <w:rsid w:val="006765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157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Win7Sis</dc:creator>
  <cp:lastModifiedBy>MIMI-INFO</cp:lastModifiedBy>
  <cp:revision>5</cp:revision>
  <dcterms:created xsi:type="dcterms:W3CDTF">2022-04-09T17:24:00Z</dcterms:created>
  <dcterms:modified xsi:type="dcterms:W3CDTF">2026-10-19T15:33:00Z</dcterms:modified>
</cp:coreProperties>
</file>