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69" w:rsidRPr="00251D69" w:rsidRDefault="00251D69" w:rsidP="00251D69">
      <w:pPr>
        <w:shd w:val="clear" w:color="auto" w:fill="C6D9F1" w:themeFill="text2" w:themeFillTint="33"/>
        <w:bidi/>
        <w:ind w:firstLine="567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251D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اخيار موضوع البحث وصياغة العنوان</w:t>
      </w:r>
    </w:p>
    <w:p w:rsidR="00251D69" w:rsidRDefault="00251D69" w:rsidP="00251D69">
      <w:pPr>
        <w:bidi/>
        <w:ind w:firstLine="567"/>
        <w:rPr>
          <w:rFonts w:ascii="Simplified Arabic" w:hAnsi="Simplified Arabic" w:cs="Simplified Arabic" w:hint="cs"/>
          <w:sz w:val="28"/>
          <w:szCs w:val="28"/>
          <w:rtl/>
        </w:rPr>
      </w:pPr>
      <w:bookmarkStart w:id="0" w:name="_GoBack"/>
      <w:bookmarkEnd w:id="0"/>
    </w:p>
    <w:p w:rsidR="00251D69" w:rsidRPr="00251D69" w:rsidRDefault="00251D69" w:rsidP="00251D69">
      <w:pPr>
        <w:bidi/>
        <w:ind w:firstLine="56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تبدأ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عملية البحث العلمي عادة بالإحساس بوجود مشكلة أو غموض يثير تساؤلات لدى الباحث، مما يدفعه إلى البحث والاستقصاء من أجل إيجاد تفسير أو حل لهذه المشكلة.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وبعد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ذلك يقوم الباحث بصياغة المشكلة في شكل عنوان واضح ومحدد يعبر بدقة عن موضوع البحث</w:t>
      </w:r>
      <w:r w:rsidRPr="00251D69">
        <w:rPr>
          <w:rFonts w:ascii="Simplified Arabic" w:hAnsi="Simplified Arabic" w:cs="Simplified Arabic"/>
          <w:sz w:val="28"/>
          <w:szCs w:val="28"/>
        </w:rPr>
        <w:t>.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أهمية</w:t>
      </w:r>
      <w:proofErr w:type="gramEnd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اختيار موضوع البحث</w:t>
      </w:r>
    </w:p>
    <w:p w:rsidR="00251D69" w:rsidRPr="00251D69" w:rsidRDefault="00251D69" w:rsidP="00251D69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اختيار موضوع البحث هو </w:t>
      </w:r>
      <w:proofErr w:type="gramStart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أول</w:t>
      </w:r>
      <w:proofErr w:type="gramEnd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خطوة في البحث العلمي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نجاح البحث يعتمد بدرجة كبيرة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على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حسن اختيار الموضوع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يجب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أن يكون الباحث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مطلعاً على الدراسات السابقة</w:t>
      </w: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حتى لا يقع في التكرار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2.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مستويات البحث العلمي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ينقسم البحث العلمي إلى ثلاثة مستويات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بحوث الليسانس (</w:t>
      </w:r>
      <w:proofErr w:type="gramStart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التخرج</w:t>
      </w:r>
      <w:proofErr w:type="gramEnd"/>
      <w:r w:rsidRPr="00251D69">
        <w:rPr>
          <w:rFonts w:ascii="Simplified Arabic" w:hAnsi="Simplified Arabic" w:cs="Simplified Arabic"/>
          <w:b/>
          <w:bCs/>
          <w:sz w:val="28"/>
          <w:szCs w:val="28"/>
        </w:rPr>
        <w:t>)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51D69" w:rsidRPr="00251D69" w:rsidRDefault="00251D69" w:rsidP="00251D69">
      <w:pPr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هدفها تدريب الطالب على منهجية البحث العلمي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تساعد على تنظيم الأفكار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والتعبير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العلمي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بحوث الماستر</w:t>
      </w: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51D69" w:rsidRPr="00251D69" w:rsidRDefault="00251D69" w:rsidP="00251D69">
      <w:pPr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أكثر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تخصصاً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وعمقاً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تهدف إلى إضافة معرفة جديدة في مجال التخصص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بحوث الدكتوراه (</w:t>
      </w:r>
      <w:proofErr w:type="gramStart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الأطروحة</w:t>
      </w:r>
      <w:proofErr w:type="gramEnd"/>
      <w:r w:rsidRPr="00251D69">
        <w:rPr>
          <w:rFonts w:ascii="Simplified Arabic" w:hAnsi="Simplified Arabic" w:cs="Simplified Arabic"/>
          <w:b/>
          <w:bCs/>
          <w:sz w:val="28"/>
          <w:szCs w:val="28"/>
        </w:rPr>
        <w:t>)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51D69" w:rsidRPr="00251D69" w:rsidRDefault="00251D69" w:rsidP="00251D69">
      <w:pPr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lastRenderedPageBreak/>
        <w:t>أعلى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مستوى من البحث العلمي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تهدف إلى اكتشاف حقائق جديدة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وإضافة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علمية أصيلة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3.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الفرق بين موضوع البحث ومشكلة البحث</w:t>
      </w:r>
    </w:p>
    <w:p w:rsidR="00251D69" w:rsidRPr="00251D69" w:rsidRDefault="00251D69" w:rsidP="00251D69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موضوع</w:t>
      </w:r>
      <w:proofErr w:type="gramEnd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البحث</w:t>
      </w: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 </w:t>
      </w:r>
      <w:r w:rsidRPr="00251D69">
        <w:rPr>
          <w:rFonts w:ascii="Simplified Arabic" w:hAnsi="Simplified Arabic" w:cs="Simplified Arabic"/>
          <w:sz w:val="28"/>
          <w:szCs w:val="28"/>
          <w:rtl/>
        </w:rPr>
        <w:t>مجال عام للدراسة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مشكلة</w:t>
      </w:r>
      <w:proofErr w:type="gramEnd"/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البحث</w:t>
      </w: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 </w:t>
      </w:r>
      <w:r w:rsidRPr="00251D69">
        <w:rPr>
          <w:rFonts w:ascii="Simplified Arabic" w:hAnsi="Simplified Arabic" w:cs="Simplified Arabic"/>
          <w:sz w:val="28"/>
          <w:szCs w:val="28"/>
          <w:rtl/>
        </w:rPr>
        <w:t>قضية محددة داخل الموضوع تحتاج إلى تفسير أو حل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الموضوع: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الإعلام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الرقمي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المشكلة: تأثير الإعلام الرقمي على اتجاهات الشباب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4.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طرق اختيار موضوع البحث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هناك طريقتان أساسيتان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اختيار الموضوع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من قبل الباحث نفسه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اختيار الموضوع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من قبل الأستاذ المشرف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والأفضل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أن يختار الباحث موضوعه بنفسه لأنه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أكثر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معرفة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به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أكثر حماساً لدراسته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5.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مصادر اختيار مشكلة البحث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يمكن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للباحث أن يستمد مشكلة البحث من عدة مصادر، منها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lastRenderedPageBreak/>
        <w:t>التخصص العلمي للباحث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الدراسات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والبحوث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السابقة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الرسائل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الجامعية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المؤتمرات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والندوات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العلمية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المقالات العلمية في المجلات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الخبرة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المهنية أو الميدانية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آراء الخبراء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والمتخصصين</w:t>
      </w:r>
      <w:proofErr w:type="gramEnd"/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التقارير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والإحصاءات</w:t>
      </w:r>
      <w:proofErr w:type="gramEnd"/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6.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مواصفات المشكلة البحثية الجيدة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يجب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أن تتوفر في مشكلة البحث عدة شروط، أهمها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تكون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مهمة للباحث</w:t>
      </w: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وتشكل اهتماماً لديه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تكون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ذات قيمة علمية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تكون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قابلة للتطبيق في الواقع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تكون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جديدة وغير مكررة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تكون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واقعية وليست خيالية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تكون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محددة وواضحة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تكون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قابلة للبحث وتتوفر بيانات عنها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أن تتناسب مع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إمكانات الباحث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7.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ضبط عنوان البحث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بعد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تحديد المشكلة يجب صياغة عنوان واضح يعبر عنها بدقة، ويجب أن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يعكس محتوى البحث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يكون واضحاً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ومحدداً</w:t>
      </w:r>
      <w:proofErr w:type="gramEnd"/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يتناسب مع موضوع الدراسة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8.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شروط صياغة عنوان البحث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لصياغة عنوان جيد يجب مراعاة ما يلي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يكون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واضحاً وبسيطاً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يكون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مختصراً ومفيداً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يعبر عن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موضوع البحث بدقة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يتضمن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المتغيرات الأساسية للدراسة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تكون لغته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علمية وسليمة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يفضل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ألا يتجاوز </w:t>
      </w: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15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كلمة تقريباً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9.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صفات العنوان الجيد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العنوان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الجيد يتميز بأنه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واضح وسهل الفهم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lastRenderedPageBreak/>
        <w:t>محدد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وغير غامض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موجز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وغير طويل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يعكس مضمون البحث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يتضمن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أهم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متغيرات الدراسة</w:t>
      </w:r>
      <w:r w:rsidRPr="00251D69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p w:rsidR="00251D69" w:rsidRPr="00251D69" w:rsidRDefault="00251D69" w:rsidP="00251D69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51D69">
        <w:rPr>
          <w:rFonts w:ascii="Simplified Arabic" w:hAnsi="Simplified Arabic" w:cs="Simplified Arabic"/>
          <w:b/>
          <w:bCs/>
          <w:sz w:val="28"/>
          <w:szCs w:val="28"/>
        </w:rPr>
        <w:t xml:space="preserve">10. </w:t>
      </w:r>
      <w:r w:rsidRPr="00251D69">
        <w:rPr>
          <w:rFonts w:ascii="Simplified Arabic" w:hAnsi="Simplified Arabic" w:cs="Simplified Arabic"/>
          <w:b/>
          <w:bCs/>
          <w:sz w:val="28"/>
          <w:szCs w:val="28"/>
          <w:rtl/>
        </w:rPr>
        <w:t>تقويم عنوان البحث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يمكن تقييم عنوان البحث من خلال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طرح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الأسئلة التالية</w:t>
      </w:r>
      <w:r w:rsidRPr="00251D69">
        <w:rPr>
          <w:rFonts w:ascii="Simplified Arabic" w:hAnsi="Simplified Arabic" w:cs="Simplified Arabic"/>
          <w:sz w:val="28"/>
          <w:szCs w:val="28"/>
        </w:rPr>
        <w:t>:</w:t>
      </w:r>
    </w:p>
    <w:p w:rsidR="00251D69" w:rsidRPr="00251D69" w:rsidRDefault="00251D69" w:rsidP="00251D69">
      <w:pPr>
        <w:numPr>
          <w:ilvl w:val="0"/>
          <w:numId w:val="1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هل العنوان واضح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ومحدد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؟ </w:t>
      </w:r>
    </w:p>
    <w:p w:rsidR="00251D69" w:rsidRPr="00251D69" w:rsidRDefault="00251D69" w:rsidP="00251D69">
      <w:pPr>
        <w:numPr>
          <w:ilvl w:val="0"/>
          <w:numId w:val="1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هل يعبر بدقة عن مشكلة البحث؟ </w:t>
      </w:r>
    </w:p>
    <w:p w:rsidR="00251D69" w:rsidRPr="00251D69" w:rsidRDefault="00251D69" w:rsidP="00251D69">
      <w:pPr>
        <w:numPr>
          <w:ilvl w:val="0"/>
          <w:numId w:val="1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هل </w:t>
      </w:r>
      <w:proofErr w:type="gramStart"/>
      <w:r w:rsidRPr="00251D69">
        <w:rPr>
          <w:rFonts w:ascii="Simplified Arabic" w:hAnsi="Simplified Arabic" w:cs="Simplified Arabic"/>
          <w:sz w:val="28"/>
          <w:szCs w:val="28"/>
          <w:rtl/>
        </w:rPr>
        <w:t>يحدد</w:t>
      </w:r>
      <w:proofErr w:type="gramEnd"/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 حدود الدراسة (الزمان والمكان إن وجدت)؟ </w:t>
      </w:r>
    </w:p>
    <w:p w:rsidR="00251D69" w:rsidRPr="00251D69" w:rsidRDefault="00251D69" w:rsidP="00251D69">
      <w:pPr>
        <w:numPr>
          <w:ilvl w:val="0"/>
          <w:numId w:val="12"/>
        </w:num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 xml:space="preserve">هل يختلف عن عناوين الدراسات السابقة؟ </w:t>
      </w: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p w:rsidR="00251D69" w:rsidRPr="00251D69" w:rsidRDefault="00251D69" w:rsidP="00251D69">
      <w:pPr>
        <w:bidi/>
        <w:rPr>
          <w:rFonts w:ascii="Simplified Arabic" w:hAnsi="Simplified Arabic" w:cs="Simplified Arabic"/>
          <w:sz w:val="28"/>
          <w:szCs w:val="28"/>
        </w:rPr>
      </w:pPr>
      <w:r w:rsidRPr="00251D69">
        <w:rPr>
          <w:rFonts w:ascii="Simplified Arabic" w:hAnsi="Simplified Arabic" w:cs="Simplified Arabic"/>
          <w:sz w:val="28"/>
          <w:szCs w:val="28"/>
          <w:rtl/>
        </w:rPr>
        <w:t>اختيار وتحديد عنوان البحث العلمي خطوة أساسية في نجاح البحث، ويجب أن يكون العنوان واضحاً ودقيقاً ويعبر عن مشكلة البحث ومتغيراته بطريقة علمية سليمة</w:t>
      </w:r>
      <w:r w:rsidRPr="00251D69">
        <w:rPr>
          <w:rFonts w:ascii="Simplified Arabic" w:hAnsi="Simplified Arabic" w:cs="Simplified Arabic"/>
          <w:sz w:val="28"/>
          <w:szCs w:val="28"/>
        </w:rPr>
        <w:t>.</w:t>
      </w:r>
    </w:p>
    <w:p w:rsidR="00FE7214" w:rsidRPr="00251D69" w:rsidRDefault="00FE7214" w:rsidP="00251D69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FE7214" w:rsidRPr="00251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D79"/>
    <w:multiLevelType w:val="multilevel"/>
    <w:tmpl w:val="A38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C2C50"/>
    <w:multiLevelType w:val="multilevel"/>
    <w:tmpl w:val="76F8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954F5"/>
    <w:multiLevelType w:val="multilevel"/>
    <w:tmpl w:val="FAD8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E62FE"/>
    <w:multiLevelType w:val="multilevel"/>
    <w:tmpl w:val="EB62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C251C"/>
    <w:multiLevelType w:val="multilevel"/>
    <w:tmpl w:val="ADD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4604C"/>
    <w:multiLevelType w:val="multilevel"/>
    <w:tmpl w:val="2EEC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11D1D"/>
    <w:multiLevelType w:val="multilevel"/>
    <w:tmpl w:val="53F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549B8"/>
    <w:multiLevelType w:val="multilevel"/>
    <w:tmpl w:val="DB0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687683"/>
    <w:multiLevelType w:val="multilevel"/>
    <w:tmpl w:val="91F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310E7"/>
    <w:multiLevelType w:val="multilevel"/>
    <w:tmpl w:val="2E3C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A2F8D"/>
    <w:multiLevelType w:val="multilevel"/>
    <w:tmpl w:val="D8D8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E3518"/>
    <w:multiLevelType w:val="multilevel"/>
    <w:tmpl w:val="2B90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69"/>
    <w:rsid w:val="00251D69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2026-04-26T10:33:00Z</dcterms:created>
  <dcterms:modified xsi:type="dcterms:W3CDTF">2026-04-26T10:38:00Z</dcterms:modified>
</cp:coreProperties>
</file>