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Pr="00F01C9D" w:rsidRDefault="00F01C9D" w:rsidP="00F01C9D">
      <w:pPr>
        <w:bidi/>
        <w:jc w:val="center"/>
        <w:rPr>
          <w:rFonts w:hint="cs"/>
          <w:sz w:val="36"/>
          <w:szCs w:val="36"/>
          <w:rtl/>
          <w:lang w:bidi="ar-DZ"/>
        </w:rPr>
      </w:pPr>
      <w:r w:rsidRPr="00F01C9D">
        <w:rPr>
          <w:rFonts w:hint="cs"/>
          <w:sz w:val="36"/>
          <w:szCs w:val="36"/>
          <w:rtl/>
          <w:lang w:bidi="ar-DZ"/>
        </w:rPr>
        <w:t>المحاضرة الخامسة</w:t>
      </w:r>
    </w:p>
    <w:p w:rsidR="00F01C9D" w:rsidRPr="009B6289" w:rsidRDefault="00F01C9D" w:rsidP="00F01C9D">
      <w:pPr>
        <w:bidi/>
        <w:rPr>
          <w:rFonts w:ascii="Sakkal Majalla" w:hAnsi="Sakkal Majalla" w:cs="Sakkal Majalla"/>
          <w:b/>
          <w:bCs/>
          <w:color w:val="000000" w:themeColor="text1"/>
          <w:sz w:val="32"/>
          <w:szCs w:val="32"/>
          <w:rtl/>
          <w:lang w:val="en-US" w:bidi="ar-DZ"/>
        </w:rPr>
      </w:pPr>
      <w:r w:rsidRPr="009B6289">
        <w:rPr>
          <w:rFonts w:ascii="Sakkal Majalla" w:hAnsi="Sakkal Majalla" w:cs="Sakkal Majalla"/>
          <w:b/>
          <w:bCs/>
          <w:color w:val="000000" w:themeColor="text1"/>
          <w:sz w:val="32"/>
          <w:szCs w:val="32"/>
          <w:rtl/>
          <w:lang w:val="en-US" w:bidi="ar-DZ"/>
        </w:rPr>
        <w:t xml:space="preserve">ج/ المادية التاريخية عند </w:t>
      </w:r>
      <w:r>
        <w:rPr>
          <w:rFonts w:ascii="Sakkal Majalla" w:hAnsi="Sakkal Majalla" w:cs="Sakkal Majalla"/>
          <w:b/>
          <w:bCs/>
          <w:color w:val="000000" w:themeColor="text1"/>
          <w:sz w:val="32"/>
          <w:szCs w:val="32"/>
          <w:rtl/>
          <w:lang w:val="en-US" w:bidi="ar-DZ"/>
        </w:rPr>
        <w:t>كارل ماركس</w:t>
      </w:r>
      <w:r w:rsidRPr="009B6289">
        <w:rPr>
          <w:rFonts w:ascii="Sakkal Majalla" w:hAnsi="Sakkal Majalla" w:cs="Sakkal Majalla"/>
          <w:b/>
          <w:bCs/>
          <w:color w:val="000000" w:themeColor="text1"/>
          <w:sz w:val="32"/>
          <w:szCs w:val="32"/>
          <w:rtl/>
          <w:lang w:val="en-US" w:bidi="ar-DZ"/>
        </w:rPr>
        <w:t>:</w:t>
      </w:r>
    </w:p>
    <w:p w:rsidR="00F01C9D" w:rsidRPr="009B6289" w:rsidRDefault="00F01C9D" w:rsidP="00F01C9D">
      <w:pPr>
        <w:bidi/>
        <w:jc w:val="both"/>
        <w:rPr>
          <w:rFonts w:ascii="Sakkal Majalla" w:hAnsi="Sakkal Majalla" w:cs="Sakkal Majalla"/>
          <w:color w:val="000000" w:themeColor="text1"/>
          <w:sz w:val="30"/>
          <w:szCs w:val="30"/>
          <w:rtl/>
          <w:lang w:val="en-US" w:bidi="ar-DZ"/>
        </w:rPr>
      </w:pPr>
      <w:r w:rsidRPr="009B6289">
        <w:rPr>
          <w:rFonts w:ascii="Sakkal Majalla" w:hAnsi="Sakkal Majalla" w:cs="Sakkal Majalla"/>
          <w:color w:val="000000" w:themeColor="text1"/>
          <w:sz w:val="30"/>
          <w:szCs w:val="30"/>
          <w:rtl/>
          <w:lang w:val="en-US" w:bidi="ar-DZ"/>
        </w:rPr>
        <w:t xml:space="preserve">   يقصد بالمادية التاريخية هو التفسير المادي لحركة التاريخ، فكارل ماركس قد بنى هذه النظرية على سابقتها ( المادية الجدلية )، فيرى أن المسلمة القائلة بوجود قوة غيبية تتحكم في العالم ما هي إلا أكذوبة، حيث يرى أن القوة الحقيقة التي تتحكم في التطور التاريخي في جميع حالاته تأتي من سلوك الإنسان ببعض الدوافع الاقتصادية، فالتغيرات الاقتصادية والسياسية والتغيرات الاجتماعية ما هي إلا في العلاقات الاقتصادية، وبالتالي فإن ماركس يفسر التاريخ ماديا، أي العلاقات الغير الملائمة غالبا ما تتسبب في ثورات بسبب الصراع الذي تحدثه هذه التغيرات والذي يتمثل في صراع الطبقات ،ولهذا فإن ماركس قد فسر تطور المجتمعات من الناحية التاريخية تفسيرا ماديا حيث يرى إن المجتمعات عبر العصور قد تطورات بسبب الصراعات القائمة وفق منظور جدلي، فقد حدد ماركس التركيبات ال</w:t>
      </w:r>
      <w:r>
        <w:rPr>
          <w:rFonts w:ascii="Sakkal Majalla" w:hAnsi="Sakkal Majalla" w:cs="Sakkal Majalla"/>
          <w:color w:val="000000" w:themeColor="text1"/>
          <w:sz w:val="30"/>
          <w:szCs w:val="30"/>
          <w:rtl/>
          <w:lang w:val="en-US" w:bidi="ar-DZ"/>
        </w:rPr>
        <w:t>اقتصادية الاجتماعية تاريخيا وهي</w:t>
      </w:r>
      <w:r w:rsidRPr="009B6289">
        <w:rPr>
          <w:rFonts w:ascii="Sakkal Majalla" w:hAnsi="Sakkal Majalla" w:cs="Sakkal Majalla"/>
          <w:color w:val="000000" w:themeColor="text1"/>
          <w:sz w:val="30"/>
          <w:szCs w:val="30"/>
          <w:rtl/>
          <w:lang w:val="en-US" w:bidi="ar-DZ"/>
        </w:rPr>
        <w:t xml:space="preserve">: </w:t>
      </w:r>
    </w:p>
    <w:p w:rsidR="00F01C9D" w:rsidRPr="009B6289" w:rsidRDefault="00F01C9D" w:rsidP="00F01C9D">
      <w:pPr>
        <w:bidi/>
        <w:jc w:val="both"/>
        <w:rPr>
          <w:rFonts w:ascii="Sakkal Majalla" w:hAnsi="Sakkal Majalla" w:cs="Sakkal Majalla"/>
          <w:color w:val="000000" w:themeColor="text1"/>
          <w:sz w:val="30"/>
          <w:szCs w:val="30"/>
          <w:rtl/>
          <w:lang w:val="en-US" w:bidi="ar-DZ"/>
        </w:rPr>
      </w:pPr>
      <w:r w:rsidRPr="009B6289">
        <w:rPr>
          <w:rFonts w:ascii="Sakkal Majalla" w:hAnsi="Sakkal Majalla" w:cs="Sakkal Majalla"/>
          <w:b/>
          <w:bCs/>
          <w:color w:val="000000" w:themeColor="text1"/>
          <w:sz w:val="32"/>
          <w:szCs w:val="32"/>
          <w:rtl/>
          <w:lang w:val="en-US" w:bidi="ar-DZ"/>
        </w:rPr>
        <w:t>أولا:المجتمع البدائي</w:t>
      </w:r>
      <w:r w:rsidRPr="009B6289">
        <w:rPr>
          <w:rFonts w:ascii="Sakkal Majalla" w:hAnsi="Sakkal Majalla" w:cs="Sakkal Majalla"/>
          <w:b/>
          <w:bCs/>
          <w:color w:val="000000" w:themeColor="text1"/>
          <w:sz w:val="30"/>
          <w:szCs w:val="30"/>
          <w:rtl/>
          <w:lang w:val="en-US" w:bidi="ar-DZ"/>
        </w:rPr>
        <w:t>:</w:t>
      </w:r>
      <w:r w:rsidRPr="009B6289">
        <w:rPr>
          <w:rFonts w:ascii="Sakkal Majalla" w:hAnsi="Sakkal Majalla" w:cs="Sakkal Majalla"/>
          <w:color w:val="000000" w:themeColor="text1"/>
          <w:sz w:val="30"/>
          <w:szCs w:val="30"/>
          <w:rtl/>
          <w:lang w:val="en-US" w:bidi="ar-DZ"/>
        </w:rPr>
        <w:t xml:space="preserve"> يرى ماركس أن هذا النوع من المجتمعات قد وجد قبل ظهور الدولة، حيث كانت فيه جميع أدوات العمل المسماة بوسائل الإنتاج بسيطة مثل الرمح والفأس، فكان الإنسان البدائي يستعمل الأدوات المصنوعة من الحجر والأشجار، كما أن الصراع في هذه المجتمعات يتمثل في الصراع مع الطبيعة، فقد كان الإفراد يتحدون من أجل الحفاظ على حياتهم، ولم تكن هنالك أي نوع من الاستغلال .  </w:t>
      </w:r>
    </w:p>
    <w:p w:rsidR="00F01C9D" w:rsidRPr="009B6289" w:rsidRDefault="00F01C9D" w:rsidP="00F01C9D">
      <w:pPr>
        <w:bidi/>
        <w:jc w:val="both"/>
        <w:rPr>
          <w:rFonts w:ascii="Sakkal Majalla" w:hAnsi="Sakkal Majalla" w:cs="Sakkal Majalla"/>
          <w:color w:val="000000" w:themeColor="text1"/>
          <w:sz w:val="30"/>
          <w:szCs w:val="30"/>
          <w:rtl/>
          <w:lang w:val="en-US" w:bidi="ar-DZ"/>
        </w:rPr>
      </w:pPr>
      <w:r w:rsidRPr="009B6289">
        <w:rPr>
          <w:rFonts w:ascii="Sakkal Majalla" w:hAnsi="Sakkal Majalla" w:cs="Sakkal Majalla"/>
          <w:color w:val="000000" w:themeColor="text1"/>
          <w:sz w:val="30"/>
          <w:szCs w:val="30"/>
          <w:rtl/>
          <w:lang w:val="en-US" w:bidi="ar-DZ"/>
        </w:rPr>
        <w:t xml:space="preserve">   لكن هذا لم يدم، فبعد أن تطورت وسائل الإنتاج من الحجرية إلى المعدنية، فقد غير غيرت بشكل كبير في النظام الاقتصادي، فأصبحت هناك أنواع من الصناعات مثل الصناعة الحرفية والفلاحة، كما تغيرت الحياة المعيشية وتنوعت كما تغيرت مكانة الرجل وهذا ما أدى إلى تغير النظام الأمومي ليصبح فيما بعد النظام الأبوي والنظام العائلة  </w:t>
      </w:r>
      <w:r w:rsidRPr="009B6289">
        <w:rPr>
          <w:rStyle w:val="Appelnotedebasdep"/>
          <w:rFonts w:ascii="Sakkal Majalla" w:hAnsi="Sakkal Majalla" w:cs="Sakkal Majalla"/>
          <w:color w:val="000000" w:themeColor="text1"/>
          <w:sz w:val="30"/>
          <w:szCs w:val="30"/>
          <w:rtl/>
          <w:lang w:val="en-US" w:bidi="ar-DZ"/>
        </w:rPr>
        <w:footnoteReference w:id="2"/>
      </w:r>
      <w:r w:rsidRPr="009B6289">
        <w:rPr>
          <w:rFonts w:ascii="Sakkal Majalla" w:hAnsi="Sakkal Majalla" w:cs="Sakkal Majalla"/>
          <w:color w:val="000000" w:themeColor="text1"/>
          <w:sz w:val="30"/>
          <w:szCs w:val="30"/>
          <w:rtl/>
          <w:lang w:val="en-US" w:bidi="ar-DZ"/>
        </w:rPr>
        <w:t>.</w:t>
      </w:r>
    </w:p>
    <w:p w:rsidR="00F01C9D" w:rsidRPr="009B6289" w:rsidRDefault="00F01C9D" w:rsidP="00F01C9D">
      <w:pPr>
        <w:bidi/>
        <w:rPr>
          <w:rFonts w:ascii="Sakkal Majalla" w:hAnsi="Sakkal Majalla" w:cs="Sakkal Majalla"/>
          <w:b/>
          <w:bCs/>
          <w:color w:val="000000" w:themeColor="text1"/>
          <w:sz w:val="32"/>
          <w:szCs w:val="32"/>
          <w:rtl/>
          <w:lang w:val="en-US" w:bidi="ar-DZ"/>
        </w:rPr>
      </w:pPr>
      <w:r w:rsidRPr="009B6289">
        <w:rPr>
          <w:rFonts w:ascii="Sakkal Majalla" w:hAnsi="Sakkal Majalla" w:cs="Sakkal Majalla"/>
          <w:b/>
          <w:bCs/>
          <w:color w:val="000000" w:themeColor="text1"/>
          <w:sz w:val="32"/>
          <w:szCs w:val="32"/>
          <w:rtl/>
          <w:lang w:val="en-US" w:bidi="ar-DZ"/>
        </w:rPr>
        <w:t>ثانيا:المجتمع العبودي:</w:t>
      </w:r>
    </w:p>
    <w:p w:rsidR="00F01C9D" w:rsidRPr="009B6289" w:rsidRDefault="00F01C9D" w:rsidP="00F01C9D">
      <w:pPr>
        <w:bidi/>
        <w:jc w:val="both"/>
        <w:rPr>
          <w:rFonts w:ascii="Sakkal Majalla" w:hAnsi="Sakkal Majalla" w:cs="Sakkal Majalla"/>
          <w:color w:val="000000" w:themeColor="text1"/>
          <w:sz w:val="30"/>
          <w:szCs w:val="30"/>
          <w:rtl/>
          <w:lang w:val="en-US" w:bidi="ar-DZ"/>
        </w:rPr>
      </w:pPr>
      <w:r w:rsidRPr="009B6289">
        <w:rPr>
          <w:rFonts w:ascii="Sakkal Majalla" w:hAnsi="Sakkal Majalla" w:cs="Sakkal Majalla"/>
          <w:color w:val="000000" w:themeColor="text1"/>
          <w:sz w:val="30"/>
          <w:szCs w:val="30"/>
          <w:rtl/>
          <w:lang w:val="en-US" w:bidi="ar-DZ"/>
        </w:rPr>
        <w:t xml:space="preserve">   يعتبر ماركس أن هذا النوع من المجتمعات الأولى في ظهور العبودية واستغلال الإنسان للإنسان، والذي تحول إلى طبقات متصارعة، ومن أجل القضاء على العبيد، أنشأت ما يسمى بالدولة والتي يعتبرها ماركس جهاز قمع في أيدي طبقة الموجهة، كما ظهر نوعين من العمل الأول يتمثل في الزراعة في الريف، والثاني يتمثل العمل الصناعي في المدن ، كما أن المجتمع العبودي انهار بسبب الغزوات القائل لمتوالية ليحل محله مجتمع آخر وهو المجتمع الإقطاعي .</w:t>
      </w:r>
    </w:p>
    <w:p w:rsidR="00F01C9D" w:rsidRPr="009B6289" w:rsidRDefault="00F01C9D" w:rsidP="00F01C9D">
      <w:pPr>
        <w:bidi/>
        <w:rPr>
          <w:rFonts w:ascii="Sakkal Majalla" w:hAnsi="Sakkal Majalla" w:cs="Sakkal Majalla"/>
          <w:b/>
          <w:bCs/>
          <w:color w:val="000000" w:themeColor="text1"/>
          <w:sz w:val="32"/>
          <w:szCs w:val="32"/>
          <w:rtl/>
          <w:lang w:val="en-US" w:bidi="ar-DZ"/>
        </w:rPr>
      </w:pPr>
      <w:r w:rsidRPr="009B6289">
        <w:rPr>
          <w:rFonts w:ascii="Sakkal Majalla" w:hAnsi="Sakkal Majalla" w:cs="Sakkal Majalla"/>
          <w:b/>
          <w:bCs/>
          <w:color w:val="000000" w:themeColor="text1"/>
          <w:sz w:val="32"/>
          <w:szCs w:val="32"/>
          <w:rtl/>
          <w:lang w:val="en-US" w:bidi="ar-DZ"/>
        </w:rPr>
        <w:lastRenderedPageBreak/>
        <w:t>ثالثا:</w:t>
      </w:r>
      <w:r>
        <w:rPr>
          <w:rFonts w:ascii="Sakkal Majalla" w:hAnsi="Sakkal Majalla" w:cs="Sakkal Majalla"/>
          <w:b/>
          <w:bCs/>
          <w:color w:val="000000" w:themeColor="text1"/>
          <w:sz w:val="32"/>
          <w:szCs w:val="32"/>
          <w:rtl/>
          <w:lang w:val="en-US" w:bidi="ar-DZ"/>
        </w:rPr>
        <w:t>المجتمع الإقطاعي</w:t>
      </w:r>
      <w:r w:rsidRPr="009B6289">
        <w:rPr>
          <w:rFonts w:ascii="Sakkal Majalla" w:hAnsi="Sakkal Majalla" w:cs="Sakkal Majalla"/>
          <w:b/>
          <w:bCs/>
          <w:color w:val="000000" w:themeColor="text1"/>
          <w:sz w:val="32"/>
          <w:szCs w:val="32"/>
          <w:rtl/>
          <w:lang w:val="en-US" w:bidi="ar-DZ"/>
        </w:rPr>
        <w:t xml:space="preserve">: </w:t>
      </w:r>
    </w:p>
    <w:p w:rsidR="00F01C9D" w:rsidRPr="009B6289" w:rsidRDefault="00F01C9D" w:rsidP="00F01C9D">
      <w:pPr>
        <w:bidi/>
        <w:jc w:val="both"/>
        <w:rPr>
          <w:rFonts w:ascii="Sakkal Majalla" w:hAnsi="Sakkal Majalla" w:cs="Sakkal Majalla"/>
          <w:color w:val="000000" w:themeColor="text1"/>
          <w:sz w:val="30"/>
          <w:szCs w:val="30"/>
          <w:rtl/>
          <w:lang w:val="en-US" w:bidi="ar-DZ"/>
        </w:rPr>
      </w:pPr>
      <w:r w:rsidRPr="009B6289">
        <w:rPr>
          <w:rFonts w:ascii="Sakkal Majalla" w:hAnsi="Sakkal Majalla" w:cs="Sakkal Majalla"/>
          <w:color w:val="000000" w:themeColor="text1"/>
          <w:sz w:val="30"/>
          <w:szCs w:val="30"/>
          <w:rtl/>
          <w:lang w:val="en-US" w:bidi="ar-DZ"/>
        </w:rPr>
        <w:t xml:space="preserve">   يرى ماركس أن المجتمع الإقطاع</w:t>
      </w:r>
      <w:r>
        <w:rPr>
          <w:rFonts w:ascii="Sakkal Majalla" w:hAnsi="Sakkal Majalla" w:cs="Sakkal Majalla"/>
          <w:color w:val="000000" w:themeColor="text1"/>
          <w:sz w:val="30"/>
          <w:szCs w:val="30"/>
          <w:rtl/>
          <w:lang w:val="en-US" w:bidi="ar-DZ"/>
        </w:rPr>
        <w:t>ي ظهر على أنقاض المجتمع العبودي</w:t>
      </w:r>
      <w:r w:rsidRPr="009B6289">
        <w:rPr>
          <w:rFonts w:ascii="Sakkal Majalla" w:hAnsi="Sakkal Majalla" w:cs="Sakkal Majalla"/>
          <w:color w:val="000000" w:themeColor="text1"/>
          <w:sz w:val="30"/>
          <w:szCs w:val="30"/>
          <w:rtl/>
          <w:lang w:val="en-US" w:bidi="ar-DZ"/>
        </w:rPr>
        <w:t>، فالمجتمع الإقطاعي بظهور طواحين الهواء والمياه، كما ظهرت صناعة الورق والبارود وتقدمت صناعة الحرف، كما أن الزراعة عرفت تطورا كبيرا، والصراع في هذه المرحلة أصبح بين طبقتين هما : الإقطاعيين ( ملاك الأراضي) والأفن</w:t>
      </w:r>
      <w:r>
        <w:rPr>
          <w:rFonts w:ascii="Sakkal Majalla" w:hAnsi="Sakkal Majalla" w:cs="Sakkal Majalla"/>
          <w:color w:val="000000" w:themeColor="text1"/>
          <w:sz w:val="30"/>
          <w:szCs w:val="30"/>
          <w:rtl/>
          <w:lang w:val="en-US" w:bidi="ar-DZ"/>
        </w:rPr>
        <w:t>ان ( الفلاحين أو عمال الأراضي</w:t>
      </w:r>
      <w:r w:rsidRPr="009B6289">
        <w:rPr>
          <w:rFonts w:ascii="Sakkal Majalla" w:hAnsi="Sakkal Majalla" w:cs="Sakkal Majalla"/>
          <w:color w:val="000000" w:themeColor="text1"/>
          <w:sz w:val="30"/>
          <w:szCs w:val="30"/>
          <w:rtl/>
          <w:lang w:val="en-US" w:bidi="ar-DZ"/>
        </w:rPr>
        <w:t>)، وبهذا فإن المجتمع الإقطاعي لا يختلف عن المجتمع العبودي في الصراع الطبقي، إلا أنه يختلف معه في أن المجتمع الإقطاعي ظهرت الدولة والجيش ورجال الدين، ليس لتنظيم الحياة في المجتمع بل لحماية مصالح الإقطاعيين والحفاظ على مصالحهم وملكيتهم الخاصة، وبهذا فإن ماركس يرى أن هذا النوع من بين المراحل الأولى لتطور جهاز القمع الذي يقصد به الدولة .</w:t>
      </w:r>
    </w:p>
    <w:p w:rsidR="00F01C9D" w:rsidRPr="009B6289" w:rsidRDefault="00F01C9D" w:rsidP="00F01C9D">
      <w:pPr>
        <w:bidi/>
        <w:rPr>
          <w:rFonts w:ascii="Sakkal Majalla" w:hAnsi="Sakkal Majalla" w:cs="Sakkal Majalla"/>
          <w:b/>
          <w:bCs/>
          <w:color w:val="000000" w:themeColor="text1"/>
          <w:sz w:val="32"/>
          <w:szCs w:val="32"/>
          <w:rtl/>
          <w:lang w:val="en-US" w:bidi="ar-DZ"/>
        </w:rPr>
      </w:pPr>
      <w:r w:rsidRPr="009B6289">
        <w:rPr>
          <w:rFonts w:ascii="Sakkal Majalla" w:hAnsi="Sakkal Majalla" w:cs="Sakkal Majalla"/>
          <w:b/>
          <w:bCs/>
          <w:color w:val="000000" w:themeColor="text1"/>
          <w:sz w:val="32"/>
          <w:szCs w:val="32"/>
          <w:rtl/>
          <w:lang w:val="en-US" w:bidi="ar-DZ"/>
        </w:rPr>
        <w:t>رابعا:</w:t>
      </w:r>
      <w:r>
        <w:rPr>
          <w:rFonts w:ascii="Sakkal Majalla" w:hAnsi="Sakkal Majalla" w:cs="Sakkal Majalla"/>
          <w:b/>
          <w:bCs/>
          <w:color w:val="000000" w:themeColor="text1"/>
          <w:sz w:val="32"/>
          <w:szCs w:val="32"/>
          <w:rtl/>
          <w:lang w:val="en-US" w:bidi="ar-DZ"/>
        </w:rPr>
        <w:t>المجتمع الرأسمالي</w:t>
      </w:r>
      <w:r w:rsidRPr="009B6289">
        <w:rPr>
          <w:rFonts w:ascii="Sakkal Majalla" w:hAnsi="Sakkal Majalla" w:cs="Sakkal Majalla"/>
          <w:b/>
          <w:bCs/>
          <w:color w:val="000000" w:themeColor="text1"/>
          <w:sz w:val="32"/>
          <w:szCs w:val="32"/>
          <w:rtl/>
          <w:lang w:val="en-US" w:bidi="ar-DZ"/>
        </w:rPr>
        <w:t xml:space="preserve">: </w:t>
      </w:r>
    </w:p>
    <w:p w:rsidR="00F01C9D" w:rsidRPr="009B6289" w:rsidRDefault="00F01C9D" w:rsidP="00F01C9D">
      <w:pPr>
        <w:bidi/>
        <w:jc w:val="both"/>
        <w:rPr>
          <w:rFonts w:ascii="Sakkal Majalla" w:hAnsi="Sakkal Majalla" w:cs="Sakkal Majalla"/>
          <w:color w:val="000000" w:themeColor="text1"/>
          <w:sz w:val="30"/>
          <w:szCs w:val="30"/>
          <w:rtl/>
          <w:lang w:val="en-US" w:bidi="ar-DZ"/>
        </w:rPr>
      </w:pPr>
      <w:r w:rsidRPr="009B6289">
        <w:rPr>
          <w:rFonts w:ascii="Sakkal Majalla" w:hAnsi="Sakkal Majalla" w:cs="Sakkal Majalla"/>
          <w:color w:val="000000" w:themeColor="text1"/>
          <w:sz w:val="30"/>
          <w:szCs w:val="30"/>
          <w:rtl/>
          <w:lang w:val="en-US" w:bidi="ar-DZ"/>
        </w:rPr>
        <w:t xml:space="preserve">   وكغيرها من المراحل ترى الماركسية الإقطاعية تنحل لتترك مكانها لمجتمع جديد، في صيغة جدلية فبعد تطور وسائل الإنتاج ضعفت علاقات الإنتاج الإقطاعي وأصبحت غير فعالة، كما أن ظهور المدن والتي كانت نتيجة لنمو البرجوازية والتي أفرزت بدورها ظهور الرأسمالية وظهور المصانع الضخمة التي حلت محل الورشات الصغيرة والحرف .</w:t>
      </w:r>
      <w:r w:rsidRPr="009B6289">
        <w:rPr>
          <w:rStyle w:val="Appelnotedebasdep"/>
          <w:rFonts w:ascii="Sakkal Majalla" w:hAnsi="Sakkal Majalla" w:cs="Sakkal Majalla"/>
          <w:color w:val="000000" w:themeColor="text1"/>
          <w:sz w:val="30"/>
          <w:szCs w:val="30"/>
          <w:rtl/>
          <w:lang w:val="en-US" w:bidi="ar-DZ"/>
        </w:rPr>
        <w:footnoteReference w:id="3"/>
      </w:r>
    </w:p>
    <w:p w:rsidR="00F01C9D" w:rsidRPr="009B6289" w:rsidRDefault="00F01C9D" w:rsidP="00F01C9D">
      <w:pPr>
        <w:bidi/>
        <w:jc w:val="both"/>
        <w:rPr>
          <w:rFonts w:ascii="Sakkal Majalla" w:hAnsi="Sakkal Majalla" w:cs="Sakkal Majalla"/>
          <w:color w:val="000000" w:themeColor="text1"/>
          <w:sz w:val="30"/>
          <w:szCs w:val="30"/>
          <w:rtl/>
          <w:lang w:val="en-US" w:bidi="ar-DZ"/>
        </w:rPr>
      </w:pPr>
      <w:r w:rsidRPr="009B6289">
        <w:rPr>
          <w:rFonts w:ascii="Sakkal Majalla" w:hAnsi="Sakkal Majalla" w:cs="Sakkal Majalla"/>
          <w:color w:val="000000" w:themeColor="text1"/>
          <w:sz w:val="30"/>
          <w:szCs w:val="30"/>
          <w:rtl/>
          <w:lang w:val="en-US" w:bidi="ar-DZ"/>
        </w:rPr>
        <w:t xml:space="preserve">   وبهذا انتقال العمال من العمل في الريف إلى العمل في المصانع، إلا أن هذا العمل يزيد من معاناة العمال، فبعد أن تحرر العامل من الأرض وجد نفسه يبيع قوة عمله للرأسمالي بأجر زهيد . </w:t>
      </w:r>
    </w:p>
    <w:p w:rsidR="00F01C9D" w:rsidRPr="009B6289" w:rsidRDefault="00F01C9D" w:rsidP="00F01C9D">
      <w:pPr>
        <w:bidi/>
        <w:jc w:val="both"/>
        <w:rPr>
          <w:rFonts w:ascii="Sakkal Majalla" w:hAnsi="Sakkal Majalla" w:cs="Sakkal Majalla"/>
          <w:color w:val="000000" w:themeColor="text1"/>
          <w:sz w:val="30"/>
          <w:szCs w:val="30"/>
          <w:rtl/>
          <w:lang w:val="en-US" w:bidi="ar-DZ"/>
        </w:rPr>
      </w:pPr>
      <w:r w:rsidRPr="009B6289">
        <w:rPr>
          <w:rFonts w:ascii="Sakkal Majalla" w:hAnsi="Sakkal Majalla" w:cs="Sakkal Majalla"/>
          <w:color w:val="000000" w:themeColor="text1"/>
          <w:sz w:val="30"/>
          <w:szCs w:val="30"/>
          <w:rtl/>
          <w:lang w:val="en-US" w:bidi="ar-DZ"/>
        </w:rPr>
        <w:t xml:space="preserve">   فماركس يرى أن هذا النوع من المجتمعات هو الأخطر على الإطلاق، لأن العامل يجد نفسه مغرب عن عمله، للخروج من هذا الاغتراب يجب أن يتحد العمال ويقضوا على المجتمع الرأسمالي، كما أن الوسيلة الوحيدة التي يتبعها العمال القضاء على الرأسمالية هي الثورة  .</w:t>
      </w:r>
    </w:p>
    <w:p w:rsidR="00F01C9D" w:rsidRPr="009B6289" w:rsidRDefault="00F01C9D" w:rsidP="00F01C9D">
      <w:pPr>
        <w:bidi/>
        <w:rPr>
          <w:rFonts w:ascii="Sakkal Majalla" w:hAnsi="Sakkal Majalla" w:cs="Sakkal Majalla"/>
          <w:color w:val="000000" w:themeColor="text1"/>
          <w:sz w:val="32"/>
          <w:szCs w:val="32"/>
          <w:rtl/>
          <w:lang w:val="en-US" w:bidi="ar-DZ"/>
        </w:rPr>
      </w:pPr>
      <w:r w:rsidRPr="009B6289">
        <w:rPr>
          <w:rFonts w:ascii="Sakkal Majalla" w:hAnsi="Sakkal Majalla" w:cs="Sakkal Majalla"/>
          <w:b/>
          <w:bCs/>
          <w:color w:val="000000" w:themeColor="text1"/>
          <w:sz w:val="32"/>
          <w:szCs w:val="32"/>
          <w:rtl/>
          <w:lang w:val="en-US" w:bidi="ar-DZ"/>
        </w:rPr>
        <w:t>خامسا:</w:t>
      </w:r>
      <w:r>
        <w:rPr>
          <w:rFonts w:ascii="Sakkal Majalla" w:hAnsi="Sakkal Majalla" w:cs="Sakkal Majalla"/>
          <w:b/>
          <w:bCs/>
          <w:color w:val="000000" w:themeColor="text1"/>
          <w:sz w:val="32"/>
          <w:szCs w:val="32"/>
          <w:rtl/>
          <w:lang w:val="en-US" w:bidi="ar-DZ"/>
        </w:rPr>
        <w:t>المجتمع الشيوعي</w:t>
      </w:r>
      <w:r w:rsidRPr="009B6289">
        <w:rPr>
          <w:rFonts w:ascii="Sakkal Majalla" w:hAnsi="Sakkal Majalla" w:cs="Sakkal Majalla"/>
          <w:b/>
          <w:bCs/>
          <w:color w:val="000000" w:themeColor="text1"/>
          <w:sz w:val="32"/>
          <w:szCs w:val="32"/>
          <w:rtl/>
          <w:lang w:val="en-US" w:bidi="ar-DZ"/>
        </w:rPr>
        <w:t>:</w:t>
      </w:r>
      <w:r w:rsidRPr="009B6289">
        <w:rPr>
          <w:rFonts w:ascii="Sakkal Majalla" w:hAnsi="Sakkal Majalla" w:cs="Sakkal Majalla"/>
          <w:color w:val="000000" w:themeColor="text1"/>
          <w:sz w:val="32"/>
          <w:szCs w:val="32"/>
          <w:rtl/>
          <w:lang w:val="en-US" w:bidi="ar-DZ"/>
        </w:rPr>
        <w:t xml:space="preserve"> </w:t>
      </w:r>
    </w:p>
    <w:p w:rsidR="00F01C9D" w:rsidRPr="009B6289" w:rsidRDefault="00F01C9D" w:rsidP="00F01C9D">
      <w:pPr>
        <w:bidi/>
        <w:jc w:val="both"/>
        <w:rPr>
          <w:rFonts w:ascii="Sakkal Majalla" w:hAnsi="Sakkal Majalla" w:cs="Sakkal Majalla"/>
          <w:color w:val="000000" w:themeColor="text1"/>
          <w:sz w:val="30"/>
          <w:szCs w:val="30"/>
          <w:rtl/>
          <w:lang w:val="en-US" w:bidi="ar-DZ"/>
        </w:rPr>
      </w:pPr>
      <w:r w:rsidRPr="009B6289">
        <w:rPr>
          <w:rFonts w:ascii="Sakkal Majalla" w:hAnsi="Sakkal Majalla" w:cs="Sakkal Majalla"/>
          <w:color w:val="000000" w:themeColor="text1"/>
          <w:sz w:val="30"/>
          <w:szCs w:val="30"/>
          <w:rtl/>
          <w:lang w:val="en-US" w:bidi="ar-DZ"/>
        </w:rPr>
        <w:t xml:space="preserve"> </w:t>
      </w:r>
      <w:r w:rsidRPr="009B6289">
        <w:rPr>
          <w:rFonts w:ascii="Sakkal Majalla" w:hAnsi="Sakkal Majalla" w:cs="Sakkal Majalla"/>
          <w:color w:val="000000" w:themeColor="text1"/>
          <w:sz w:val="30"/>
          <w:szCs w:val="30"/>
          <w:rtl/>
          <w:lang w:val="en-US" w:bidi="ar-DZ"/>
        </w:rPr>
        <w:tab/>
        <w:t xml:space="preserve">إن ماركس يرى أن هذه المرحلة الأخيرة في تطور المجتمع، فبعد انحلال المجتمع الرأسمالي بسبب التناقضات التي في داخله، ينتقل المجتمع إلى مرحلة الشيوعية التي تكون خالية من الطبقات والاستغلال، إلا في هذه المرحلة لا تأتي مباشرة بعد الرأسمالية، بل تكون هناك مرحلة انتقالية وهي الاشتراكية، فتتميز بالملكية الجماعية لوسائل الإنتاج، وبهذا فإن المرحلة الاشتراكية في المرحلة الأولى في انتقال المجتمع إلى الشيوعية، </w:t>
      </w:r>
      <w:r w:rsidRPr="009B6289">
        <w:rPr>
          <w:rFonts w:ascii="Sakkal Majalla" w:hAnsi="Sakkal Majalla" w:cs="Sakkal Majalla"/>
          <w:color w:val="000000" w:themeColor="text1"/>
          <w:sz w:val="30"/>
          <w:szCs w:val="30"/>
          <w:rtl/>
          <w:lang w:val="en-US" w:bidi="ar-DZ"/>
        </w:rPr>
        <w:lastRenderedPageBreak/>
        <w:t xml:space="preserve">وبعد أن ينتقل المجتمع  إلى المجتمع الشيوعي يحقق الإنسان ذله وينتهي من الاستغلال والطبقية بشكل نهائي . </w:t>
      </w:r>
    </w:p>
    <w:p w:rsidR="00F01C9D" w:rsidRPr="009B6289" w:rsidRDefault="00F01C9D" w:rsidP="00F01C9D">
      <w:pPr>
        <w:bidi/>
        <w:jc w:val="both"/>
        <w:rPr>
          <w:rFonts w:ascii="Sakkal Majalla" w:hAnsi="Sakkal Majalla" w:cs="Sakkal Majalla"/>
          <w:color w:val="000000" w:themeColor="text1"/>
          <w:sz w:val="30"/>
          <w:szCs w:val="30"/>
          <w:rtl/>
          <w:lang w:val="en-US" w:bidi="ar-DZ"/>
        </w:rPr>
      </w:pPr>
      <w:r w:rsidRPr="009B6289">
        <w:rPr>
          <w:rFonts w:ascii="Sakkal Majalla" w:hAnsi="Sakkal Majalla" w:cs="Sakkal Majalla"/>
          <w:color w:val="000000" w:themeColor="text1"/>
          <w:sz w:val="30"/>
          <w:szCs w:val="30"/>
          <w:rtl/>
          <w:lang w:val="en-US" w:bidi="ar-DZ"/>
        </w:rPr>
        <w:t xml:space="preserve">   وبهذا التقسيم التاريخي الذي تمر به المجتمعات للوصول إلى مجتمع الشيوعي تظهر لنا جليا فلسفة ماركس</w:t>
      </w:r>
      <w:r>
        <w:rPr>
          <w:rFonts w:ascii="Sakkal Majalla" w:hAnsi="Sakkal Majalla" w:cs="Sakkal Majalla"/>
          <w:color w:val="000000" w:themeColor="text1"/>
          <w:sz w:val="30"/>
          <w:szCs w:val="30"/>
          <w:rtl/>
          <w:lang w:val="en-US" w:bidi="ar-DZ"/>
        </w:rPr>
        <w:t>،</w:t>
      </w:r>
      <w:r w:rsidRPr="009B6289">
        <w:rPr>
          <w:rFonts w:ascii="Sakkal Majalla" w:hAnsi="Sakkal Majalla" w:cs="Sakkal Majalla"/>
          <w:color w:val="000000" w:themeColor="text1"/>
          <w:sz w:val="30"/>
          <w:szCs w:val="30"/>
          <w:rtl/>
          <w:lang w:val="en-US" w:bidi="ar-DZ"/>
        </w:rPr>
        <w:t xml:space="preserve"> ونظرته إلى المجتمع وتطوره وفق جدلية الصراع والتناحر، فقوانين الجدل ( نفي النفي ) و ( انتقال من جزء على الكل ) قد طبها في تفسير التاريخ واعتبروها ضرورة حتمية لتطور المجتمع</w:t>
      </w:r>
      <w:r>
        <w:rPr>
          <w:rFonts w:ascii="Sakkal Majalla" w:hAnsi="Sakkal Majalla" w:cs="Sakkal Majalla"/>
          <w:color w:val="000000" w:themeColor="text1"/>
          <w:sz w:val="30"/>
          <w:szCs w:val="30"/>
          <w:rtl/>
          <w:lang w:val="en-US" w:bidi="ar-DZ"/>
        </w:rPr>
        <w:t>،</w:t>
      </w:r>
      <w:r w:rsidRPr="009B6289">
        <w:rPr>
          <w:rFonts w:ascii="Sakkal Majalla" w:hAnsi="Sakkal Majalla" w:cs="Sakkal Majalla"/>
          <w:color w:val="000000" w:themeColor="text1"/>
          <w:sz w:val="30"/>
          <w:szCs w:val="30"/>
          <w:rtl/>
          <w:lang w:val="en-US" w:bidi="ar-DZ"/>
        </w:rPr>
        <w:t xml:space="preserve"> وبهذا تكمن فلسفة ماركس المادية الخالية من المثالية، فقد سعى إلى جعل فلسفته في التاريخ فلسفة قابلة للتطبيق</w:t>
      </w:r>
      <w:r w:rsidRPr="009B6289">
        <w:rPr>
          <w:rStyle w:val="Appelnotedebasdep"/>
          <w:rFonts w:ascii="Sakkal Majalla" w:hAnsi="Sakkal Majalla" w:cs="Sakkal Majalla"/>
          <w:color w:val="000000" w:themeColor="text1"/>
          <w:sz w:val="30"/>
          <w:szCs w:val="30"/>
          <w:rtl/>
          <w:lang w:val="en-US" w:bidi="ar-DZ"/>
        </w:rPr>
        <w:footnoteReference w:id="4"/>
      </w:r>
      <w:r w:rsidRPr="009B6289">
        <w:rPr>
          <w:rFonts w:ascii="Sakkal Majalla" w:hAnsi="Sakkal Majalla" w:cs="Sakkal Majalla"/>
          <w:color w:val="000000" w:themeColor="text1"/>
          <w:sz w:val="30"/>
          <w:szCs w:val="30"/>
          <w:rtl/>
          <w:lang w:val="en-US" w:bidi="ar-DZ"/>
        </w:rPr>
        <w:t>.</w:t>
      </w:r>
    </w:p>
    <w:p w:rsidR="00F01C9D" w:rsidRPr="009B6289" w:rsidRDefault="00F01C9D" w:rsidP="00F01C9D">
      <w:pPr>
        <w:jc w:val="right"/>
        <w:rPr>
          <w:rFonts w:ascii="Sakkal Majalla" w:hAnsi="Sakkal Majalla" w:cs="Sakkal Majalla"/>
          <w:b/>
          <w:bCs/>
          <w:color w:val="000000" w:themeColor="text1"/>
          <w:sz w:val="32"/>
          <w:szCs w:val="32"/>
          <w:rtl/>
          <w:lang w:bidi="ar-DZ"/>
        </w:rPr>
      </w:pPr>
      <w:r w:rsidRPr="009B6289">
        <w:rPr>
          <w:rFonts w:ascii="Sakkal Majalla" w:hAnsi="Sakkal Majalla" w:cs="Sakkal Majalla"/>
          <w:b/>
          <w:bCs/>
          <w:color w:val="000000" w:themeColor="text1"/>
          <w:sz w:val="32"/>
          <w:szCs w:val="32"/>
          <w:rtl/>
          <w:lang w:bidi="ar-DZ"/>
        </w:rPr>
        <w:t>3-التاريخ والغائية</w:t>
      </w:r>
      <w:r>
        <w:rPr>
          <w:rFonts w:ascii="Sakkal Majalla" w:hAnsi="Sakkal Majalla" w:cs="Sakkal Majalla"/>
          <w:b/>
          <w:bCs/>
          <w:color w:val="000000" w:themeColor="text1"/>
          <w:sz w:val="32"/>
          <w:szCs w:val="32"/>
          <w:rtl/>
          <w:lang w:bidi="ar-DZ"/>
        </w:rPr>
        <w:t>:</w:t>
      </w:r>
      <w:r w:rsidRPr="009B6289">
        <w:rPr>
          <w:rFonts w:ascii="Sakkal Majalla" w:hAnsi="Sakkal Majalla" w:cs="Sakkal Majalla"/>
          <w:b/>
          <w:bCs/>
          <w:color w:val="000000" w:themeColor="text1"/>
          <w:sz w:val="32"/>
          <w:szCs w:val="32"/>
          <w:rtl/>
          <w:lang w:bidi="ar-DZ"/>
        </w:rPr>
        <w:t xml:space="preserve"> </w:t>
      </w:r>
    </w:p>
    <w:p w:rsidR="00F01C9D" w:rsidRPr="009B6289" w:rsidRDefault="00F01C9D" w:rsidP="00F01C9D">
      <w:pPr>
        <w:bidi/>
        <w:jc w:val="both"/>
        <w:rPr>
          <w:rFonts w:ascii="Sakkal Majalla" w:hAnsi="Sakkal Majalla" w:cs="Sakkal Majalla"/>
          <w:color w:val="000000" w:themeColor="text1"/>
          <w:sz w:val="30"/>
          <w:szCs w:val="30"/>
          <w:rtl/>
        </w:rPr>
      </w:pPr>
      <w:r w:rsidRPr="009B6289">
        <w:rPr>
          <w:rFonts w:ascii="Sakkal Majalla" w:hAnsi="Sakkal Majalla" w:cs="Sakkal Majalla"/>
          <w:color w:val="000000" w:themeColor="text1"/>
          <w:sz w:val="30"/>
          <w:szCs w:val="30"/>
          <w:rtl/>
        </w:rPr>
        <w:t xml:space="preserve"> </w:t>
      </w:r>
      <w:r w:rsidRPr="009B6289">
        <w:rPr>
          <w:rFonts w:ascii="Sakkal Majalla" w:hAnsi="Sakkal Majalla" w:cs="Sakkal Majalla"/>
          <w:color w:val="000000" w:themeColor="text1"/>
          <w:sz w:val="30"/>
          <w:szCs w:val="30"/>
          <w:rtl/>
        </w:rPr>
        <w:tab/>
        <w:t>فلسفة التاريخ مبحث هام  من المباحث الفلسفية الحديثة العهد في الفكر الفلسفي ، فلم تظهر كعلم مستقل إلا في القرن السابع عشر، ثم تحددت معالمها في القرن الثامن عشر الذي شهد العديد من فلاسفة التاريخ،</w:t>
      </w:r>
      <w:r>
        <w:rPr>
          <w:rFonts w:ascii="Sakkal Majalla" w:hAnsi="Sakkal Majalla" w:cs="Sakkal Majalla"/>
          <w:color w:val="000000" w:themeColor="text1"/>
          <w:sz w:val="30"/>
          <w:szCs w:val="30"/>
        </w:rPr>
        <w:t xml:space="preserve"> </w:t>
      </w:r>
      <w:r w:rsidRPr="009B6289">
        <w:rPr>
          <w:rFonts w:ascii="Sakkal Majalla" w:hAnsi="Sakkal Majalla" w:cs="Sakkal Majalla"/>
          <w:color w:val="000000" w:themeColor="text1"/>
          <w:sz w:val="30"/>
          <w:szCs w:val="30"/>
          <w:rtl/>
        </w:rPr>
        <w:t>إذ ترجع أهمية فلسفة التاريخ إلى حيوية موضوعها، حيث تتناول بالدراسة حركة المجتمعات البشرية و تطورها وأسباب انهيارها و سقوطها في مرحلة معينة من تاريخها ، و القوانين  التي تحكم حركة التاريخ و تطوره هذا الأخير يعد من أهم المشاكل الفلسف</w:t>
      </w:r>
      <w:r>
        <w:rPr>
          <w:rFonts w:ascii="Sakkal Majalla" w:hAnsi="Sakkal Majalla" w:cs="Sakkal Majalla"/>
          <w:color w:val="000000" w:themeColor="text1"/>
          <w:sz w:val="30"/>
          <w:szCs w:val="30"/>
          <w:rtl/>
        </w:rPr>
        <w:t>ية التي عالجتها فلسفة التاريخ، إ</w:t>
      </w:r>
      <w:r w:rsidRPr="009B6289">
        <w:rPr>
          <w:rFonts w:ascii="Sakkal Majalla" w:hAnsi="Sakkal Majalla" w:cs="Sakkal Majalla"/>
          <w:color w:val="000000" w:themeColor="text1"/>
          <w:sz w:val="30"/>
          <w:szCs w:val="30"/>
          <w:rtl/>
        </w:rPr>
        <w:t>ذ ظهرت العديد من النظريات المفسرة للمسار التاريخي لعل أهمها المرتبط بالتفسير الغائي أو الغائية .</w:t>
      </w:r>
    </w:p>
    <w:p w:rsidR="00F01C9D" w:rsidRPr="009B6289" w:rsidRDefault="00F01C9D" w:rsidP="00F01C9D">
      <w:pPr>
        <w:bidi/>
        <w:jc w:val="both"/>
        <w:rPr>
          <w:rFonts w:ascii="Sakkal Majalla" w:hAnsi="Sakkal Majalla" w:cs="Sakkal Majalla"/>
          <w:color w:val="000000" w:themeColor="text1"/>
          <w:sz w:val="30"/>
          <w:szCs w:val="30"/>
          <w:rtl/>
        </w:rPr>
      </w:pPr>
      <w:r w:rsidRPr="009B6289">
        <w:rPr>
          <w:rFonts w:ascii="Sakkal Majalla" w:hAnsi="Sakkal Majalla" w:cs="Sakkal Majalla"/>
          <w:b/>
          <w:bCs/>
          <w:color w:val="000000" w:themeColor="text1"/>
          <w:sz w:val="32"/>
          <w:szCs w:val="32"/>
          <w:rtl/>
        </w:rPr>
        <w:t>أ-مفهوم الغائية</w:t>
      </w:r>
      <w:r w:rsidRPr="009B6289">
        <w:rPr>
          <w:rFonts w:ascii="Sakkal Majalla" w:hAnsi="Sakkal Majalla" w:cs="Sakkal Majalla"/>
          <w:color w:val="000000" w:themeColor="text1"/>
          <w:sz w:val="32"/>
          <w:szCs w:val="32"/>
          <w:rtl/>
        </w:rPr>
        <w:t>:</w:t>
      </w:r>
      <w:r w:rsidRPr="009B6289">
        <w:rPr>
          <w:rFonts w:ascii="Sakkal Majalla" w:hAnsi="Sakkal Majalla" w:cs="Sakkal Majalla"/>
          <w:color w:val="000000" w:themeColor="text1"/>
          <w:sz w:val="30"/>
          <w:szCs w:val="30"/>
          <w:rtl/>
        </w:rPr>
        <w:t xml:space="preserve"> الغائية هي النظرية التي تزعم أن كل ما في الطبيعة وما يجري فيها من عمليات إنما يتجه لتحقيق غاية معينة،</w:t>
      </w:r>
      <w:r>
        <w:rPr>
          <w:rFonts w:ascii="Sakkal Majalla" w:hAnsi="Sakkal Majalla" w:cs="Sakkal Majalla"/>
          <w:color w:val="000000" w:themeColor="text1"/>
          <w:sz w:val="30"/>
          <w:szCs w:val="30"/>
        </w:rPr>
        <w:t xml:space="preserve"> </w:t>
      </w:r>
      <w:r w:rsidRPr="009B6289">
        <w:rPr>
          <w:rFonts w:ascii="Sakkal Majalla" w:hAnsi="Sakkal Majalla" w:cs="Sakkal Majalla"/>
          <w:color w:val="000000" w:themeColor="text1"/>
          <w:sz w:val="30"/>
          <w:szCs w:val="30"/>
          <w:rtl/>
        </w:rPr>
        <w:t>فالغائية تقر بان العلة هي الكامنة وراء أنواع التغيرات كلها ،حتى السلوك الإنساني الأكثر عقلانية يفسر بأنه خاضع لتأثير الغا</w:t>
      </w:r>
      <w:r>
        <w:rPr>
          <w:rFonts w:ascii="Sakkal Majalla" w:hAnsi="Sakkal Majalla" w:cs="Sakkal Majalla"/>
          <w:color w:val="000000" w:themeColor="text1"/>
          <w:sz w:val="30"/>
          <w:szCs w:val="30"/>
          <w:rtl/>
        </w:rPr>
        <w:t>ية ،و الطبيعة أيضا خاضعة للغاية</w:t>
      </w:r>
      <w:r w:rsidRPr="009B6289">
        <w:rPr>
          <w:rFonts w:ascii="Sakkal Majalla" w:hAnsi="Sakkal Majalla" w:cs="Sakkal Majalla"/>
          <w:color w:val="000000" w:themeColor="text1"/>
          <w:sz w:val="30"/>
          <w:szCs w:val="30"/>
          <w:rtl/>
        </w:rPr>
        <w:t>،</w:t>
      </w:r>
      <w:r>
        <w:rPr>
          <w:rFonts w:ascii="Sakkal Majalla" w:hAnsi="Sakkal Majalla" w:cs="Sakkal Majalla"/>
          <w:color w:val="000000" w:themeColor="text1"/>
          <w:sz w:val="30"/>
          <w:szCs w:val="30"/>
          <w:rtl/>
        </w:rPr>
        <w:t xml:space="preserve"> </w:t>
      </w:r>
      <w:r w:rsidRPr="009B6289">
        <w:rPr>
          <w:rFonts w:ascii="Sakkal Majalla" w:hAnsi="Sakkal Majalla" w:cs="Sakkal Majalla"/>
          <w:color w:val="000000" w:themeColor="text1"/>
          <w:sz w:val="30"/>
          <w:szCs w:val="30"/>
          <w:rtl/>
        </w:rPr>
        <w:t>إلا أن الغا</w:t>
      </w:r>
      <w:r>
        <w:rPr>
          <w:rFonts w:ascii="Sakkal Majalla" w:hAnsi="Sakkal Majalla" w:cs="Sakkal Majalla"/>
          <w:color w:val="000000" w:themeColor="text1"/>
          <w:sz w:val="30"/>
          <w:szCs w:val="30"/>
          <w:rtl/>
        </w:rPr>
        <w:t>ية فيها مزروعة بطريقة غير واعية</w:t>
      </w:r>
      <w:r w:rsidRPr="009B6289">
        <w:rPr>
          <w:rFonts w:ascii="Sakkal Majalla" w:hAnsi="Sakkal Majalla" w:cs="Sakkal Majalla"/>
          <w:color w:val="000000" w:themeColor="text1"/>
          <w:sz w:val="30"/>
          <w:szCs w:val="30"/>
          <w:rtl/>
        </w:rPr>
        <w:t>، أما الإنسان فيحدد غايته بطريقة واعية.</w:t>
      </w:r>
    </w:p>
    <w:p w:rsidR="00F01C9D" w:rsidRPr="009B6289" w:rsidRDefault="00F01C9D" w:rsidP="00F01C9D">
      <w:pPr>
        <w:bidi/>
        <w:jc w:val="both"/>
        <w:rPr>
          <w:rFonts w:ascii="Sakkal Majalla" w:hAnsi="Sakkal Majalla" w:cs="Sakkal Majalla"/>
          <w:color w:val="000000" w:themeColor="text1"/>
          <w:sz w:val="30"/>
          <w:szCs w:val="30"/>
          <w:rtl/>
        </w:rPr>
      </w:pPr>
      <w:r w:rsidRPr="009B6289">
        <w:rPr>
          <w:rFonts w:ascii="Sakkal Majalla" w:hAnsi="Sakkal Majalla" w:cs="Sakkal Majalla"/>
          <w:b/>
          <w:bCs/>
          <w:color w:val="000000" w:themeColor="text1"/>
          <w:sz w:val="32"/>
          <w:szCs w:val="32"/>
          <w:rtl/>
        </w:rPr>
        <w:t>ب- الغائية في التاريخ</w:t>
      </w:r>
      <w:r w:rsidRPr="009B6289">
        <w:rPr>
          <w:rFonts w:ascii="Sakkal Majalla" w:hAnsi="Sakkal Majalla" w:cs="Sakkal Majalla"/>
          <w:b/>
          <w:bCs/>
          <w:color w:val="000000" w:themeColor="text1"/>
          <w:sz w:val="30"/>
          <w:szCs w:val="30"/>
          <w:rtl/>
        </w:rPr>
        <w:t xml:space="preserve">: </w:t>
      </w:r>
      <w:r w:rsidRPr="009B6289">
        <w:rPr>
          <w:rFonts w:ascii="Sakkal Majalla" w:hAnsi="Sakkal Majalla" w:cs="Sakkal Majalla"/>
          <w:color w:val="000000" w:themeColor="text1"/>
          <w:sz w:val="30"/>
          <w:szCs w:val="30"/>
          <w:rtl/>
        </w:rPr>
        <w:t>الغائية كلمة منسوبة إلى كلمة الغاية_ باليونانية تيلوس _ و الغائية هي الإيمان بأن للعالم معنى أو هدف و غاية تتجاوز الحركة المادية المباشرة وهذا ما تفترضه بعض الأيدي</w:t>
      </w:r>
      <w:r>
        <w:rPr>
          <w:rFonts w:ascii="Sakkal Majalla" w:hAnsi="Sakkal Majalla" w:cs="Sakkal Majalla"/>
          <w:color w:val="000000" w:themeColor="text1"/>
          <w:sz w:val="30"/>
          <w:szCs w:val="30"/>
          <w:rtl/>
        </w:rPr>
        <w:t>ولوجيات العلمانية مثل الماركسية</w:t>
      </w:r>
      <w:r w:rsidRPr="009B6289">
        <w:rPr>
          <w:rFonts w:ascii="Sakkal Majalla" w:hAnsi="Sakkal Majalla" w:cs="Sakkal Majalla"/>
          <w:color w:val="000000" w:themeColor="text1"/>
          <w:sz w:val="30"/>
          <w:szCs w:val="30"/>
          <w:rtl/>
        </w:rPr>
        <w:t>، على عكس العدمية التي ترى أن العالم ما هو إلا حركة لا معنى لها</w:t>
      </w:r>
      <w:r>
        <w:rPr>
          <w:rFonts w:ascii="Sakkal Majalla" w:hAnsi="Sakkal Majalla" w:cs="Sakkal Majalla"/>
          <w:color w:val="000000" w:themeColor="text1"/>
          <w:sz w:val="30"/>
          <w:szCs w:val="30"/>
          <w:rtl/>
        </w:rPr>
        <w:t xml:space="preserve"> ولا غاية، فإن كان للوجود معنى</w:t>
      </w:r>
      <w:r w:rsidRPr="009B6289">
        <w:rPr>
          <w:rFonts w:ascii="Sakkal Majalla" w:hAnsi="Sakkal Majalla" w:cs="Sakkal Majalla"/>
          <w:color w:val="000000" w:themeColor="text1"/>
          <w:sz w:val="30"/>
          <w:szCs w:val="30"/>
          <w:rtl/>
        </w:rPr>
        <w:t>،</w:t>
      </w:r>
      <w:r>
        <w:rPr>
          <w:rFonts w:ascii="Sakkal Majalla" w:hAnsi="Sakkal Majalla" w:cs="Sakkal Majalla"/>
          <w:color w:val="000000" w:themeColor="text1"/>
          <w:sz w:val="30"/>
          <w:szCs w:val="30"/>
          <w:rtl/>
        </w:rPr>
        <w:t xml:space="preserve"> </w:t>
      </w:r>
      <w:r w:rsidRPr="009B6289">
        <w:rPr>
          <w:rFonts w:ascii="Sakkal Majalla" w:hAnsi="Sakkal Majalla" w:cs="Sakkal Majalla"/>
          <w:color w:val="000000" w:themeColor="text1"/>
          <w:sz w:val="30"/>
          <w:szCs w:val="30"/>
          <w:rtl/>
        </w:rPr>
        <w:t xml:space="preserve">فحياة كل إنسان لها معنى وبالتالي فهو كيان مستقل </w:t>
      </w:r>
      <w:r>
        <w:rPr>
          <w:rFonts w:ascii="Sakkal Majalla" w:hAnsi="Sakkal Majalla" w:cs="Sakkal Majalla"/>
          <w:color w:val="000000" w:themeColor="text1"/>
          <w:sz w:val="30"/>
          <w:szCs w:val="30"/>
          <w:rtl/>
        </w:rPr>
        <w:t xml:space="preserve"> و</w:t>
      </w:r>
      <w:r w:rsidRPr="009B6289">
        <w:rPr>
          <w:rFonts w:ascii="Sakkal Majalla" w:hAnsi="Sakkal Majalla" w:cs="Sakkal Majalla"/>
          <w:color w:val="000000" w:themeColor="text1"/>
          <w:sz w:val="30"/>
          <w:szCs w:val="30"/>
          <w:rtl/>
        </w:rPr>
        <w:t>مسئول،</w:t>
      </w:r>
      <w:r>
        <w:rPr>
          <w:rFonts w:ascii="Sakkal Majalla" w:hAnsi="Sakkal Majalla" w:cs="Sakkal Majalla"/>
          <w:color w:val="000000" w:themeColor="text1"/>
          <w:sz w:val="30"/>
          <w:szCs w:val="30"/>
          <w:rtl/>
        </w:rPr>
        <w:t xml:space="preserve"> </w:t>
      </w:r>
      <w:r w:rsidRPr="009B6289">
        <w:rPr>
          <w:rFonts w:ascii="Sakkal Majalla" w:hAnsi="Sakkal Majalla" w:cs="Sakkal Majalla"/>
          <w:color w:val="000000" w:themeColor="text1"/>
          <w:sz w:val="30"/>
          <w:szCs w:val="30"/>
          <w:rtl/>
        </w:rPr>
        <w:t>فالغاية من التار</w:t>
      </w:r>
      <w:r>
        <w:rPr>
          <w:rFonts w:ascii="Sakkal Majalla" w:hAnsi="Sakkal Majalla" w:cs="Sakkal Majalla"/>
          <w:color w:val="000000" w:themeColor="text1"/>
          <w:sz w:val="30"/>
          <w:szCs w:val="30"/>
          <w:rtl/>
        </w:rPr>
        <w:t>يخ هي إحياء الماضي وفي موضع ثان</w:t>
      </w:r>
      <w:r w:rsidRPr="009B6289">
        <w:rPr>
          <w:rFonts w:ascii="Sakkal Majalla" w:hAnsi="Sakkal Majalla" w:cs="Sakkal Majalla"/>
          <w:color w:val="000000" w:themeColor="text1"/>
          <w:sz w:val="30"/>
          <w:szCs w:val="30"/>
          <w:rtl/>
        </w:rPr>
        <w:t>، غاية ال</w:t>
      </w:r>
      <w:r>
        <w:rPr>
          <w:rFonts w:ascii="Sakkal Majalla" w:hAnsi="Sakkal Majalla" w:cs="Sakkal Majalla"/>
          <w:color w:val="000000" w:themeColor="text1"/>
          <w:sz w:val="30"/>
          <w:szCs w:val="30"/>
          <w:rtl/>
        </w:rPr>
        <w:t>تاريخ هي الإبداع في خلق التاريخ</w:t>
      </w:r>
      <w:r w:rsidRPr="009B6289">
        <w:rPr>
          <w:rFonts w:ascii="Sakkal Majalla" w:hAnsi="Sakkal Majalla" w:cs="Sakkal Majalla"/>
          <w:color w:val="000000" w:themeColor="text1"/>
          <w:sz w:val="30"/>
          <w:szCs w:val="30"/>
          <w:rtl/>
        </w:rPr>
        <w:t xml:space="preserve">، وحسب ابن خلدون فإن أحوال العالم و الأمم وعوائدهم و نحلهم لا تدوم على وتيرة واحدة و منهاج مستقر إنما هو اختلاف على الأيام و الأزمنة  </w:t>
      </w:r>
      <w:r>
        <w:rPr>
          <w:rFonts w:ascii="Sakkal Majalla" w:hAnsi="Sakkal Majalla" w:cs="Sakkal Majalla"/>
          <w:color w:val="000000" w:themeColor="text1"/>
          <w:sz w:val="30"/>
          <w:szCs w:val="30"/>
          <w:rtl/>
        </w:rPr>
        <w:t xml:space="preserve"> </w:t>
      </w:r>
      <w:r w:rsidRPr="009B6289">
        <w:rPr>
          <w:rFonts w:ascii="Sakkal Majalla" w:hAnsi="Sakkal Majalla" w:cs="Sakkal Majalla"/>
          <w:color w:val="000000" w:themeColor="text1"/>
          <w:sz w:val="30"/>
          <w:szCs w:val="30"/>
          <w:rtl/>
        </w:rPr>
        <w:t xml:space="preserve"> </w:t>
      </w:r>
      <w:r>
        <w:rPr>
          <w:rFonts w:ascii="Sakkal Majalla" w:hAnsi="Sakkal Majalla" w:cs="Sakkal Majalla"/>
          <w:color w:val="000000" w:themeColor="text1"/>
          <w:sz w:val="30"/>
          <w:szCs w:val="30"/>
          <w:rtl/>
        </w:rPr>
        <w:t>وانتقال من حال إلى حال</w:t>
      </w:r>
      <w:r w:rsidRPr="009B6289">
        <w:rPr>
          <w:rFonts w:ascii="Sakkal Majalla" w:hAnsi="Sakkal Majalla" w:cs="Sakkal Majalla"/>
          <w:color w:val="000000" w:themeColor="text1"/>
          <w:sz w:val="30"/>
          <w:szCs w:val="30"/>
          <w:rtl/>
        </w:rPr>
        <w:t xml:space="preserve">، وكما يكون ذلك في الأشخاص و الأوقات والأمصار فكذلك يقع في الآفاق و الأزمنة و الدول و من الغلط الخفي في التاريخ الذهول من تبدل الأحوال في الأمم و الأجيال بتبدل الأعصار و مرور الأيام. حيث إن </w:t>
      </w:r>
      <w:r w:rsidRPr="009B6289">
        <w:rPr>
          <w:rFonts w:ascii="Sakkal Majalla" w:hAnsi="Sakkal Majalla" w:cs="Sakkal Majalla"/>
          <w:color w:val="000000" w:themeColor="text1"/>
          <w:sz w:val="30"/>
          <w:szCs w:val="30"/>
          <w:rtl/>
        </w:rPr>
        <w:lastRenderedPageBreak/>
        <w:t>التاريخ في المفهوم الخلدو</w:t>
      </w:r>
      <w:r>
        <w:rPr>
          <w:rFonts w:ascii="Sakkal Majalla" w:hAnsi="Sakkal Majalla" w:cs="Sakkal Majalla"/>
          <w:color w:val="000000" w:themeColor="text1"/>
          <w:sz w:val="30"/>
          <w:szCs w:val="30"/>
          <w:rtl/>
        </w:rPr>
        <w:t>ني ليس تسلسلا للأحداث  في الزمن</w:t>
      </w:r>
      <w:r w:rsidRPr="009B6289">
        <w:rPr>
          <w:rFonts w:ascii="Sakkal Majalla" w:hAnsi="Sakkal Majalla" w:cs="Sakkal Majalla"/>
          <w:color w:val="000000" w:themeColor="text1"/>
          <w:sz w:val="30"/>
          <w:szCs w:val="30"/>
          <w:rtl/>
        </w:rPr>
        <w:t xml:space="preserve">، بل هو حركة جدلية للتطور الذي يحتل فيه الإنسان المركز ويمثل محركه الأول </w:t>
      </w:r>
      <w:r w:rsidRPr="009B6289">
        <w:rPr>
          <w:rStyle w:val="Appelnotedebasdep"/>
          <w:rFonts w:ascii="Sakkal Majalla" w:hAnsi="Sakkal Majalla" w:cs="Sakkal Majalla"/>
          <w:color w:val="000000" w:themeColor="text1"/>
          <w:sz w:val="30"/>
          <w:szCs w:val="30"/>
          <w:rtl/>
        </w:rPr>
        <w:t xml:space="preserve"> </w:t>
      </w:r>
      <w:r w:rsidRPr="009B6289">
        <w:rPr>
          <w:rFonts w:ascii="Sakkal Majalla" w:hAnsi="Sakkal Majalla" w:cs="Sakkal Majalla"/>
          <w:color w:val="000000" w:themeColor="text1"/>
          <w:sz w:val="30"/>
          <w:szCs w:val="30"/>
          <w:rtl/>
        </w:rPr>
        <w:t>.</w:t>
      </w:r>
    </w:p>
    <w:p w:rsidR="00F01C9D" w:rsidRDefault="00F01C9D" w:rsidP="00F01C9D">
      <w:pPr>
        <w:bidi/>
        <w:rPr>
          <w:rFonts w:hint="cs"/>
        </w:rPr>
      </w:pPr>
    </w:p>
    <w:sectPr w:rsidR="00F01C9D" w:rsidSect="00C17093">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042" w:rsidRDefault="004D0042" w:rsidP="00F01C9D">
      <w:pPr>
        <w:spacing w:after="0" w:line="240" w:lineRule="auto"/>
      </w:pPr>
      <w:r>
        <w:separator/>
      </w:r>
    </w:p>
  </w:endnote>
  <w:endnote w:type="continuationSeparator" w:id="1">
    <w:p w:rsidR="004D0042" w:rsidRDefault="004D0042" w:rsidP="00F01C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414"/>
      <w:docPartObj>
        <w:docPartGallery w:val="Page Numbers (Bottom of Page)"/>
        <w:docPartUnique/>
      </w:docPartObj>
    </w:sdtPr>
    <w:sdtContent>
      <w:p w:rsidR="00F01C9D" w:rsidRDefault="00F01C9D">
        <w:pPr>
          <w:pStyle w:val="Pieddepage"/>
          <w:jc w:val="center"/>
        </w:pPr>
        <w:fldSimple w:instr=" PAGE   \* MERGEFORMAT ">
          <w:r>
            <w:rPr>
              <w:noProof/>
            </w:rPr>
            <w:t>3</w:t>
          </w:r>
        </w:fldSimple>
      </w:p>
    </w:sdtContent>
  </w:sdt>
  <w:p w:rsidR="00F01C9D" w:rsidRDefault="00F01C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042" w:rsidRDefault="004D0042" w:rsidP="00F01C9D">
      <w:pPr>
        <w:spacing w:after="0" w:line="240" w:lineRule="auto"/>
      </w:pPr>
      <w:r>
        <w:separator/>
      </w:r>
    </w:p>
  </w:footnote>
  <w:footnote w:type="continuationSeparator" w:id="1">
    <w:p w:rsidR="004D0042" w:rsidRDefault="004D0042" w:rsidP="00F01C9D">
      <w:pPr>
        <w:spacing w:after="0" w:line="240" w:lineRule="auto"/>
      </w:pPr>
      <w:r>
        <w:continuationSeparator/>
      </w:r>
    </w:p>
  </w:footnote>
  <w:footnote w:id="2">
    <w:p w:rsidR="00F01C9D" w:rsidRDefault="00F01C9D" w:rsidP="00F01C9D">
      <w:pPr>
        <w:pStyle w:val="Notedebasdepage"/>
        <w:bidi/>
      </w:pPr>
      <w:r w:rsidRPr="00FF7445">
        <w:rPr>
          <w:rStyle w:val="Appelnotedebasdep"/>
          <w:rFonts w:ascii="Sakkal Majalla" w:hAnsi="Sakkal Majalla" w:cs="Sakkal Majalla"/>
          <w:sz w:val="24"/>
          <w:szCs w:val="24"/>
        </w:rPr>
        <w:footnoteRef/>
      </w:r>
      <w:r w:rsidRPr="00FF7445">
        <w:rPr>
          <w:rFonts w:ascii="Sakkal Majalla" w:hAnsi="Sakkal Majalla" w:cs="Sakkal Majalla"/>
          <w:sz w:val="24"/>
          <w:szCs w:val="24"/>
        </w:rPr>
        <w:t xml:space="preserve"> </w:t>
      </w:r>
      <w:r w:rsidRPr="00FF7445">
        <w:rPr>
          <w:rFonts w:ascii="Sakkal Majalla" w:hAnsi="Sakkal Majalla" w:cs="Sakkal Majalla"/>
          <w:sz w:val="24"/>
          <w:szCs w:val="24"/>
          <w:rtl/>
        </w:rPr>
        <w:t>حسام فياض، كارل ماركس وعلم المجتمع ،صفحة نحو علم اجتماع تنويري،ط1 ،2017 ، ص 38 .</w:t>
      </w:r>
    </w:p>
  </w:footnote>
  <w:footnote w:id="3">
    <w:p w:rsidR="00F01C9D" w:rsidRDefault="00F01C9D" w:rsidP="00F01C9D">
      <w:pPr>
        <w:pStyle w:val="Notedebasdepage"/>
        <w:bidi/>
      </w:pPr>
      <w:r w:rsidRPr="00FF7445">
        <w:rPr>
          <w:rStyle w:val="Appelnotedebasdep"/>
          <w:rFonts w:ascii="Sakkal Majalla" w:hAnsi="Sakkal Majalla" w:cs="Sakkal Majalla"/>
          <w:sz w:val="24"/>
          <w:szCs w:val="24"/>
        </w:rPr>
        <w:footnoteRef/>
      </w:r>
      <w:r w:rsidRPr="00FF7445">
        <w:rPr>
          <w:rFonts w:ascii="Sakkal Majalla" w:hAnsi="Sakkal Majalla" w:cs="Sakkal Majalla"/>
          <w:sz w:val="24"/>
          <w:szCs w:val="24"/>
        </w:rPr>
        <w:t xml:space="preserve"> </w:t>
      </w:r>
      <w:r w:rsidRPr="00FF7445">
        <w:rPr>
          <w:rFonts w:ascii="Sakkal Majalla" w:hAnsi="Sakkal Majalla" w:cs="Sakkal Majalla"/>
          <w:sz w:val="24"/>
          <w:szCs w:val="24"/>
          <w:rtl/>
        </w:rPr>
        <w:t xml:space="preserve"> حسام فياض،كارل ماركس وعلم المجتمع ، مرجع سابق ، ص 39 .</w:t>
      </w:r>
    </w:p>
  </w:footnote>
  <w:footnote w:id="4">
    <w:p w:rsidR="00F01C9D" w:rsidRDefault="00F01C9D" w:rsidP="00F01C9D">
      <w:pPr>
        <w:pStyle w:val="Notedebasdepage"/>
        <w:bidi/>
      </w:pPr>
      <w:r w:rsidRPr="00FF7445">
        <w:rPr>
          <w:rStyle w:val="Appelnotedebasdep"/>
          <w:rFonts w:ascii="Sakkal Majalla" w:hAnsi="Sakkal Majalla" w:cs="Sakkal Majalla"/>
          <w:sz w:val="24"/>
          <w:szCs w:val="24"/>
        </w:rPr>
        <w:footnoteRef/>
      </w:r>
      <w:r w:rsidRPr="00FF7445">
        <w:rPr>
          <w:rFonts w:ascii="Sakkal Majalla" w:hAnsi="Sakkal Majalla" w:cs="Sakkal Majalla"/>
          <w:sz w:val="24"/>
          <w:szCs w:val="24"/>
        </w:rPr>
        <w:t xml:space="preserve"> </w:t>
      </w:r>
      <w:r w:rsidRPr="00FF7445">
        <w:rPr>
          <w:rFonts w:ascii="Sakkal Majalla" w:hAnsi="Sakkal Majalla" w:cs="Sakkal Majalla"/>
          <w:sz w:val="24"/>
          <w:szCs w:val="24"/>
          <w:rtl/>
        </w:rPr>
        <w:t xml:space="preserve"> حسام فياض،كارل ماركس وعلم المجتمع ، مرجع سابق  ، ص 42.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01C9D"/>
    <w:rsid w:val="001736D1"/>
    <w:rsid w:val="00257092"/>
    <w:rsid w:val="004D0042"/>
    <w:rsid w:val="008E2381"/>
    <w:rsid w:val="00B10764"/>
    <w:rsid w:val="00C17093"/>
    <w:rsid w:val="00CE148F"/>
    <w:rsid w:val="00F01C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C9D"/>
    <w:rPr>
      <w:rFonts w:eastAsia="Times New Roman" w:cs="Arial"/>
    </w:rPr>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F01C9D"/>
    <w:pPr>
      <w:spacing w:after="0" w:line="240" w:lineRule="auto"/>
    </w:pPr>
    <w:rPr>
      <w:sz w:val="20"/>
      <w:szCs w:val="20"/>
    </w:rPr>
  </w:style>
  <w:style w:type="character" w:customStyle="1" w:styleId="NotedebasdepageCar">
    <w:name w:val="Note de bas de page Car"/>
    <w:basedOn w:val="Policepardfaut"/>
    <w:link w:val="Notedebasdepage"/>
    <w:uiPriority w:val="99"/>
    <w:rsid w:val="00F01C9D"/>
    <w:rPr>
      <w:rFonts w:eastAsia="Times New Roman" w:cs="Arial"/>
      <w:sz w:val="20"/>
      <w:szCs w:val="20"/>
    </w:rPr>
  </w:style>
  <w:style w:type="character" w:styleId="Appelnotedebasdep">
    <w:name w:val="footnote reference"/>
    <w:basedOn w:val="Policepardfaut"/>
    <w:uiPriority w:val="99"/>
    <w:unhideWhenUsed/>
    <w:rsid w:val="00F01C9D"/>
    <w:rPr>
      <w:rFonts w:cs="Times New Roman"/>
      <w:vertAlign w:val="superscript"/>
    </w:rPr>
  </w:style>
  <w:style w:type="paragraph" w:styleId="En-tte">
    <w:name w:val="header"/>
    <w:basedOn w:val="Normal"/>
    <w:link w:val="En-tteCar"/>
    <w:uiPriority w:val="99"/>
    <w:semiHidden/>
    <w:unhideWhenUsed/>
    <w:rsid w:val="00F01C9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01C9D"/>
    <w:rPr>
      <w:rFonts w:eastAsia="Times New Roman" w:cs="Arial"/>
    </w:rPr>
  </w:style>
  <w:style w:type="paragraph" w:styleId="Pieddepage">
    <w:name w:val="footer"/>
    <w:basedOn w:val="Normal"/>
    <w:link w:val="PieddepageCar"/>
    <w:uiPriority w:val="99"/>
    <w:unhideWhenUsed/>
    <w:rsid w:val="00F01C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1C9D"/>
    <w:rPr>
      <w:rFonts w:eastAsia="Times New Roman"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945</Words>
  <Characters>5198</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1</cp:revision>
  <dcterms:created xsi:type="dcterms:W3CDTF">2026-03-03T15:04:00Z</dcterms:created>
  <dcterms:modified xsi:type="dcterms:W3CDTF">2026-03-03T15:06:00Z</dcterms:modified>
</cp:coreProperties>
</file>