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43B" w:rsidRPr="00436171" w:rsidRDefault="00436171" w:rsidP="00436171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43617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المحاضرة الثانية:</w:t>
      </w:r>
    </w:p>
    <w:p w:rsidR="00436171" w:rsidRDefault="00436171" w:rsidP="0043617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3617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أنواع</w:t>
      </w:r>
      <w:r w:rsidRPr="0043617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وتصنيفات</w:t>
      </w:r>
      <w:r w:rsidRPr="0043617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الفيلم</w:t>
      </w:r>
      <w:r w:rsidRPr="0043617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السينمائي</w:t>
      </w:r>
      <w:r w:rsidRPr="0043617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.</w:t>
      </w:r>
    </w:p>
    <w:p w:rsidR="00436171" w:rsidRDefault="00436171" w:rsidP="0043617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436171" w:rsidRDefault="00436171" w:rsidP="00436171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تستعرض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المحاضرة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التصنيفا</w:t>
      </w:r>
      <w:bookmarkStart w:id="0" w:name="_GoBack"/>
      <w:bookmarkEnd w:id="0"/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المختلفة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للفيلم،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بما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ذلك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الروائي،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الوثائقي،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التجريبي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والقصير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والطويل،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شرح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المعايير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المستخدمة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التصنيف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موضوع،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أسلوب،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تقنية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)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كما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توضح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كيف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يؤثر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التصنيف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الإنتاج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والتلقي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436171" w:rsidRPr="00436171" w:rsidRDefault="00436171" w:rsidP="00436171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فيلم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قصير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/>
          <w:sz w:val="32"/>
          <w:szCs w:val="32"/>
          <w:lang w:bidi="ar-DZ"/>
        </w:rPr>
        <w:t>COURT METRAGE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</w:t>
      </w:r>
    </w:p>
    <w:p w:rsidR="00436171" w:rsidRDefault="00436171" w:rsidP="00C0311C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 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نوع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أنواع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الأفلام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السينمائية،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"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يتميز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بقصر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وقته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الذي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يتراوح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حسب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التصنيفات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دقيقة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تسعة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وخمسون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دقيقة،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وما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زاد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ذلك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يعتبر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الأفلام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الطويلة،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يطلق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عليها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بالروائية</w:t>
      </w:r>
      <w:r w:rsidRPr="00436171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436171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الملحمية</w:t>
      </w:r>
      <w:r w:rsidR="00C0311C">
        <w:rPr>
          <w:rFonts w:ascii="Simplified Arabic" w:hAnsi="Simplified Arabic" w:cs="Simplified Arabic"/>
          <w:sz w:val="32"/>
          <w:szCs w:val="32"/>
          <w:rtl/>
          <w:lang w:bidi="ar-DZ"/>
        </w:rPr>
        <w:t>"</w:t>
      </w:r>
      <w:r w:rsid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F710E" w:rsidRPr="003F710E" w:rsidRDefault="003F710E" w:rsidP="00C0311C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فقد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ﻳﻜ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ﺍﻟﻔﻴﻠ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ﻢ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ﺍﻟﻘﺼﻴ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ﺮ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ﻏﻨﻴﺎ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ﻣ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ﻦ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ﺍﻟﻨﺎﺣﻴﺔ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ﺍﻟﺘﻘﻨﻴﺔ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ﻟﻜﻨﻪ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ﺿﻌﻴ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ﻒ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ﻣ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ﻦ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ﺣﻴ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ﺚ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ﺍﻟﻤﻌﺎﻟﺠﺔ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ﺍﻟﻔﻨﻴﺔ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ﻭﺍﻟﻌﻤ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ﻖ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ﺍﻟﻔﻜ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ﻱ،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ﻛﻤﺎ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ﻗ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ﺪ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ﻳﺸﺘﻐ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ﻞ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ﻋﻠﻰ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ﺛﻴﻤﺔ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ﻣﻌﻴﻨﺔ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ﻛﺎﻟﺤ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ﺐ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ﺃﻭﺍﻟﻔ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ﻦ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ﺃﻭﻏﻴ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ﻫﻤﺎ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ﻟﻜ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ﻦ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ﺣﺒﻜﺔ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ﺍﻟﺴﻴﻨﺎﺭﻳ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ﻮ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ﻭﻣ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ﺍﻗﻔﻪ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ﺍﻟ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ﺪ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ﺭﺍﻣﻴﺔ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ﻭﻋ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ﺪ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ﻡ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ﻗ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ﺪ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ﺭﺗﻪ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ﻓﻲ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ﺍﻟﻨﻔﺎﺫ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ﺇﻟﻰ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ﻋﻤ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ﻖ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ﺍﻟﺸﺨﺼﻴﺔ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ﻭﻧﻘ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ﻞ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ﻫ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ﺍﺟﺴﻬﺎ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ﻣ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ﻦ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ﺧﻼ‌ﻝ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ﺗﻠﻘﺎﺋﻴﺔ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ﺍﻷ‌ﺩﺍ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ﺀﻭﺩﻻ‌ﻻ‌ﺕ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ﺍﻟﺤ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ﻛﺎﺕﺍﻟﺠﺴ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ﺪ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ﻳﺔ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ﻭﻣﻔﺎﺭﻗﺎﺕ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ﺍﻟﻤ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ﺍﻗ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ﻒ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ﺍﻟ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ﺟ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ﺪ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ﺍﻧﻴﺔ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ﺗ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ﻈﻞ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ﺑﺎﻫﺘﺔ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ﻟ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ﺪ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ﺭﺟﺔ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ﻳﻐﻴ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ﺐ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ﻣﻌﻬﺎ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ﻋﻤ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ﻖ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ﺍﻟﻤ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ﺿ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ﻉ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ﻭﻓﻨﻴﺔ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ﺍﻟﺘﻘ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ﺪ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ﻳ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ﻢ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ﻭﻳﺒﻘﻰ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ﺍﻟﻔﻴﻠ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ﻢ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ﻣﺠ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ﺍﺳﺘﻌ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ﺍﺽ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ﺣَ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ﻓﻲ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ﻭﺣِ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ﻓﻲ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ﻟﺤﺎﻟﺔ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ﺍﺟﺘﻤﺎﻋﻴﺔ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ﺃﻭﻓ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ﺩﻳﺔ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ﻳﺤﺎﻭﻝ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ﺍﻟﻜﺎﺗ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ﺐ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ﻧﻌﺘﻬﺎ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ﺑﻜ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ﻧﻬﺎ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ﻣ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ﻦ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ﺻﻤﻴ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ﻢ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ﺍﻟ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ﺍﻗﻊ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ﻟﻴﻜﺴﺒﻬﺎ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ﻫﺎﻟﺔ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ﻣﺎ،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ﺃﻭﻳﻌﻤ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ﺪ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ﺇﻟﻰ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ﻧ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ﻉ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ﻣ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ﻦ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ﺍﻟﺘﺨﻤﺔﺍﻟ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ﺰ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ﺍﺋ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ﺪ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ﺓ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ﻓﻲ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ﺗ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ﻮﻇ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ﻴ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ﻒ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ﺍﻟﺠﺎﻧ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ﺐ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ﺍﻟﺘﻘﻨﻲ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ﻛالتصوير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ﻋﻠﻰﺣﺴﺎﺏ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ﺍﻟﺠﺎﻧ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ﺐ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ﺍﻹ‌ﺑ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ﺪ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ﺍﻋﻲ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ﻭﺍﻟﻔﻜ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ﻱ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ﻛﺘﺼ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ﺭ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. لأنه ﻓﻲ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ﻧﺴﺞ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ﺍﻟﺤﻜﺎﻳﺔ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ﻻ‌ﻳﻬ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ﻢ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إﻥ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ﻛﺎﻧ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ﺖ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ﺳﺘﺨﻀﻊ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ﻟ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ﺣ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ﺪ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ﺓ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ﺍﻟﻤﻜﺎﻥ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ﺃﻭﺍﻟ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ﺰ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ﻣﺎﻥ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ﺃﻭﺳﺘﺘﻤﺤ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ﺭ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ﺣ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ﻝ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ﺑ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ﻄﻞ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ﻭﺍﺣ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ﺪ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ﺍﻟﻤﻬ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ﻢ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ﻫ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ﻮ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ﻣ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ﺪ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ﻯ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ﺗﻤﻜ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ﻦ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ﺍﻟﻤﺒ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ﺪ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ﻉ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ﻣ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ﻦ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ﺇﺭﺑﺎﻙ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ﺍﻟﻤﺸﺎﻫ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ﺪ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ﺃﻭﺍﻟﻤﺴﺘﻤﻊ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ﻭﺩﻓﻌﻪ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ﻟﻠﺘﻠ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ﺬ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ﺫ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ﻭﺍﻻ‌ﻧﺒﻬﺎﺭﺃﻣﺎﻡ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ﻗ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ﺪ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ﺭﺓ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ﺍﻟﻔ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ﻦ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ﻋﻠﻰ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ﺧﻠ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ﻖ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ﻭﻗﺎﺋﻊ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ﺗﺸﺒﻪ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ﺍﻟ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ﺍﻗﻊ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ﻟﻜﻨﻬﺎ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ﻣﺴﺘﻘﻠﺔ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ﻋﻨﻪ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ﺳ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ﻮ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اء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ﺍﺀﻓﻲ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ﻃﺮ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ﻳﻘﺔ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ﺣ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ﺪ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ﻭﺛﻬﺎ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ﺃﻭﻭﻓﻲ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ﻃﺮ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ﻳﻘﺔ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ﺑﻨﺎﺋﻬﺎ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ﻭﺗﺴﻠﺴﻠﻬﺎ.ﻭﻟﻌ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ﻞ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ﺍﻟﻨﻬﺎﻳﺎﺕ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ﺍﻟﻤﻔﺘ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ﺣﺔ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ﻫﻲﺍﻟﺘﻲ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ﺗﻨﺎﻝ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ﻗ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ﺪ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ﺭﺍ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ﺃﻛﺒ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ﻣ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ﻦ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ﺍﻟﻨﻘﺎﺵ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ﻭﺍﻹ‌ﺿﺎﻓﺎ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ﺕ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ﺍﻟﻔﻜ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ﻳﺔ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كونها تعطي للمشاهد مجال بناء القصة وإضافة معاني جديدة بالتالي تتيح قراءة الفيلم بتأويلات متعددة..ﻳﺒﻘﻰﻫﺎﺟ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ﺲ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ﺇﺑﻼ‌ﻍ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ﺍﻟﻤﻌﻨﻰ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ﻭﻣﻌﺎﻗﺒﺔ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ﺍﻟﻤ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ﺬ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ﻧ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ﺐ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ﻭﺇﺳﻌﺎﺩ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ﺍﻟﻤﺤ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ﺐ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ﺃﻭﺍﻟﺘﻘ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ﻗﻊ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ﻓﻲ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ﻣيكانيزم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ﺍﻟﻔﻌ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ﻞ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ﻭﺭﺩﺍﻟﻔﻌ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ﻞ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ﻟﺨﻠ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ﻖ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ﻧ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ﻣ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ﻦ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ﺍﻟﺘﺸ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ﻳ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ﻖ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ﻭﺍﻟﻔﻀ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ﻝ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ﻟ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ﺪ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ﺍﻟﻤﺸﺎﻫ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ﺪ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ﻭﻓ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ﻖ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ﺳﻜﻴﻨﺔ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ﺍﻟﺨ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ﻂ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ﺍﻟﻤﺴﺘﻘﻴ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ﻢ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ﻛ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ﻞ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ﻫ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ﺬ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الأمور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ﻣﺴﺘﺤﺒﺔ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ﺇﺫﺍﻭ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ُ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ﻇ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ّﻔ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ﺖ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ﻭﻓ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ﻖ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ﺍﻟ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ﻄﺮ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ﻳﻘﺔ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ﺍﻷ‌ﻣﺜ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ﻞ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ﺿﻤ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ﻦ</w:t>
      </w:r>
      <w:r w:rsidRP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ﺣ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ﻛﻴﺔ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ﺍﻟﺴ</w:t>
      </w:r>
      <w:r w:rsidRP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>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ﻭﺗﻨ</w:t>
      </w:r>
      <w:r w:rsidRPr="003F710E">
        <w:rPr>
          <w:rFonts w:ascii="Times New Roman" w:hAnsi="Times New Roman" w:cs="Times New Roman" w:hint="cs"/>
          <w:sz w:val="32"/>
          <w:szCs w:val="32"/>
          <w:rtl/>
          <w:lang w:bidi="ar-DZ"/>
        </w:rPr>
        <w:t>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ﻣ</w:t>
      </w:r>
      <w:r w:rsidRPr="003F710E">
        <w:rPr>
          <w:rFonts w:ascii="Times New Roman" w:hAnsi="Times New Roman" w:cs="Times New Roman" w:hint="cs"/>
          <w:sz w:val="32"/>
          <w:szCs w:val="32"/>
          <w:rtl/>
          <w:lang w:bidi="ar-DZ"/>
        </w:rPr>
        <w:t>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ﺍﻗﻌﻪ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ﻭﻋﻤ</w:t>
      </w:r>
      <w:r w:rsidRPr="003F710E">
        <w:rPr>
          <w:rFonts w:ascii="Times New Roman" w:hAnsi="Times New Roman" w:cs="Times New Roman" w:hint="cs"/>
          <w:sz w:val="32"/>
          <w:szCs w:val="32"/>
          <w:rtl/>
          <w:lang w:bidi="ar-DZ"/>
        </w:rPr>
        <w:t>ﻖ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ﻓﻠﺴﻔﺘﻪ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ﺍﻟﺘﻲ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ﻻ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‌ﺗﻨﺤﺼ</w:t>
      </w:r>
      <w:r w:rsidRPr="003F710E">
        <w:rPr>
          <w:rFonts w:ascii="Times New Roman" w:hAnsi="Times New Roman" w:cs="Times New Roman" w:hint="cs"/>
          <w:sz w:val="32"/>
          <w:szCs w:val="32"/>
          <w:rtl/>
          <w:lang w:bidi="ar-DZ"/>
        </w:rPr>
        <w:t>ﺮ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ﻓﻲ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ﺻ</w:t>
      </w:r>
      <w:r w:rsidRPr="003F710E">
        <w:rPr>
          <w:rFonts w:ascii="Times New Roman" w:hAnsi="Times New Roman" w:cs="Times New Roman" w:hint="cs"/>
          <w:sz w:val="32"/>
          <w:szCs w:val="32"/>
          <w:rtl/>
          <w:lang w:bidi="ar-DZ"/>
        </w:rPr>
        <w:t>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ﺑﺴﻴ</w:t>
      </w:r>
      <w:r w:rsidRPr="003F710E">
        <w:rPr>
          <w:rFonts w:ascii="Times New Roman" w:hAnsi="Times New Roman" w:cs="Times New Roman" w:hint="cs"/>
          <w:sz w:val="32"/>
          <w:szCs w:val="32"/>
          <w:rtl/>
          <w:lang w:bidi="ar-DZ"/>
        </w:rPr>
        <w:t>ﻂ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ﻋﻠﻰ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ﺷﻲﺀﺃﻭ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ﻣﺘﻌﺔ،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ﻭﻟﻜ</w:t>
      </w:r>
      <w:r w:rsidRPr="003F710E">
        <w:rPr>
          <w:rFonts w:ascii="Times New Roman" w:hAnsi="Times New Roman" w:cs="Times New Roman" w:hint="cs"/>
          <w:sz w:val="32"/>
          <w:szCs w:val="32"/>
          <w:rtl/>
          <w:lang w:bidi="ar-DZ"/>
        </w:rPr>
        <w:t>ﻦ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ﺍﻟﺼ</w:t>
      </w:r>
      <w:r w:rsidRPr="003F710E">
        <w:rPr>
          <w:rFonts w:ascii="Times New Roman" w:hAnsi="Times New Roman" w:cs="Times New Roman" w:hint="cs"/>
          <w:sz w:val="32"/>
          <w:szCs w:val="32"/>
          <w:rtl/>
          <w:lang w:bidi="ar-DZ"/>
        </w:rPr>
        <w:t>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ﻳﻜ</w:t>
      </w:r>
      <w:r w:rsidRPr="003F710E">
        <w:rPr>
          <w:rFonts w:ascii="Times New Roman" w:hAnsi="Times New Roman" w:cs="Times New Roman" w:hint="cs"/>
          <w:sz w:val="32"/>
          <w:szCs w:val="32"/>
          <w:rtl/>
          <w:lang w:bidi="ar-DZ"/>
        </w:rPr>
        <w:t>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ﻥﺃﻋ</w:t>
      </w:r>
      <w:r w:rsidRPr="003F710E">
        <w:rPr>
          <w:rFonts w:ascii="Times New Roman" w:hAnsi="Times New Roman" w:cs="Times New Roman" w:hint="cs"/>
          <w:sz w:val="32"/>
          <w:szCs w:val="32"/>
          <w:rtl/>
          <w:lang w:bidi="ar-DZ"/>
        </w:rPr>
        <w:t>ﻢ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ﻭﺃﺷﻤ</w:t>
      </w:r>
      <w:r w:rsidRPr="003F710E">
        <w:rPr>
          <w:rFonts w:ascii="Times New Roman" w:hAnsi="Times New Roman" w:cs="Times New Roman" w:hint="cs"/>
          <w:sz w:val="32"/>
          <w:szCs w:val="32"/>
          <w:rtl/>
          <w:lang w:bidi="ar-DZ"/>
        </w:rPr>
        <w:t>ﻞ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ﻋﻨ</w:t>
      </w:r>
      <w:r w:rsidRPr="003F710E">
        <w:rPr>
          <w:rFonts w:ascii="Times New Roman" w:hAnsi="Times New Roman" w:cs="Times New Roman" w:hint="cs"/>
          <w:sz w:val="32"/>
          <w:szCs w:val="32"/>
          <w:rtl/>
          <w:lang w:bidi="ar-DZ"/>
        </w:rPr>
        <w:t>ﺪ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ﻣﺎ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ﻳﻘ</w:t>
      </w:r>
      <w:r w:rsidRPr="003F710E">
        <w:rPr>
          <w:rFonts w:ascii="Times New Roman" w:hAnsi="Times New Roman" w:cs="Times New Roman" w:hint="cs"/>
          <w:sz w:val="32"/>
          <w:szCs w:val="32"/>
          <w:rtl/>
          <w:lang w:bidi="ar-DZ"/>
        </w:rPr>
        <w:t>ﻒ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ﻋﻨ</w:t>
      </w:r>
      <w:r w:rsidRPr="003F710E">
        <w:rPr>
          <w:rFonts w:ascii="Times New Roman" w:hAnsi="Times New Roman" w:cs="Times New Roman" w:hint="cs"/>
          <w:sz w:val="32"/>
          <w:szCs w:val="32"/>
          <w:rtl/>
          <w:lang w:bidi="ar-DZ"/>
        </w:rPr>
        <w:t>ﺪ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ﺍﻟﺤﺎﻟﺔ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ﺍﻹ‌ﻧﺴﺎﻧﻴﺔ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ﻓﻲﻗ</w:t>
      </w:r>
      <w:r w:rsidRPr="003F710E">
        <w:rPr>
          <w:rFonts w:ascii="Times New Roman" w:hAnsi="Times New Roman" w:cs="Times New Roman" w:hint="cs"/>
          <w:sz w:val="32"/>
          <w:szCs w:val="32"/>
          <w:rtl/>
          <w:lang w:bidi="ar-DZ"/>
        </w:rPr>
        <w:t>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ﺗﻬﺎ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ﻭﺿﻌﻔﻬﺎ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ﻭﺧﺼ</w:t>
      </w:r>
      <w:r w:rsidRPr="003F710E">
        <w:rPr>
          <w:rFonts w:ascii="Times New Roman" w:hAnsi="Times New Roman" w:cs="Times New Roman" w:hint="cs"/>
          <w:sz w:val="32"/>
          <w:szCs w:val="32"/>
          <w:rtl/>
          <w:lang w:bidi="ar-DZ"/>
        </w:rPr>
        <w:t>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ﺻﺎ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ﺇﺫﺍﻛﺎﻥ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ﺑﻴ</w:t>
      </w:r>
      <w:r w:rsidRPr="003F710E">
        <w:rPr>
          <w:rFonts w:ascii="Times New Roman" w:hAnsi="Times New Roman" w:cs="Times New Roman" w:hint="cs"/>
          <w:sz w:val="32"/>
          <w:szCs w:val="32"/>
          <w:rtl/>
          <w:lang w:bidi="ar-DZ"/>
        </w:rPr>
        <w:t>ﻦ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التصورين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. ﻟ</w:t>
      </w:r>
      <w:r w:rsidRPr="003F710E">
        <w:rPr>
          <w:rFonts w:ascii="Times New Roman" w:hAnsi="Times New Roman" w:cs="Times New Roman" w:hint="cs"/>
          <w:sz w:val="32"/>
          <w:szCs w:val="32"/>
          <w:rtl/>
          <w:lang w:bidi="ar-DZ"/>
        </w:rPr>
        <w:t>ﺬ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ﻧﻘ</w:t>
      </w:r>
      <w:r w:rsidRPr="003F710E">
        <w:rPr>
          <w:rFonts w:ascii="Times New Roman" w:hAnsi="Times New Roman" w:cs="Times New Roman" w:hint="cs"/>
          <w:sz w:val="32"/>
          <w:szCs w:val="32"/>
          <w:rtl/>
          <w:lang w:bidi="ar-DZ"/>
        </w:rPr>
        <w:t>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ﻝ</w:t>
      </w:r>
      <w:r w:rsid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ﺃﻥ</w:t>
      </w:r>
      <w:r w:rsid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ﺍﻷ‌ﻓﻼ‌ﻡ</w:t>
      </w:r>
      <w:r w:rsid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ﺍﻟ</w:t>
      </w:r>
      <w:r w:rsidRPr="003F710E">
        <w:rPr>
          <w:rFonts w:ascii="Times New Roman" w:hAnsi="Times New Roman" w:cs="Times New Roman" w:hint="cs"/>
          <w:sz w:val="32"/>
          <w:szCs w:val="32"/>
          <w:rtl/>
          <w:lang w:bidi="ar-DZ"/>
        </w:rPr>
        <w:t>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ﺩﻳﺌﺔ</w:t>
      </w:r>
      <w:r w:rsid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ﺗﻌ</w:t>
      </w:r>
      <w:r w:rsidRPr="003F710E">
        <w:rPr>
          <w:rFonts w:ascii="Times New Roman" w:hAnsi="Times New Roman" w:cs="Times New Roman" w:hint="cs"/>
          <w:sz w:val="32"/>
          <w:szCs w:val="32"/>
          <w:rtl/>
          <w:lang w:bidi="ar-DZ"/>
        </w:rPr>
        <w:t>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ﺽ</w:t>
      </w:r>
      <w:r w:rsid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ﺍﻷ‌ﺷﺨﺎﺹ</w:t>
      </w:r>
      <w:r w:rsid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ﻓﻴﻤﺎ</w:t>
      </w:r>
      <w:r w:rsid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ﺗﺘﻌ</w:t>
      </w:r>
      <w:r w:rsidRPr="003F710E">
        <w:rPr>
          <w:rFonts w:ascii="Times New Roman" w:hAnsi="Times New Roman" w:cs="Times New Roman" w:hint="cs"/>
          <w:sz w:val="32"/>
          <w:szCs w:val="32"/>
          <w:rtl/>
          <w:lang w:bidi="ar-DZ"/>
        </w:rPr>
        <w:t>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ﺽ</w:t>
      </w:r>
      <w:r w:rsid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ﺍﻟﻤﺘ</w:t>
      </w:r>
      <w:r w:rsidRPr="003F710E">
        <w:rPr>
          <w:rFonts w:ascii="Times New Roman" w:hAnsi="Times New Roman" w:cs="Times New Roman" w:hint="cs"/>
          <w:sz w:val="32"/>
          <w:szCs w:val="32"/>
          <w:rtl/>
          <w:lang w:bidi="ar-DZ"/>
        </w:rPr>
        <w:t>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ﺳ</w:t>
      </w:r>
      <w:r w:rsidRPr="003F710E">
        <w:rPr>
          <w:rFonts w:ascii="Times New Roman" w:hAnsi="Times New Roman" w:cs="Times New Roman" w:hint="cs"/>
          <w:sz w:val="32"/>
          <w:szCs w:val="32"/>
          <w:rtl/>
          <w:lang w:bidi="ar-DZ"/>
        </w:rPr>
        <w:t>ﻄ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ﺔ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المستوى</w:t>
      </w:r>
      <w:r w:rsid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ﻟﻸ‌ﺣ</w:t>
      </w:r>
      <w:r w:rsidRPr="003F710E">
        <w:rPr>
          <w:rFonts w:ascii="Times New Roman" w:hAnsi="Times New Roman" w:cs="Times New Roman" w:hint="cs"/>
          <w:sz w:val="32"/>
          <w:szCs w:val="32"/>
          <w:rtl/>
          <w:lang w:bidi="ar-DZ"/>
        </w:rPr>
        <w:t>ﺪ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ﺍﺙ،</w:t>
      </w:r>
      <w:r w:rsid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ﺃﻣﺎﺍﻷ‌ﻓﻼ‌ﻡ</w:t>
      </w:r>
      <w:r w:rsid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ﺍﻟﻘ</w:t>
      </w:r>
      <w:r w:rsidRPr="003F710E">
        <w:rPr>
          <w:rFonts w:ascii="Times New Roman" w:hAnsi="Times New Roman" w:cs="Times New Roman" w:hint="cs"/>
          <w:sz w:val="32"/>
          <w:szCs w:val="32"/>
          <w:rtl/>
          <w:lang w:bidi="ar-DZ"/>
        </w:rPr>
        <w:t>ﻮ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ﻳﺔ</w:t>
      </w:r>
      <w:r w:rsid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ﻓﺈﻧﻬﺎ</w:t>
      </w:r>
      <w:r w:rsid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ﺗﻨﺎﻗ</w:t>
      </w:r>
      <w:r w:rsidRPr="003F710E">
        <w:rPr>
          <w:rFonts w:ascii="Times New Roman" w:hAnsi="Times New Roman" w:cs="Times New Roman" w:hint="cs"/>
          <w:sz w:val="32"/>
          <w:szCs w:val="32"/>
          <w:rtl/>
          <w:lang w:bidi="ar-DZ"/>
        </w:rPr>
        <w:t>ﺶ</w:t>
      </w:r>
      <w:r w:rsidR="00C0311C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ﺍﻷ‌ﻓﻜﺎﺭﺍﻟﺘﻲ</w:t>
      </w:r>
      <w:r w:rsid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ﺗﺜﻴ</w:t>
      </w:r>
      <w:r w:rsidRPr="003F710E">
        <w:rPr>
          <w:rFonts w:ascii="Times New Roman" w:hAnsi="Times New Roman" w:cs="Times New Roman" w:hint="cs"/>
          <w:sz w:val="32"/>
          <w:szCs w:val="32"/>
          <w:rtl/>
          <w:lang w:bidi="ar-DZ"/>
        </w:rPr>
        <w:t>ﺮ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ﻫﺎ</w:t>
      </w:r>
      <w:r w:rsid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ﺍﻟﻤﺘﺘﺎﻟﻴﺎﺕ</w:t>
      </w:r>
      <w:r w:rsidR="00C031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ﺍﻟﻔﻴﻠﻤﻴﺔ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3F710E" w:rsidRPr="003F710E" w:rsidRDefault="003F710E" w:rsidP="00C0311C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يرى بات كوبر وكين دانسايجر أنه لابد من طرح الأسئلة الثمانية الأساسية في كل مرة تبدأ كتابة سيناريو قصير وهي: </w:t>
      </w:r>
    </w:p>
    <w:p w:rsidR="003F710E" w:rsidRPr="003F710E" w:rsidRDefault="003F710E" w:rsidP="00C0311C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من هو البطل؟ </w:t>
      </w:r>
    </w:p>
    <w:p w:rsidR="003F710E" w:rsidRPr="003F710E" w:rsidRDefault="003F710E" w:rsidP="00C0311C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موقف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البطل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عند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بداية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السيناريو؟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</w:p>
    <w:p w:rsidR="003F710E" w:rsidRPr="003F710E" w:rsidRDefault="003F710E" w:rsidP="00C0311C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)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الخصم؟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</w:p>
    <w:p w:rsidR="003F710E" w:rsidRPr="003F710E" w:rsidRDefault="003F710E" w:rsidP="00C0311C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الحدث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المناسبة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تمثل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العامل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المساعد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المحفّز؟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</w:p>
    <w:p w:rsidR="003F710E" w:rsidRPr="003F710E" w:rsidRDefault="003F710E" w:rsidP="00C0311C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الفعل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الدرامي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للبطل؟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</w:p>
    <w:p w:rsidR="003F710E" w:rsidRPr="003F710E" w:rsidRDefault="003F710E" w:rsidP="00C0311C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هو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الفعل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الدرامي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للخصم؟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</w:p>
    <w:p w:rsidR="003F710E" w:rsidRPr="003F710E" w:rsidRDefault="003F710E" w:rsidP="00C0311C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كيف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تم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فعل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البطل؟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</w:p>
    <w:p w:rsidR="003F710E" w:rsidRPr="003F710E" w:rsidRDefault="003F710E" w:rsidP="00C0311C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لديك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صور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أفكار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بخصوص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الذروة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وبخصوص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النهاية؟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 ) </w:t>
      </w:r>
    </w:p>
    <w:p w:rsidR="003F710E" w:rsidRPr="003F710E" w:rsidRDefault="003F710E" w:rsidP="00C0311C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بينما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الأفلام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الروائية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الطويلة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يوجد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وقت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كافي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لتطوير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الحبكة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والحبكات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الفرعية،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لكن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الأفلام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الروائية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القصيرة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يوجد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وقت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لخط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قصصي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بسيط،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رغم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أنه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مكتمل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الشخصيات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والمعالجة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ولكي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نندمج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يحدث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للشخصية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الرئيسية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فنحن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حاجة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يكون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هذا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الاندماج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مبكرا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بقدر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الإمكان،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إننا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حاجة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نرى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الشخصية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وسط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الحياة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-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حتى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نحو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مختصر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قبل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يظهر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العامل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المحفّز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سوف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يثير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الفعل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الدرامي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الرئيسي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تطوير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هذا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الفعل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خلال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صراع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الشخصية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سلسلة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العقبات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تتزايد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صعوبة،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يشكل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الخط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القصصي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الحبكة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البسيطة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لسيناريو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فيلم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قصير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وفي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الوقت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أثبت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بناء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الثلاثة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فصول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فائدته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كتابة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الأفلام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الطويلة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الروائية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بشكل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خاص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)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فإنه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يكون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مفيدا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معوقا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لكتابة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الأفلام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القصيرة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الأفضل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-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فيما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عدا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بعض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الاستثناءات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القليلة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التفكير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الخط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القصصي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للفيلم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القصير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أنه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خط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واحد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الأحداث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لذلك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نجد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كوبر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ودانسايجر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)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يقترحان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البناء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الأبسط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والأكثر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مرونة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للفيلم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القصير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-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حسب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تجربتهما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سواء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كان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السيناريو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أصليا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مقتبسا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ونجمله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النقاط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التالية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( ) </w:t>
      </w:r>
    </w:p>
    <w:p w:rsidR="003F710E" w:rsidRPr="003F710E" w:rsidRDefault="003F710E" w:rsidP="00C0311C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1.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أسّس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الحدث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الدرامي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الرئيسي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بإظهار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البطل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حياته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قبل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تبدأ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الأشياء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التغير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</w:p>
    <w:p w:rsidR="003F710E" w:rsidRPr="003F710E" w:rsidRDefault="003F710E" w:rsidP="00C0311C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2.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أظهر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العامل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المساعد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الحدث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المحفّز،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قد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يكون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مؤثرا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مثل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لقاء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عيني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شقيقين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بعد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الخصام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والفراق،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وقد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يكون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عنيفا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مثل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اصطدام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سيارة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السمات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الأساسية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للعامل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المساعد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له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تأثيرا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محسوسا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البطل،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حيث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إنه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يتسبب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ظهور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الفعل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الدرامي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الرئيسي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</w:p>
    <w:p w:rsidR="003F710E" w:rsidRPr="003F710E" w:rsidRDefault="003F710E" w:rsidP="00C0311C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3.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طوّر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الفعل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الدرامي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خلال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سلسلة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الأحداث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يصارع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فيها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البطل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لكي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يتغلب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العقبة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العقبات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تقف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بينه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وبين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تحقيق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رغبته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أيا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كانت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وبشكل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عام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فإن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هذه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الأحداث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الأزمات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يجب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تتزايد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حدّتها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للتصاعد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ذروة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تؤدي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بشكل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بآخر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</w:p>
    <w:p w:rsidR="003F710E" w:rsidRPr="003F710E" w:rsidRDefault="003F710E" w:rsidP="00C0311C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4.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قدّم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حلا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للحدث،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قد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ينجح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البطل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يفشل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الحصول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يريده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تذكر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دائما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النجاح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الظاهر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قد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يتضح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أنه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فشل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كأن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يحصل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البطل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شيء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لم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يعد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يريده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>)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كما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الفشل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الظاهر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قد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يتّضح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أنه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نجاح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عندما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يحصل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البطل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شيء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مختلف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عما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أراده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). </w:t>
      </w:r>
    </w:p>
    <w:p w:rsidR="003F710E" w:rsidRPr="003F710E" w:rsidRDefault="003F710E" w:rsidP="00C0311C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5.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أتمم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السيناريو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بمشهد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نهاية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قصير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عادة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يكون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لقطة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واحدة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)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يعلق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يكشف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موقف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الشخصية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الرئيسية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عند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نهاية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الفيلم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</w:p>
    <w:p w:rsidR="003F710E" w:rsidRPr="00436171" w:rsidRDefault="003F710E" w:rsidP="00C0311C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الخطوتين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الأولى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والأخيرة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تشكلان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الإطار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يُظهر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البطل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قبل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بداية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الفعل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الدرامي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الرئيسي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ثم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بعد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إكماله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والنهاية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كلمة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الكاتب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والمخرج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الأخيرة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الموضوع،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إنها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الصورة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الصور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يريدان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المتفرّج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يخرج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3F710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الفيلم</w:t>
      </w:r>
      <w:r w:rsidRPr="003F710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 </w:t>
      </w:r>
    </w:p>
    <w:p w:rsidR="00436171" w:rsidRPr="00436171" w:rsidRDefault="00436171" w:rsidP="00C0311C">
      <w:pPr>
        <w:jc w:val="both"/>
        <w:rPr>
          <w:rFonts w:ascii="Simplified Arabic" w:hAnsi="Simplified Arabic" w:cs="Simplified Arabic" w:hint="cs"/>
          <w:b/>
          <w:bCs/>
          <w:sz w:val="32"/>
          <w:szCs w:val="32"/>
          <w:lang w:bidi="ar-DZ"/>
        </w:rPr>
      </w:pPr>
    </w:p>
    <w:sectPr w:rsidR="00436171" w:rsidRPr="00436171" w:rsidSect="009A7DDA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932C8"/>
    <w:rsid w:val="003F710E"/>
    <w:rsid w:val="00436171"/>
    <w:rsid w:val="0066043B"/>
    <w:rsid w:val="006932C8"/>
    <w:rsid w:val="009A7DDA"/>
    <w:rsid w:val="00C0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0FD15"/>
  <w15:chartTrackingRefBased/>
  <w15:docId w15:val="{3A02440C-7C69-4260-927C-4236172C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696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2026-01-07T20:49:00Z</dcterms:created>
  <dcterms:modified xsi:type="dcterms:W3CDTF">2026-01-07T21:52:00Z</dcterms:modified>
</cp:coreProperties>
</file>