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D9" w:rsidRDefault="002202FC" w:rsidP="00CB54A3">
      <w:pPr>
        <w:jc w:val="both"/>
        <w:rPr>
          <w:rFonts w:asciiTheme="majorBidi" w:hAnsiTheme="majorBidi" w:cstheme="majorBidi"/>
          <w:b/>
          <w:bCs/>
          <w:sz w:val="24"/>
          <w:szCs w:val="24"/>
          <w:lang w:val="fr-FR"/>
        </w:rPr>
      </w:pPr>
      <w:r>
        <w:rPr>
          <w:rFonts w:asciiTheme="majorBidi" w:hAnsiTheme="majorBidi" w:cstheme="majorBidi"/>
          <w:b/>
          <w:bCs/>
          <w:sz w:val="24"/>
          <w:szCs w:val="24"/>
          <w:lang w:val="fr-FR"/>
        </w:rPr>
        <w:t xml:space="preserve">                         </w:t>
      </w:r>
      <w:r w:rsidR="00CB54A3" w:rsidRPr="00CB54A3">
        <w:rPr>
          <w:rFonts w:asciiTheme="majorBidi" w:hAnsiTheme="majorBidi" w:cstheme="majorBidi"/>
          <w:b/>
          <w:bCs/>
          <w:sz w:val="24"/>
          <w:szCs w:val="24"/>
          <w:lang w:val="fr-FR"/>
        </w:rPr>
        <w:t>Le français face à l’anglais dans le monde : rivalité linguistique et géopolitique</w:t>
      </w:r>
    </w:p>
    <w:p w:rsidR="00CB54A3" w:rsidRPr="002202FC" w:rsidRDefault="00CB54A3" w:rsidP="00CB54A3">
      <w:pPr>
        <w:rPr>
          <w:rFonts w:asciiTheme="majorBidi" w:hAnsiTheme="majorBidi" w:cstheme="majorBidi"/>
          <w:b/>
          <w:bCs/>
          <w:sz w:val="24"/>
          <w:szCs w:val="24"/>
          <w:lang w:val="fr-FR"/>
        </w:rPr>
      </w:pPr>
      <w:bookmarkStart w:id="0" w:name="_GoBack"/>
      <w:r w:rsidRPr="002202FC">
        <w:rPr>
          <w:rFonts w:asciiTheme="majorBidi" w:hAnsiTheme="majorBidi" w:cstheme="majorBidi"/>
          <w:b/>
          <w:bCs/>
          <w:sz w:val="24"/>
          <w:szCs w:val="24"/>
          <w:lang w:val="fr-FR"/>
        </w:rPr>
        <w:t>I-Introduction générale : un enjeu linguistique, culturel et géopolitique</w:t>
      </w:r>
      <w:bookmarkEnd w:id="0"/>
    </w:p>
    <w:p w:rsidR="00CB54A3" w:rsidRPr="00CB54A3" w:rsidRDefault="00CB54A3" w:rsidP="00CB54A3">
      <w:pPr>
        <w:rPr>
          <w:rFonts w:asciiTheme="majorBidi" w:hAnsiTheme="majorBidi" w:cstheme="majorBidi"/>
          <w:sz w:val="24"/>
          <w:szCs w:val="24"/>
          <w:lang w:val="fr-FR"/>
        </w:rPr>
      </w:pPr>
      <w:r w:rsidRPr="00CB54A3">
        <w:rPr>
          <w:rFonts w:asciiTheme="majorBidi" w:hAnsiTheme="majorBidi" w:cstheme="majorBidi"/>
          <w:sz w:val="24"/>
          <w:szCs w:val="24"/>
          <w:lang w:val="fr-FR"/>
        </w:rPr>
        <w:t>La relation entre le français et l’anglais constitue l’un des phénomènes les plus structurants de l’histoire linguistique moderne. Loin d’être une simple concurrence de langues, elle reflète des rapports de force internationaux, la mondialisation économique, les stratégies culturelles des États, ainsi que des représentations sociales liées au prestige, à l’identité et à l’utilité.</w:t>
      </w:r>
    </w:p>
    <w:p w:rsidR="00CB54A3" w:rsidRPr="004516EE" w:rsidRDefault="004516EE" w:rsidP="004516EE">
      <w:pPr>
        <w:rPr>
          <w:rFonts w:asciiTheme="majorBidi" w:hAnsiTheme="majorBidi" w:cstheme="majorBidi"/>
          <w:b/>
          <w:bCs/>
          <w:sz w:val="24"/>
          <w:szCs w:val="24"/>
          <w:lang w:val="fr-FR"/>
        </w:rPr>
      </w:pPr>
      <w:r w:rsidRPr="004516EE">
        <w:rPr>
          <w:rFonts w:asciiTheme="majorBidi" w:hAnsiTheme="majorBidi" w:cstheme="majorBidi"/>
          <w:b/>
          <w:bCs/>
          <w:sz w:val="24"/>
          <w:szCs w:val="24"/>
          <w:lang w:val="fr-FR"/>
        </w:rPr>
        <w:t>1-</w:t>
      </w:r>
      <w:r w:rsidR="00CB54A3" w:rsidRPr="004516EE">
        <w:rPr>
          <w:rFonts w:asciiTheme="majorBidi" w:hAnsiTheme="majorBidi" w:cstheme="majorBidi"/>
          <w:b/>
          <w:bCs/>
          <w:sz w:val="24"/>
          <w:szCs w:val="24"/>
          <w:lang w:val="fr-FR"/>
        </w:rPr>
        <w:t>Une concurrence qui dépasse la dimension linguistique</w:t>
      </w:r>
    </w:p>
    <w:p w:rsidR="00CB54A3" w:rsidRPr="00CB54A3"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00CB54A3" w:rsidRPr="00CB54A3">
        <w:rPr>
          <w:rFonts w:asciiTheme="majorBidi" w:hAnsiTheme="majorBidi" w:cstheme="majorBidi"/>
          <w:sz w:val="24"/>
          <w:szCs w:val="24"/>
          <w:lang w:val="fr-FR"/>
        </w:rPr>
        <w:t>Le statut d’une langue est aussi politique : il exprime la puissance d’un État ou d’un bloc géopolitique.</w:t>
      </w:r>
    </w:p>
    <w:p w:rsidR="00CB54A3" w:rsidRPr="00CB54A3"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00CB54A3" w:rsidRPr="00CB54A3">
        <w:rPr>
          <w:rFonts w:asciiTheme="majorBidi" w:hAnsiTheme="majorBidi" w:cstheme="majorBidi"/>
          <w:sz w:val="24"/>
          <w:szCs w:val="24"/>
          <w:lang w:val="fr-FR"/>
        </w:rPr>
        <w:t>Le choix d’une langue dans les organisations internationales ou dans l’enseignement supérieur traduit des enjeux stratégiques.</w:t>
      </w:r>
    </w:p>
    <w:p w:rsidR="00CB54A3" w:rsidRPr="00CB54A3"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00CB54A3" w:rsidRPr="00CB54A3">
        <w:rPr>
          <w:rFonts w:asciiTheme="majorBidi" w:hAnsiTheme="majorBidi" w:cstheme="majorBidi"/>
          <w:sz w:val="24"/>
          <w:szCs w:val="24"/>
          <w:lang w:val="fr-FR"/>
        </w:rPr>
        <w:t>Les langues sont des instruments d’influence (« soft power »).</w:t>
      </w:r>
    </w:p>
    <w:p w:rsidR="00CB54A3" w:rsidRPr="004516EE" w:rsidRDefault="004516EE" w:rsidP="004516EE">
      <w:pPr>
        <w:rPr>
          <w:rFonts w:asciiTheme="majorBidi" w:hAnsiTheme="majorBidi" w:cstheme="majorBidi"/>
          <w:b/>
          <w:bCs/>
          <w:sz w:val="24"/>
          <w:szCs w:val="24"/>
          <w:lang w:val="fr-FR"/>
        </w:rPr>
      </w:pPr>
      <w:r w:rsidRPr="004516EE">
        <w:rPr>
          <w:rFonts w:asciiTheme="majorBidi" w:hAnsiTheme="majorBidi" w:cstheme="majorBidi"/>
          <w:b/>
          <w:bCs/>
          <w:sz w:val="24"/>
          <w:szCs w:val="24"/>
          <w:lang w:val="fr-FR"/>
        </w:rPr>
        <w:t>2-</w:t>
      </w:r>
      <w:r w:rsidR="00CB54A3" w:rsidRPr="004516EE">
        <w:rPr>
          <w:rFonts w:asciiTheme="majorBidi" w:hAnsiTheme="majorBidi" w:cstheme="majorBidi"/>
          <w:b/>
          <w:bCs/>
          <w:sz w:val="24"/>
          <w:szCs w:val="24"/>
          <w:lang w:val="fr-FR"/>
        </w:rPr>
        <w:t>Deux langues historiquement internationales</w:t>
      </w:r>
    </w:p>
    <w:p w:rsidR="00CB54A3" w:rsidRPr="00CB54A3"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00CB54A3" w:rsidRPr="00CB54A3">
        <w:rPr>
          <w:rFonts w:asciiTheme="majorBidi" w:hAnsiTheme="majorBidi" w:cstheme="majorBidi"/>
          <w:sz w:val="24"/>
          <w:szCs w:val="24"/>
          <w:lang w:val="fr-FR"/>
        </w:rPr>
        <w:t>Depuis le XVIIᵉ siècle, le français a été la langue de la diplomatie, des élites, de la science et de la littérature.</w:t>
      </w:r>
    </w:p>
    <w:p w:rsidR="00CB54A3" w:rsidRDefault="004516EE" w:rsidP="00CB54A3">
      <w:pPr>
        <w:jc w:val="both"/>
        <w:rPr>
          <w:rFonts w:asciiTheme="majorBidi" w:hAnsiTheme="majorBidi" w:cstheme="majorBidi"/>
          <w:sz w:val="24"/>
          <w:szCs w:val="24"/>
          <w:lang w:val="fr-FR"/>
        </w:rPr>
      </w:pPr>
      <w:r>
        <w:rPr>
          <w:rFonts w:asciiTheme="majorBidi" w:hAnsiTheme="majorBidi" w:cstheme="majorBidi"/>
          <w:sz w:val="24"/>
          <w:szCs w:val="24"/>
          <w:lang w:val="fr-FR"/>
        </w:rPr>
        <w:t>-</w:t>
      </w:r>
      <w:r w:rsidR="00CB54A3" w:rsidRPr="00CB54A3">
        <w:rPr>
          <w:rFonts w:asciiTheme="majorBidi" w:hAnsiTheme="majorBidi" w:cstheme="majorBidi"/>
          <w:sz w:val="24"/>
          <w:szCs w:val="24"/>
          <w:lang w:val="fr-FR"/>
        </w:rPr>
        <w:t>Au XXᵉ siècle, l’anglais est devenu langue dominante de la science, de l’économie et des communications mondiales.</w:t>
      </w:r>
    </w:p>
    <w:p w:rsidR="004516EE" w:rsidRPr="004516EE" w:rsidRDefault="004516EE" w:rsidP="004516EE">
      <w:pPr>
        <w:rPr>
          <w:rFonts w:asciiTheme="majorBidi" w:hAnsiTheme="majorBidi" w:cstheme="majorBidi"/>
          <w:b/>
          <w:bCs/>
          <w:sz w:val="24"/>
          <w:szCs w:val="24"/>
          <w:lang w:val="fr-FR"/>
        </w:rPr>
      </w:pPr>
      <w:r w:rsidRPr="004516EE">
        <w:rPr>
          <w:rFonts w:asciiTheme="majorBidi" w:hAnsiTheme="majorBidi" w:cstheme="majorBidi"/>
          <w:b/>
          <w:bCs/>
          <w:sz w:val="24"/>
          <w:szCs w:val="24"/>
          <w:lang w:val="fr-FR"/>
        </w:rPr>
        <w:t>II- L’anglais : causes d’une domination mondiale</w:t>
      </w:r>
    </w:p>
    <w:p w:rsidR="004516EE" w:rsidRPr="004516EE" w:rsidRDefault="004516EE" w:rsidP="004516EE">
      <w:pPr>
        <w:rPr>
          <w:rFonts w:asciiTheme="majorBidi" w:hAnsiTheme="majorBidi" w:cstheme="majorBidi"/>
          <w:b/>
          <w:bCs/>
          <w:sz w:val="24"/>
          <w:szCs w:val="24"/>
          <w:lang w:val="fr-FR"/>
        </w:rPr>
      </w:pPr>
      <w:r w:rsidRPr="004516EE">
        <w:rPr>
          <w:rFonts w:asciiTheme="majorBidi" w:hAnsiTheme="majorBidi" w:cstheme="majorBidi"/>
          <w:b/>
          <w:bCs/>
          <w:sz w:val="24"/>
          <w:szCs w:val="24"/>
          <w:lang w:val="fr-FR"/>
        </w:rPr>
        <w:t>1- Héritage de l’Empire britannique</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Importation de l’anglais dans les colonies (Inde, Afrique de l’Est, Amérique du Nord, Australie).</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L’anglais devient langue d’administration et d’enseignement.</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Les élites formées en anglais perpétuent son usage après les indépendances.</w:t>
      </w:r>
    </w:p>
    <w:p w:rsidR="004516EE" w:rsidRPr="004516EE" w:rsidRDefault="004516EE" w:rsidP="004516EE">
      <w:pPr>
        <w:rPr>
          <w:rFonts w:asciiTheme="majorBidi" w:hAnsiTheme="majorBidi" w:cstheme="majorBidi"/>
          <w:b/>
          <w:bCs/>
          <w:sz w:val="24"/>
          <w:szCs w:val="24"/>
          <w:lang w:val="fr-FR"/>
        </w:rPr>
      </w:pPr>
      <w:r w:rsidRPr="004516EE">
        <w:rPr>
          <w:rFonts w:asciiTheme="majorBidi" w:hAnsiTheme="majorBidi" w:cstheme="majorBidi"/>
          <w:b/>
          <w:bCs/>
          <w:sz w:val="24"/>
          <w:szCs w:val="24"/>
          <w:lang w:val="fr-FR"/>
        </w:rPr>
        <w:t>2- Puissance américaine depuis 1945</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Première puissance économique, militaire et médiatique.</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Influence du cinéma, de la musique, des universités, des technologies américaines.</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Domination des réseaux sociaux et d’Internet.</w:t>
      </w:r>
    </w:p>
    <w:p w:rsidR="004516EE" w:rsidRPr="004516EE" w:rsidRDefault="004516EE" w:rsidP="004516EE">
      <w:pPr>
        <w:rPr>
          <w:rFonts w:asciiTheme="majorBidi" w:hAnsiTheme="majorBidi" w:cstheme="majorBidi"/>
          <w:b/>
          <w:bCs/>
          <w:sz w:val="24"/>
          <w:szCs w:val="24"/>
          <w:lang w:val="fr-FR"/>
        </w:rPr>
      </w:pPr>
      <w:r w:rsidRPr="004516EE">
        <w:rPr>
          <w:rFonts w:asciiTheme="majorBidi" w:hAnsiTheme="majorBidi" w:cstheme="majorBidi"/>
          <w:b/>
          <w:bCs/>
          <w:sz w:val="24"/>
          <w:szCs w:val="24"/>
          <w:lang w:val="fr-FR"/>
        </w:rPr>
        <w:t>3- Langue de la science et de la technologie</w:t>
      </w:r>
    </w:p>
    <w:p w:rsidR="004516EE" w:rsidRPr="004516EE" w:rsidRDefault="004516EE" w:rsidP="004516E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80–90 % des publications scientifiques en anglais.</w:t>
      </w:r>
    </w:p>
    <w:p w:rsidR="004516EE" w:rsidRPr="004516EE" w:rsidRDefault="004516E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Pr="004516EE">
        <w:rPr>
          <w:rFonts w:asciiTheme="majorBidi" w:hAnsiTheme="majorBidi" w:cstheme="majorBidi"/>
          <w:sz w:val="24"/>
          <w:szCs w:val="24"/>
          <w:lang w:val="fr-FR"/>
        </w:rPr>
        <w:t xml:space="preserve">Conférences, revues, brevets principalement en </w:t>
      </w:r>
      <w:proofErr w:type="gramStart"/>
      <w:r w:rsidRPr="004516EE">
        <w:rPr>
          <w:rFonts w:asciiTheme="majorBidi" w:hAnsiTheme="majorBidi" w:cstheme="majorBidi"/>
          <w:sz w:val="24"/>
          <w:szCs w:val="24"/>
          <w:lang w:val="fr-FR"/>
        </w:rPr>
        <w:t>anglais.=</w:t>
      </w:r>
      <w:proofErr w:type="gramEnd"/>
      <w:r w:rsidRPr="004516EE">
        <w:rPr>
          <w:rFonts w:asciiTheme="majorBidi" w:hAnsiTheme="majorBidi" w:cstheme="majorBidi"/>
          <w:sz w:val="24"/>
          <w:szCs w:val="24"/>
          <w:lang w:val="fr-FR"/>
        </w:rPr>
        <w:t>&gt; Les chercheurs et les universités s’anglicisent.</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4-</w:t>
      </w:r>
      <w:r w:rsidR="004516EE" w:rsidRPr="00074ABE">
        <w:rPr>
          <w:rFonts w:asciiTheme="majorBidi" w:hAnsiTheme="majorBidi" w:cstheme="majorBidi"/>
          <w:b/>
          <w:bCs/>
          <w:sz w:val="24"/>
          <w:szCs w:val="24"/>
          <w:lang w:val="fr-FR"/>
        </w:rPr>
        <w:t xml:space="preserve"> Langue de la mondialisation</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Langue du commerce international et des multinationales.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Aviation, transport maritime, marketing : anglais obligatoire.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Forte présence dans les organisations internationales (OTAN, FMI, OMC).</w:t>
      </w:r>
    </w:p>
    <w:p w:rsidR="004516EE" w:rsidRPr="00074ABE" w:rsidRDefault="00074ABE" w:rsidP="004516E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III-</w:t>
      </w:r>
      <w:r w:rsidR="004516EE" w:rsidRPr="00074ABE">
        <w:rPr>
          <w:rFonts w:asciiTheme="majorBidi" w:hAnsiTheme="majorBidi" w:cstheme="majorBidi"/>
          <w:b/>
          <w:bCs/>
          <w:sz w:val="24"/>
          <w:szCs w:val="24"/>
          <w:lang w:val="fr-FR"/>
        </w:rPr>
        <w:t xml:space="preserve"> Les atouts et forces du français dans le monde</w:t>
      </w:r>
    </w:p>
    <w:p w:rsidR="004516EE" w:rsidRPr="00074ABE" w:rsidRDefault="00074ABE" w:rsidP="004516E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1-</w:t>
      </w:r>
      <w:r w:rsidR="004516EE" w:rsidRPr="00074ABE">
        <w:rPr>
          <w:rFonts w:asciiTheme="majorBidi" w:hAnsiTheme="majorBidi" w:cstheme="majorBidi"/>
          <w:b/>
          <w:bCs/>
          <w:sz w:val="24"/>
          <w:szCs w:val="24"/>
          <w:lang w:val="fr-FR"/>
        </w:rPr>
        <w:t xml:space="preserve"> Une langue institutionnelle et diplomatique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Langue officielle ou de travail à l’ONU, l’UE, l’UNESCO, la Cour internationale de Justice, l’Union africaine.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004516EE" w:rsidRPr="004516EE">
        <w:rPr>
          <w:rFonts w:asciiTheme="majorBidi" w:hAnsiTheme="majorBidi" w:cstheme="majorBidi"/>
          <w:sz w:val="24"/>
          <w:szCs w:val="24"/>
          <w:lang w:val="fr-FR"/>
        </w:rPr>
        <w:t>Tradition diplomatique française reconnue.</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2-</w:t>
      </w:r>
      <w:r w:rsidR="004516EE" w:rsidRPr="00074ABE">
        <w:rPr>
          <w:rFonts w:asciiTheme="majorBidi" w:hAnsiTheme="majorBidi" w:cstheme="majorBidi"/>
          <w:b/>
          <w:bCs/>
          <w:sz w:val="24"/>
          <w:szCs w:val="24"/>
          <w:lang w:val="fr-FR"/>
        </w:rPr>
        <w:t xml:space="preserve"> Une démographie favorable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321 millions de francophones, majoritairement en Afrique.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Croissance prévue : 700 millions en 2050.</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Le français devient une langue de jeunesse.</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3-</w:t>
      </w:r>
      <w:r w:rsidR="004516EE" w:rsidRPr="00074ABE">
        <w:rPr>
          <w:rFonts w:asciiTheme="majorBidi" w:hAnsiTheme="majorBidi" w:cstheme="majorBidi"/>
          <w:b/>
          <w:bCs/>
          <w:sz w:val="24"/>
          <w:szCs w:val="24"/>
          <w:lang w:val="fr-FR"/>
        </w:rPr>
        <w:t>Un prestige culturel</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Littérature, philosophie, cinéma, arts, gastronomie.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Image de sophistication et d’ouverture culturelle.</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4-</w:t>
      </w:r>
      <w:r w:rsidR="004516EE" w:rsidRPr="00074ABE">
        <w:rPr>
          <w:rFonts w:asciiTheme="majorBidi" w:hAnsiTheme="majorBidi" w:cstheme="majorBidi"/>
          <w:b/>
          <w:bCs/>
          <w:sz w:val="24"/>
          <w:szCs w:val="24"/>
          <w:lang w:val="fr-FR"/>
        </w:rPr>
        <w:t xml:space="preserve"> Réseaux francophones structurés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Alliances françaises, Instituts français, écoles francophones.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Programmes éducatifs et coopération linguistique.</w:t>
      </w:r>
    </w:p>
    <w:p w:rsidR="004516EE" w:rsidRPr="00074ABE" w:rsidRDefault="00074ABE" w:rsidP="004516E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IV-</w:t>
      </w:r>
      <w:r w:rsidR="004516EE" w:rsidRPr="00074ABE">
        <w:rPr>
          <w:rFonts w:asciiTheme="majorBidi" w:hAnsiTheme="majorBidi" w:cstheme="majorBidi"/>
          <w:b/>
          <w:bCs/>
          <w:sz w:val="24"/>
          <w:szCs w:val="24"/>
          <w:lang w:val="fr-FR"/>
        </w:rPr>
        <w:t>Les terrains de rivalité entre le français et l’anglais</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1-</w:t>
      </w:r>
      <w:r w:rsidR="004516EE" w:rsidRPr="00074ABE">
        <w:rPr>
          <w:rFonts w:asciiTheme="majorBidi" w:hAnsiTheme="majorBidi" w:cstheme="majorBidi"/>
          <w:b/>
          <w:bCs/>
          <w:sz w:val="24"/>
          <w:szCs w:val="24"/>
          <w:lang w:val="fr-FR"/>
        </w:rPr>
        <w:t>Institutions internationales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L’anglais domine l’oral dans de nombreuses organisations.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Recul du français au sein de l’Union européenne.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Risque d’un monolinguisme institutionnel anglais.</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2-</w:t>
      </w:r>
      <w:r w:rsidR="004516EE" w:rsidRPr="00074ABE">
        <w:rPr>
          <w:rFonts w:asciiTheme="majorBidi" w:hAnsiTheme="majorBidi" w:cstheme="majorBidi"/>
          <w:b/>
          <w:bCs/>
          <w:sz w:val="24"/>
          <w:szCs w:val="24"/>
          <w:lang w:val="fr-FR"/>
        </w:rPr>
        <w:t>Universités et recherche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Multiplication des Masters en anglais en Europe.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Pression pour publier en anglais pour être visible scientifiquement.</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3-</w:t>
      </w:r>
      <w:r w:rsidR="004516EE" w:rsidRPr="00074ABE">
        <w:rPr>
          <w:rFonts w:asciiTheme="majorBidi" w:hAnsiTheme="majorBidi" w:cstheme="majorBidi"/>
          <w:b/>
          <w:bCs/>
          <w:sz w:val="24"/>
          <w:szCs w:val="24"/>
          <w:lang w:val="fr-FR"/>
        </w:rPr>
        <w:t>Espaces numériques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Internet très majoritairement anglophone.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 xml:space="preserve">IA, réseaux sociaux et logiciels dominés par les géants </w:t>
      </w:r>
      <w:proofErr w:type="gramStart"/>
      <w:r w:rsidR="004516EE" w:rsidRPr="004516EE">
        <w:rPr>
          <w:rFonts w:asciiTheme="majorBidi" w:hAnsiTheme="majorBidi" w:cstheme="majorBidi"/>
          <w:sz w:val="24"/>
          <w:szCs w:val="24"/>
          <w:lang w:val="fr-FR"/>
        </w:rPr>
        <w:t>américains.=</w:t>
      </w:r>
      <w:proofErr w:type="gramEnd"/>
      <w:r w:rsidR="004516EE" w:rsidRPr="004516EE">
        <w:rPr>
          <w:rFonts w:asciiTheme="majorBidi" w:hAnsiTheme="majorBidi" w:cstheme="majorBidi"/>
          <w:sz w:val="24"/>
          <w:szCs w:val="24"/>
          <w:lang w:val="fr-FR"/>
        </w:rPr>
        <w:t>&gt; Faible visibilité du français sur le Web.</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4-</w:t>
      </w:r>
      <w:r w:rsidR="004516EE" w:rsidRPr="00074ABE">
        <w:rPr>
          <w:rFonts w:asciiTheme="majorBidi" w:hAnsiTheme="majorBidi" w:cstheme="majorBidi"/>
          <w:b/>
          <w:bCs/>
          <w:sz w:val="24"/>
          <w:szCs w:val="24"/>
          <w:lang w:val="fr-FR"/>
        </w:rPr>
        <w:t xml:space="preserve"> Monde économique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Anglais exigé dans le recrutement.</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Langue de travail des multinationales.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Terminologie technique essentiellement anglaise.</w:t>
      </w:r>
    </w:p>
    <w:p w:rsidR="004516EE" w:rsidRPr="00074ABE" w:rsidRDefault="00074ABE" w:rsidP="004516E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V-</w:t>
      </w:r>
      <w:r w:rsidR="004516EE" w:rsidRPr="00074ABE">
        <w:rPr>
          <w:rFonts w:asciiTheme="majorBidi" w:hAnsiTheme="majorBidi" w:cstheme="majorBidi"/>
          <w:b/>
          <w:bCs/>
          <w:sz w:val="24"/>
          <w:szCs w:val="24"/>
          <w:lang w:val="fr-FR"/>
        </w:rPr>
        <w:t xml:space="preserve"> Stratégies de défense et de rayonnement du français</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1-</w:t>
      </w:r>
      <w:r w:rsidR="004516EE" w:rsidRPr="00074ABE">
        <w:rPr>
          <w:rFonts w:asciiTheme="majorBidi" w:hAnsiTheme="majorBidi" w:cstheme="majorBidi"/>
          <w:b/>
          <w:bCs/>
          <w:sz w:val="24"/>
          <w:szCs w:val="24"/>
          <w:lang w:val="fr-FR"/>
        </w:rPr>
        <w:t xml:space="preserve"> Action de la Francophonie (OIF)</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Soutien à l’éducation, formation des enseignants.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Programmes culturels, scientifiques, artistiques.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Partenariats en Afrique et au Moyen-Orient.</w:t>
      </w:r>
    </w:p>
    <w:p w:rsidR="00074AB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2-</w:t>
      </w:r>
      <w:r w:rsidR="004516EE" w:rsidRPr="00074ABE">
        <w:rPr>
          <w:rFonts w:asciiTheme="majorBidi" w:hAnsiTheme="majorBidi" w:cstheme="majorBidi"/>
          <w:b/>
          <w:bCs/>
          <w:sz w:val="24"/>
          <w:szCs w:val="24"/>
          <w:lang w:val="fr-FR"/>
        </w:rPr>
        <w:t>Promotion du multilinguisme</w:t>
      </w:r>
    </w:p>
    <w:p w:rsidR="004516EE" w:rsidRPr="004516EE" w:rsidRDefault="004516EE" w:rsidP="004516EE">
      <w:pPr>
        <w:rPr>
          <w:rFonts w:asciiTheme="majorBidi" w:hAnsiTheme="majorBidi" w:cstheme="majorBidi"/>
          <w:sz w:val="24"/>
          <w:szCs w:val="24"/>
          <w:lang w:val="fr-FR"/>
        </w:rPr>
      </w:pP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Plaidoyer européen pour des institutions réellement plurilingues.</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Défense de la traduction et de l’interprétation.</w:t>
      </w:r>
    </w:p>
    <w:p w:rsidR="004516EE" w:rsidRPr="00074ABE" w:rsidRDefault="00074ABE" w:rsidP="00074ABE">
      <w:pPr>
        <w:rPr>
          <w:rFonts w:asciiTheme="majorBidi" w:hAnsiTheme="majorBidi" w:cstheme="majorBidi"/>
          <w:b/>
          <w:bCs/>
          <w:sz w:val="24"/>
          <w:szCs w:val="24"/>
          <w:lang w:val="fr-FR"/>
        </w:rPr>
      </w:pPr>
      <w:r w:rsidRPr="00074ABE">
        <w:rPr>
          <w:rFonts w:asciiTheme="majorBidi" w:hAnsiTheme="majorBidi" w:cstheme="majorBidi"/>
          <w:b/>
          <w:bCs/>
          <w:sz w:val="24"/>
          <w:szCs w:val="24"/>
          <w:lang w:val="fr-FR"/>
        </w:rPr>
        <w:t>3-</w:t>
      </w:r>
      <w:r w:rsidR="004516EE" w:rsidRPr="00074ABE">
        <w:rPr>
          <w:rFonts w:asciiTheme="majorBidi" w:hAnsiTheme="majorBidi" w:cstheme="majorBidi"/>
          <w:b/>
          <w:bCs/>
          <w:sz w:val="24"/>
          <w:szCs w:val="24"/>
          <w:lang w:val="fr-FR"/>
        </w:rPr>
        <w:t xml:space="preserve"> Francophonie économique</w:t>
      </w:r>
    </w:p>
    <w:p w:rsidR="004516EE" w:rsidRPr="004516EE" w:rsidRDefault="00074ABE" w:rsidP="00074ABE">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Réseaux d’entreprises francophones.</w:t>
      </w:r>
    </w:p>
    <w:p w:rsidR="004516EE" w:rsidRPr="004516EE" w:rsidRDefault="00074ABE"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 xml:space="preserve">Coopérations entre pays d’Afrique </w:t>
      </w:r>
      <w:proofErr w:type="gramStart"/>
      <w:r w:rsidR="004516EE" w:rsidRPr="004516EE">
        <w:rPr>
          <w:rFonts w:asciiTheme="majorBidi" w:hAnsiTheme="majorBidi" w:cstheme="majorBidi"/>
          <w:sz w:val="24"/>
          <w:szCs w:val="24"/>
          <w:lang w:val="fr-FR"/>
        </w:rPr>
        <w:t>francophone.=</w:t>
      </w:r>
      <w:proofErr w:type="gramEnd"/>
      <w:r w:rsidR="004516EE" w:rsidRPr="004516EE">
        <w:rPr>
          <w:rFonts w:asciiTheme="majorBidi" w:hAnsiTheme="majorBidi" w:cstheme="majorBidi"/>
          <w:sz w:val="24"/>
          <w:szCs w:val="24"/>
          <w:lang w:val="fr-FR"/>
        </w:rPr>
        <w:t>&gt; Le français comme langue d’affaires émergente.</w:t>
      </w:r>
    </w:p>
    <w:p w:rsidR="004516EE" w:rsidRPr="00574FB3" w:rsidRDefault="00574FB3" w:rsidP="00574FB3">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4-</w:t>
      </w:r>
      <w:r w:rsidR="004516EE" w:rsidRPr="00574FB3">
        <w:rPr>
          <w:rFonts w:asciiTheme="majorBidi" w:hAnsiTheme="majorBidi" w:cstheme="majorBidi"/>
          <w:b/>
          <w:bCs/>
          <w:sz w:val="24"/>
          <w:szCs w:val="24"/>
          <w:lang w:val="fr-FR"/>
        </w:rPr>
        <w:t>Investissement dans le numérique</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Développement de contenus francophones (MOOC, plateformes, IA).</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Soutien à la création en ligne (médiathèques numériques, podcasts, chaînes éducatives).</w:t>
      </w:r>
    </w:p>
    <w:p w:rsidR="004516EE" w:rsidRPr="00574FB3" w:rsidRDefault="00574FB3" w:rsidP="004516EE">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VI-</w:t>
      </w:r>
      <w:r w:rsidR="004516EE" w:rsidRPr="00574FB3">
        <w:rPr>
          <w:rFonts w:asciiTheme="majorBidi" w:hAnsiTheme="majorBidi" w:cstheme="majorBidi"/>
          <w:b/>
          <w:bCs/>
          <w:sz w:val="24"/>
          <w:szCs w:val="24"/>
          <w:lang w:val="fr-FR"/>
        </w:rPr>
        <w:t>Dynamiques régionales</w:t>
      </w:r>
    </w:p>
    <w:p w:rsidR="004516EE" w:rsidRPr="00574FB3" w:rsidRDefault="00574FB3" w:rsidP="00574FB3">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1-</w:t>
      </w:r>
      <w:r w:rsidR="004516EE" w:rsidRPr="00574FB3">
        <w:rPr>
          <w:rFonts w:asciiTheme="majorBidi" w:hAnsiTheme="majorBidi" w:cstheme="majorBidi"/>
          <w:b/>
          <w:bCs/>
          <w:sz w:val="24"/>
          <w:szCs w:val="24"/>
          <w:lang w:val="fr-FR"/>
        </w:rPr>
        <w:t>Afrique</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Expansion du français dans l’enseignement.</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Concurrence de l’anglais dans certains pays (Rwanda).</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Influence des voisins anglophones (Nigeria, Kenya).</w:t>
      </w:r>
    </w:p>
    <w:p w:rsidR="004516EE" w:rsidRPr="00574FB3" w:rsidRDefault="00574FB3" w:rsidP="00574FB3">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2-</w:t>
      </w:r>
      <w:r w:rsidR="004516EE" w:rsidRPr="00574FB3">
        <w:rPr>
          <w:rFonts w:asciiTheme="majorBidi" w:hAnsiTheme="majorBidi" w:cstheme="majorBidi"/>
          <w:b/>
          <w:bCs/>
          <w:sz w:val="24"/>
          <w:szCs w:val="24"/>
          <w:lang w:val="fr-FR"/>
        </w:rPr>
        <w:t xml:space="preserve"> Maghreb</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Bilinguisme arabe/français bien établi.</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L’anglais progresse dans les sciences et les technologies.</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Débat identitaire et politique autour des langues.</w:t>
      </w:r>
    </w:p>
    <w:p w:rsidR="004516EE" w:rsidRPr="00574FB3" w:rsidRDefault="00574FB3" w:rsidP="00574FB3">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3-</w:t>
      </w:r>
      <w:r w:rsidR="004516EE" w:rsidRPr="00574FB3">
        <w:rPr>
          <w:rFonts w:asciiTheme="majorBidi" w:hAnsiTheme="majorBidi" w:cstheme="majorBidi"/>
          <w:b/>
          <w:bCs/>
          <w:sz w:val="24"/>
          <w:szCs w:val="24"/>
          <w:lang w:val="fr-FR"/>
        </w:rPr>
        <w:t>Europe</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004516EE" w:rsidRPr="004516EE">
        <w:rPr>
          <w:rFonts w:asciiTheme="majorBidi" w:hAnsiTheme="majorBidi" w:cstheme="majorBidi"/>
          <w:sz w:val="24"/>
          <w:szCs w:val="24"/>
          <w:lang w:val="fr-FR"/>
        </w:rPr>
        <w:t>Brexit</w:t>
      </w:r>
      <w:proofErr w:type="spellEnd"/>
      <w:r w:rsidR="004516EE" w:rsidRPr="004516EE">
        <w:rPr>
          <w:rFonts w:asciiTheme="majorBidi" w:hAnsiTheme="majorBidi" w:cstheme="majorBidi"/>
          <w:sz w:val="24"/>
          <w:szCs w:val="24"/>
          <w:lang w:val="fr-FR"/>
        </w:rPr>
        <w:t xml:space="preserve"> : poids politique accru du français mais usage limité.</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Anglicisation de l’enseignement supérieur.</w:t>
      </w:r>
    </w:p>
    <w:p w:rsidR="004516EE" w:rsidRPr="00574FB3" w:rsidRDefault="00574FB3" w:rsidP="00574FB3">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4-</w:t>
      </w:r>
      <w:r w:rsidR="004516EE" w:rsidRPr="00574FB3">
        <w:rPr>
          <w:rFonts w:asciiTheme="majorBidi" w:hAnsiTheme="majorBidi" w:cstheme="majorBidi"/>
          <w:b/>
          <w:bCs/>
          <w:sz w:val="24"/>
          <w:szCs w:val="24"/>
          <w:lang w:val="fr-FR"/>
        </w:rPr>
        <w:t xml:space="preserve"> Amérique du Nord</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 xml:space="preserve">Québec : défense active du français </w:t>
      </w:r>
      <w:r>
        <w:rPr>
          <w:rFonts w:asciiTheme="majorBidi" w:hAnsiTheme="majorBidi" w:cstheme="majorBidi"/>
          <w:sz w:val="24"/>
          <w:szCs w:val="24"/>
          <w:lang w:val="fr-FR"/>
        </w:rPr>
        <w:t>.</w:t>
      </w:r>
    </w:p>
    <w:p w:rsidR="004516EE" w:rsidRPr="004516EE" w:rsidRDefault="00574FB3" w:rsidP="00574FB3">
      <w:pPr>
        <w:rPr>
          <w:rFonts w:asciiTheme="majorBidi" w:hAnsiTheme="majorBidi" w:cstheme="majorBidi"/>
          <w:sz w:val="24"/>
          <w:szCs w:val="24"/>
          <w:lang w:val="fr-FR"/>
        </w:rPr>
      </w:pPr>
      <w:r>
        <w:rPr>
          <w:rFonts w:asciiTheme="majorBidi" w:hAnsiTheme="majorBidi" w:cstheme="majorBidi"/>
          <w:sz w:val="24"/>
          <w:szCs w:val="24"/>
          <w:lang w:val="fr-FR"/>
        </w:rPr>
        <w:t>-</w:t>
      </w:r>
      <w:r w:rsidR="004516EE" w:rsidRPr="004516EE">
        <w:rPr>
          <w:rFonts w:asciiTheme="majorBidi" w:hAnsiTheme="majorBidi" w:cstheme="majorBidi"/>
          <w:sz w:val="24"/>
          <w:szCs w:val="24"/>
          <w:lang w:val="fr-FR"/>
        </w:rPr>
        <w:t>Restes de communautés francophones au Canada et en Louisiane.</w:t>
      </w:r>
    </w:p>
    <w:p w:rsidR="004516EE" w:rsidRPr="00574FB3" w:rsidRDefault="00574FB3" w:rsidP="00574FB3">
      <w:pPr>
        <w:rPr>
          <w:rFonts w:asciiTheme="majorBidi" w:hAnsiTheme="majorBidi" w:cstheme="majorBidi"/>
          <w:b/>
          <w:bCs/>
          <w:sz w:val="24"/>
          <w:szCs w:val="24"/>
          <w:lang w:val="fr-FR"/>
        </w:rPr>
      </w:pPr>
      <w:r w:rsidRPr="00574FB3">
        <w:rPr>
          <w:rFonts w:asciiTheme="majorBidi" w:hAnsiTheme="majorBidi" w:cstheme="majorBidi"/>
          <w:b/>
          <w:bCs/>
          <w:sz w:val="24"/>
          <w:szCs w:val="24"/>
          <w:lang w:val="fr-FR"/>
        </w:rPr>
        <w:t>VII-</w:t>
      </w:r>
      <w:r w:rsidR="004516EE" w:rsidRPr="00574FB3">
        <w:rPr>
          <w:rFonts w:asciiTheme="majorBidi" w:hAnsiTheme="majorBidi" w:cstheme="majorBidi"/>
          <w:b/>
          <w:bCs/>
          <w:sz w:val="24"/>
          <w:szCs w:val="24"/>
          <w:lang w:val="fr-FR"/>
        </w:rPr>
        <w:t xml:space="preserve"> Conclusion</w:t>
      </w:r>
    </w:p>
    <w:p w:rsidR="004516EE" w:rsidRPr="004516EE" w:rsidRDefault="004516EE" w:rsidP="004516EE">
      <w:pPr>
        <w:rPr>
          <w:rFonts w:asciiTheme="majorBidi" w:hAnsiTheme="majorBidi" w:cstheme="majorBidi"/>
          <w:sz w:val="24"/>
          <w:szCs w:val="24"/>
          <w:lang w:val="fr-FR"/>
        </w:rPr>
      </w:pPr>
      <w:r w:rsidRPr="004516EE">
        <w:rPr>
          <w:rFonts w:asciiTheme="majorBidi" w:hAnsiTheme="majorBidi" w:cstheme="majorBidi"/>
          <w:sz w:val="24"/>
          <w:szCs w:val="24"/>
          <w:lang w:val="fr-FR"/>
        </w:rPr>
        <w:t>La rivalité entre le français et l’anglais est l’une des grandes dynamiques linguistiques contemporaines.</w:t>
      </w:r>
    </w:p>
    <w:p w:rsidR="004516EE" w:rsidRPr="004516EE" w:rsidRDefault="004516EE" w:rsidP="004516EE">
      <w:pPr>
        <w:rPr>
          <w:rFonts w:asciiTheme="majorBidi" w:hAnsiTheme="majorBidi" w:cstheme="majorBidi"/>
          <w:sz w:val="24"/>
          <w:szCs w:val="24"/>
          <w:lang w:val="fr-FR"/>
        </w:rPr>
      </w:pPr>
      <w:r w:rsidRPr="004516EE">
        <w:rPr>
          <w:rFonts w:asciiTheme="majorBidi" w:hAnsiTheme="majorBidi" w:cstheme="majorBidi"/>
          <w:sz w:val="24"/>
          <w:szCs w:val="24"/>
          <w:lang w:val="fr-FR"/>
        </w:rPr>
        <w:t>L’anglais domine la mondialisation, la science et le numérique.</w:t>
      </w:r>
    </w:p>
    <w:p w:rsidR="004516EE" w:rsidRPr="004516EE" w:rsidRDefault="004516EE" w:rsidP="00574FB3">
      <w:pPr>
        <w:rPr>
          <w:rFonts w:asciiTheme="majorBidi" w:hAnsiTheme="majorBidi" w:cstheme="majorBidi"/>
          <w:sz w:val="24"/>
          <w:szCs w:val="24"/>
          <w:lang w:val="fr-FR"/>
        </w:rPr>
      </w:pPr>
      <w:r w:rsidRPr="004516EE">
        <w:rPr>
          <w:rFonts w:asciiTheme="majorBidi" w:hAnsiTheme="majorBidi" w:cstheme="majorBidi"/>
          <w:sz w:val="24"/>
          <w:szCs w:val="24"/>
          <w:lang w:val="fr-FR"/>
        </w:rPr>
        <w:t>Le français reste influent grâce à son histoire, son prestige et surtout la démographie africaine.</w:t>
      </w:r>
    </w:p>
    <w:p w:rsidR="004516EE" w:rsidRDefault="004516EE" w:rsidP="00574FB3">
      <w:pPr>
        <w:rPr>
          <w:rFonts w:asciiTheme="majorBidi" w:hAnsiTheme="majorBidi" w:cstheme="majorBidi"/>
          <w:sz w:val="24"/>
          <w:szCs w:val="24"/>
          <w:lang w:val="fr-FR"/>
        </w:rPr>
      </w:pPr>
      <w:r w:rsidRPr="004516EE">
        <w:rPr>
          <w:rFonts w:asciiTheme="majorBidi" w:hAnsiTheme="majorBidi" w:cstheme="majorBidi"/>
          <w:sz w:val="24"/>
          <w:szCs w:val="24"/>
          <w:lang w:val="fr-FR"/>
        </w:rPr>
        <w:t>L’avenir semble aller vers</w:t>
      </w:r>
      <w:proofErr w:type="gramStart"/>
      <w:r w:rsidRPr="004516EE">
        <w:rPr>
          <w:rFonts w:asciiTheme="majorBidi" w:hAnsiTheme="majorBidi" w:cstheme="majorBidi"/>
          <w:sz w:val="24"/>
          <w:szCs w:val="24"/>
          <w:lang w:val="fr-FR"/>
        </w:rPr>
        <w:t xml:space="preserve"> :un</w:t>
      </w:r>
      <w:proofErr w:type="gramEnd"/>
      <w:r w:rsidRPr="004516EE">
        <w:rPr>
          <w:rFonts w:asciiTheme="majorBidi" w:hAnsiTheme="majorBidi" w:cstheme="majorBidi"/>
          <w:sz w:val="24"/>
          <w:szCs w:val="24"/>
          <w:lang w:val="fr-FR"/>
        </w:rPr>
        <w:t xml:space="preserve"> multilinguisme </w:t>
      </w:r>
      <w:proofErr w:type="spellStart"/>
      <w:r w:rsidRPr="004516EE">
        <w:rPr>
          <w:rFonts w:asciiTheme="majorBidi" w:hAnsiTheme="majorBidi" w:cstheme="majorBidi"/>
          <w:sz w:val="24"/>
          <w:szCs w:val="24"/>
          <w:lang w:val="fr-FR"/>
        </w:rPr>
        <w:t>mondial,une</w:t>
      </w:r>
      <w:proofErr w:type="spellEnd"/>
      <w:r w:rsidRPr="004516EE">
        <w:rPr>
          <w:rFonts w:asciiTheme="majorBidi" w:hAnsiTheme="majorBidi" w:cstheme="majorBidi"/>
          <w:sz w:val="24"/>
          <w:szCs w:val="24"/>
          <w:lang w:val="fr-FR"/>
        </w:rPr>
        <w:t xml:space="preserve"> cohabitation des langues,</w:t>
      </w:r>
      <w:r w:rsidR="00574FB3">
        <w:rPr>
          <w:rFonts w:asciiTheme="majorBidi" w:hAnsiTheme="majorBidi" w:cstheme="majorBidi"/>
          <w:sz w:val="24"/>
          <w:szCs w:val="24"/>
          <w:lang w:val="fr-FR"/>
        </w:rPr>
        <w:t xml:space="preserve"> et </w:t>
      </w:r>
      <w:r w:rsidRPr="004516EE">
        <w:rPr>
          <w:rFonts w:asciiTheme="majorBidi" w:hAnsiTheme="majorBidi" w:cstheme="majorBidi"/>
          <w:sz w:val="24"/>
          <w:szCs w:val="24"/>
          <w:lang w:val="fr-FR"/>
        </w:rPr>
        <w:t>un renforcement du français dans de nouveaux espaces, notamment l’Afrique et le numérique.</w:t>
      </w:r>
    </w:p>
    <w:p w:rsidR="004516EE" w:rsidRPr="00CB54A3" w:rsidRDefault="004516EE" w:rsidP="00CB54A3">
      <w:pPr>
        <w:jc w:val="both"/>
        <w:rPr>
          <w:rFonts w:asciiTheme="majorBidi" w:hAnsiTheme="majorBidi" w:cstheme="majorBidi"/>
          <w:sz w:val="24"/>
          <w:szCs w:val="24"/>
          <w:lang w:val="fr-FR"/>
        </w:rPr>
      </w:pPr>
    </w:p>
    <w:sectPr w:rsidR="004516EE" w:rsidRPr="00CB54A3" w:rsidSect="00CB54A3">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A3"/>
    <w:rsid w:val="00074ABE"/>
    <w:rsid w:val="002202FC"/>
    <w:rsid w:val="004516EE"/>
    <w:rsid w:val="00574FB3"/>
    <w:rsid w:val="008619D9"/>
    <w:rsid w:val="00CB5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E844"/>
  <w15:chartTrackingRefBased/>
  <w15:docId w15:val="{874BD8E6-5049-4241-81E0-45656399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B5A3-3571-4B7C-B368-37BDF0A8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805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2</cp:revision>
  <dcterms:created xsi:type="dcterms:W3CDTF">2025-11-21T19:19:00Z</dcterms:created>
  <dcterms:modified xsi:type="dcterms:W3CDTF">2025-12-11T16:14:00Z</dcterms:modified>
</cp:coreProperties>
</file>