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B2" w:rsidRDefault="00FA6FB2" w:rsidP="00FA6FB2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Corrigé type TD 3</w:t>
      </w:r>
    </w:p>
    <w:p w:rsidR="00FA6FB2" w:rsidRPr="00AA0CD3" w:rsidRDefault="00FA6FB2" w:rsidP="00FA6FB2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AA0CD3">
        <w:rPr>
          <w:b/>
          <w:bCs/>
          <w:sz w:val="22"/>
          <w:szCs w:val="22"/>
        </w:rPr>
        <w:t xml:space="preserve">Question 1 : </w:t>
      </w:r>
    </w:p>
    <w:p w:rsidR="00FA6FB2" w:rsidRPr="00AA0CD3" w:rsidRDefault="00FA6FB2" w:rsidP="00FA6FB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AA0CD3">
        <w:rPr>
          <w:b/>
          <w:bCs/>
          <w:sz w:val="22"/>
          <w:szCs w:val="22"/>
        </w:rPr>
        <w:t>Fragments générés par la triple digestion (</w:t>
      </w:r>
      <w:proofErr w:type="spellStart"/>
      <w:r w:rsidRPr="00AA0CD3">
        <w:rPr>
          <w:b/>
          <w:bCs/>
          <w:sz w:val="22"/>
          <w:szCs w:val="22"/>
        </w:rPr>
        <w:t>BamHI</w:t>
      </w:r>
      <w:proofErr w:type="spellEnd"/>
      <w:r w:rsidRPr="00AA0CD3">
        <w:rPr>
          <w:b/>
          <w:bCs/>
          <w:sz w:val="22"/>
          <w:szCs w:val="22"/>
        </w:rPr>
        <w:t xml:space="preserve"> + </w:t>
      </w:r>
      <w:proofErr w:type="spellStart"/>
      <w:r w:rsidRPr="00AA0CD3">
        <w:rPr>
          <w:b/>
          <w:bCs/>
          <w:sz w:val="22"/>
          <w:szCs w:val="22"/>
        </w:rPr>
        <w:t>HindIII</w:t>
      </w:r>
      <w:proofErr w:type="spellEnd"/>
      <w:r w:rsidRPr="00AA0CD3">
        <w:rPr>
          <w:b/>
          <w:bCs/>
          <w:sz w:val="22"/>
          <w:szCs w:val="22"/>
        </w:rPr>
        <w:t xml:space="preserve"> + </w:t>
      </w:r>
      <w:proofErr w:type="spellStart"/>
      <w:r w:rsidRPr="00AA0CD3">
        <w:rPr>
          <w:b/>
          <w:bCs/>
          <w:sz w:val="22"/>
          <w:szCs w:val="22"/>
        </w:rPr>
        <w:t>EcoRI</w:t>
      </w:r>
      <w:proofErr w:type="spellEnd"/>
      <w:r w:rsidRPr="00AA0CD3">
        <w:rPr>
          <w:b/>
          <w:bCs/>
          <w:sz w:val="22"/>
          <w:szCs w:val="22"/>
        </w:rPr>
        <w:t>) :</w:t>
      </w:r>
    </w:p>
    <w:p w:rsidR="00FA6FB2" w:rsidRPr="00AA0CD3" w:rsidRDefault="00FA6FB2" w:rsidP="00FA6FB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>Fragment B-E</w:t>
      </w:r>
      <w:r w:rsidRPr="00AA0CD3">
        <w:rPr>
          <w:sz w:val="22"/>
          <w:szCs w:val="22"/>
        </w:rPr>
        <w:t xml:space="preserve"> : 200 </w:t>
      </w:r>
      <w:proofErr w:type="spellStart"/>
      <w:r w:rsidRPr="00AA0CD3">
        <w:rPr>
          <w:sz w:val="22"/>
          <w:szCs w:val="22"/>
        </w:rPr>
        <w:t>pb</w:t>
      </w:r>
      <w:proofErr w:type="spellEnd"/>
    </w:p>
    <w:p w:rsidR="00FA6FB2" w:rsidRPr="00AA0CD3" w:rsidRDefault="00FA6FB2" w:rsidP="00FA6FB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>Fragment E-H</w:t>
      </w:r>
      <w:r w:rsidRPr="00AA0CD3">
        <w:rPr>
          <w:sz w:val="22"/>
          <w:szCs w:val="22"/>
        </w:rPr>
        <w:t xml:space="preserve"> : 400 + 800 = </w:t>
      </w:r>
      <w:r w:rsidRPr="00DC7C24">
        <w:rPr>
          <w:b/>
          <w:bCs/>
          <w:sz w:val="22"/>
          <w:szCs w:val="22"/>
        </w:rPr>
        <w:t xml:space="preserve">1200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  <w:r w:rsidRPr="00AA0CD3">
        <w:rPr>
          <w:sz w:val="22"/>
          <w:szCs w:val="22"/>
        </w:rPr>
        <w:t xml:space="preserve"> (contient P et la sonde X)</w:t>
      </w:r>
    </w:p>
    <w:p w:rsidR="00FA6FB2" w:rsidRPr="00AA0CD3" w:rsidRDefault="00FA6FB2" w:rsidP="00FA6FB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>Fragment H-B</w:t>
      </w:r>
      <w:r w:rsidRPr="00AA0CD3">
        <w:rPr>
          <w:sz w:val="22"/>
          <w:szCs w:val="22"/>
        </w:rPr>
        <w:t xml:space="preserve"> : </w:t>
      </w:r>
      <w:r w:rsidRPr="00DC7C24">
        <w:rPr>
          <w:b/>
          <w:bCs/>
          <w:sz w:val="22"/>
          <w:szCs w:val="22"/>
        </w:rPr>
        <w:t xml:space="preserve">1800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  <w:r w:rsidRPr="00AA0CD3">
        <w:rPr>
          <w:sz w:val="22"/>
          <w:szCs w:val="22"/>
        </w:rPr>
        <w:t xml:space="preserve"> (contient la sonde Y)</w:t>
      </w:r>
    </w:p>
    <w:p w:rsidR="00FA6FB2" w:rsidRPr="00AA0CD3" w:rsidRDefault="00FA6FB2" w:rsidP="00FA6FB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AA0CD3">
        <w:rPr>
          <w:b/>
          <w:bCs/>
          <w:sz w:val="22"/>
          <w:szCs w:val="22"/>
        </w:rPr>
        <w:t>Résultats attendus :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>Avec la sonde X :</w:t>
      </w:r>
    </w:p>
    <w:p w:rsidR="00FA6FB2" w:rsidRPr="00AA0CD3" w:rsidRDefault="00FA6FB2" w:rsidP="00FA6FB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 xml:space="preserve"> </w:t>
      </w:r>
      <w:r w:rsidRPr="00DC7C24">
        <w:rPr>
          <w:b/>
          <w:bCs/>
          <w:sz w:val="22"/>
          <w:szCs w:val="22"/>
        </w:rPr>
        <w:t xml:space="preserve">1 bande à 1200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  <w:r w:rsidRPr="00AA0CD3">
        <w:rPr>
          <w:sz w:val="22"/>
          <w:szCs w:val="22"/>
        </w:rPr>
        <w:t xml:space="preserve"> (fragment E-H)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>Avec la sonde Y :</w:t>
      </w:r>
    </w:p>
    <w:p w:rsidR="00FA6FB2" w:rsidRPr="00AA0CD3" w:rsidRDefault="00FA6FB2" w:rsidP="00FA6FB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 xml:space="preserve">1 bande à 1800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  <w:r w:rsidRPr="00AA0CD3">
        <w:rPr>
          <w:sz w:val="22"/>
          <w:szCs w:val="22"/>
        </w:rPr>
        <w:t xml:space="preserve"> (fragment H-B)</w:t>
      </w:r>
    </w:p>
    <w:p w:rsidR="00FA6FB2" w:rsidRPr="00AA0CD3" w:rsidRDefault="00FA6FB2" w:rsidP="00FA6FB2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AA0CD3">
        <w:rPr>
          <w:b/>
          <w:bCs/>
          <w:sz w:val="22"/>
          <w:szCs w:val="22"/>
        </w:rPr>
        <w:t>Question 2 : Sonde pour visualiser les fragments de la Zone A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>La Zone A s'étend de E à Y.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>Après digestion (B + H + E), les fragments de Zone A sont :</w:t>
      </w:r>
    </w:p>
    <w:p w:rsidR="00FA6FB2" w:rsidRPr="00AA0CD3" w:rsidRDefault="00FA6FB2" w:rsidP="00FA6FB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 xml:space="preserve">Fragment E-H : 1200 </w:t>
      </w:r>
      <w:proofErr w:type="spellStart"/>
      <w:r w:rsidRPr="00AA0CD3">
        <w:rPr>
          <w:sz w:val="22"/>
          <w:szCs w:val="22"/>
        </w:rPr>
        <w:t>pb</w:t>
      </w:r>
      <w:proofErr w:type="spellEnd"/>
    </w:p>
    <w:p w:rsidR="00FA6FB2" w:rsidRPr="00AA0CD3" w:rsidRDefault="00FA6FB2" w:rsidP="00FA6FB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>Fragment H-Y (partie du fragment H-B dans Zone A)</w:t>
      </w:r>
    </w:p>
    <w:p w:rsidR="00FA6FB2" w:rsidRPr="00AA0CD3" w:rsidRDefault="00FA6FB2" w:rsidP="00FA6FB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AA0CD3">
        <w:rPr>
          <w:b/>
          <w:bCs/>
          <w:sz w:val="22"/>
          <w:szCs w:val="22"/>
        </w:rPr>
        <w:t>Solution :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 xml:space="preserve">Sonde chevauchant le site </w:t>
      </w:r>
      <w:proofErr w:type="spellStart"/>
      <w:r w:rsidRPr="00DC7C24">
        <w:rPr>
          <w:b/>
          <w:bCs/>
          <w:sz w:val="22"/>
          <w:szCs w:val="22"/>
        </w:rPr>
        <w:t>HindIII</w:t>
      </w:r>
      <w:proofErr w:type="spellEnd"/>
      <w:r w:rsidRPr="00DC7C24">
        <w:rPr>
          <w:b/>
          <w:bCs/>
          <w:sz w:val="22"/>
          <w:szCs w:val="22"/>
        </w:rPr>
        <w:t xml:space="preserve"> (H)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>Cette sonde hybridera avec :</w:t>
      </w:r>
    </w:p>
    <w:p w:rsidR="00FA6FB2" w:rsidRPr="003A236D" w:rsidRDefault="00FA6FB2" w:rsidP="00FA6FB2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3A236D">
        <w:rPr>
          <w:sz w:val="22"/>
          <w:szCs w:val="22"/>
        </w:rPr>
        <w:t xml:space="preserve">Le fragment E-H (1200 </w:t>
      </w:r>
      <w:proofErr w:type="spellStart"/>
      <w:r w:rsidRPr="003A236D">
        <w:rPr>
          <w:sz w:val="22"/>
          <w:szCs w:val="22"/>
        </w:rPr>
        <w:t>pb</w:t>
      </w:r>
      <w:proofErr w:type="spellEnd"/>
      <w:r w:rsidRPr="003A236D">
        <w:rPr>
          <w:sz w:val="22"/>
          <w:szCs w:val="22"/>
        </w:rPr>
        <w:t>)</w:t>
      </w:r>
    </w:p>
    <w:p w:rsidR="00FA6FB2" w:rsidRPr="00AA0CD3" w:rsidRDefault="00FA6FB2" w:rsidP="00FA6FB2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AA0CD3">
        <w:rPr>
          <w:sz w:val="22"/>
          <w:szCs w:val="22"/>
        </w:rPr>
        <w:t xml:space="preserve">Le fragment H-B (1800 </w:t>
      </w:r>
      <w:proofErr w:type="spellStart"/>
      <w:r w:rsidRPr="00AA0CD3">
        <w:rPr>
          <w:sz w:val="22"/>
          <w:szCs w:val="22"/>
        </w:rPr>
        <w:t>pb</w:t>
      </w:r>
      <w:proofErr w:type="spellEnd"/>
      <w:r w:rsidRPr="00AA0CD3">
        <w:rPr>
          <w:sz w:val="22"/>
          <w:szCs w:val="22"/>
        </w:rPr>
        <w:t>)</w:t>
      </w:r>
    </w:p>
    <w:p w:rsidR="00FA6FB2" w:rsidRPr="00AA0CD3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DC7C24">
        <w:rPr>
          <w:b/>
          <w:bCs/>
          <w:sz w:val="22"/>
          <w:szCs w:val="22"/>
        </w:rPr>
        <w:t xml:space="preserve">Résultat : 2 bandes à 1200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  <w:r w:rsidRPr="00DC7C24">
        <w:rPr>
          <w:b/>
          <w:bCs/>
          <w:sz w:val="22"/>
          <w:szCs w:val="22"/>
        </w:rPr>
        <w:t xml:space="preserve"> et 1800 </w:t>
      </w:r>
      <w:proofErr w:type="spellStart"/>
      <w:r w:rsidRPr="00DC7C24">
        <w:rPr>
          <w:b/>
          <w:bCs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Titre2"/>
        <w:rPr>
          <w:sz w:val="22"/>
          <w:szCs w:val="22"/>
        </w:rPr>
      </w:pPr>
      <w:r w:rsidRPr="00DC7C24">
        <w:rPr>
          <w:sz w:val="22"/>
          <w:szCs w:val="22"/>
        </w:rPr>
        <w:t>Principe fondamental de la sonde chevauchante :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sz w:val="22"/>
          <w:szCs w:val="22"/>
        </w:rPr>
        <w:t xml:space="preserve">Pour qu'une sonde </w:t>
      </w:r>
      <w:r w:rsidRPr="00DC7C24">
        <w:rPr>
          <w:rStyle w:val="lev"/>
          <w:sz w:val="22"/>
          <w:szCs w:val="22"/>
        </w:rPr>
        <w:t>hybride efficacement</w:t>
      </w:r>
      <w:r w:rsidRPr="00DC7C24">
        <w:rPr>
          <w:sz w:val="22"/>
          <w:szCs w:val="22"/>
        </w:rPr>
        <w:t xml:space="preserve"> avec </w:t>
      </w:r>
      <w:r w:rsidRPr="00DC7C24">
        <w:rPr>
          <w:rStyle w:val="lev"/>
          <w:sz w:val="22"/>
          <w:szCs w:val="22"/>
        </w:rPr>
        <w:t>DEUX fragments différents</w:t>
      </w:r>
      <w:r w:rsidRPr="00DC7C24">
        <w:rPr>
          <w:sz w:val="22"/>
          <w:szCs w:val="22"/>
        </w:rPr>
        <w:t xml:space="preserve"> après digestion, elle doit :</w:t>
      </w:r>
    </w:p>
    <w:p w:rsidR="00FA6FB2" w:rsidRDefault="00FA6FB2" w:rsidP="00FA6FB2">
      <w:pPr>
        <w:pStyle w:val="Titre3"/>
        <w:rPr>
          <w:sz w:val="22"/>
          <w:szCs w:val="22"/>
        </w:rPr>
      </w:pPr>
    </w:p>
    <w:p w:rsidR="00FA6FB2" w:rsidRDefault="00FA6FB2" w:rsidP="00FA6FB2">
      <w:pPr>
        <w:pStyle w:val="Titre3"/>
        <w:rPr>
          <w:sz w:val="22"/>
          <w:szCs w:val="22"/>
        </w:rPr>
      </w:pPr>
    </w:p>
    <w:p w:rsidR="00FA6FB2" w:rsidRDefault="00FA6FB2" w:rsidP="00FA6FB2">
      <w:pPr>
        <w:pStyle w:val="Titre3"/>
        <w:rPr>
          <w:sz w:val="22"/>
          <w:szCs w:val="22"/>
        </w:rPr>
      </w:pPr>
    </w:p>
    <w:p w:rsidR="00FA6FB2" w:rsidRDefault="00FA6FB2" w:rsidP="00FA6FB2">
      <w:pPr>
        <w:pStyle w:val="Titre3"/>
        <w:rPr>
          <w:sz w:val="22"/>
          <w:szCs w:val="22"/>
        </w:rPr>
      </w:pPr>
    </w:p>
    <w:p w:rsidR="00FA6FB2" w:rsidRDefault="00FA6FB2" w:rsidP="00FA6FB2">
      <w:pPr>
        <w:pStyle w:val="Titre3"/>
        <w:rPr>
          <w:sz w:val="22"/>
          <w:szCs w:val="22"/>
        </w:rPr>
      </w:pPr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sz w:val="22"/>
          <w:szCs w:val="22"/>
        </w:rPr>
        <w:t xml:space="preserve"> </w:t>
      </w:r>
      <w:r w:rsidRPr="00DC7C24">
        <w:rPr>
          <w:rStyle w:val="lev"/>
          <w:sz w:val="22"/>
          <w:szCs w:val="22"/>
        </w:rPr>
        <w:t>CHEVAUCHER le site de restriction de manière ÉQUILIBRÉE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</w:t>
      </w:r>
      <w:r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                                                </w:t>
      </w: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Fragment E-H (1200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)          |          Fragment H-B (1800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)</w:t>
      </w:r>
    </w:p>
    <w:p w:rsidR="00FA6FB2" w:rsidRPr="00DC7C24" w:rsidRDefault="00FA6FB2" w:rsidP="00FA6FB2">
      <w:pPr>
        <w:pStyle w:val="PrformatHTML"/>
        <w:spacing w:before="120" w:after="120"/>
        <w:jc w:val="right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──────────────────────────────</w:t>
      </w:r>
      <w:r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───────────H───</w:t>
      </w: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─────────────────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                   </w:t>
      </w:r>
      <w:r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                                                    </w:t>
      </w: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◄─────►|◄─────►</w:t>
      </w:r>
    </w:p>
    <w:p w:rsidR="00FA6FB2" w:rsidRPr="00DC7C24" w:rsidRDefault="00FA6FB2" w:rsidP="00FA6FB2">
      <w:pPr>
        <w:pStyle w:val="PrformatHTML"/>
        <w:spacing w:before="120" w:after="120"/>
        <w:rPr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            </w:t>
      </w:r>
      <w:r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                                                    </w:t>
      </w: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          100-150pb SONDE 100-150pb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Pour qu'une hybridation soit détectée au </w:t>
      </w:r>
      <w:proofErr w:type="spellStart"/>
      <w:r w:rsidRPr="00DC7C24">
        <w:rPr>
          <w:rStyle w:val="lev"/>
          <w:sz w:val="22"/>
          <w:szCs w:val="22"/>
        </w:rPr>
        <w:t>Southern</w:t>
      </w:r>
      <w:proofErr w:type="spellEnd"/>
      <w:r w:rsidRPr="00DC7C24">
        <w:rPr>
          <w:rStyle w:val="lev"/>
          <w:sz w:val="22"/>
          <w:szCs w:val="22"/>
        </w:rPr>
        <w:t xml:space="preserve"> blot</w:t>
      </w:r>
      <w:r w:rsidRPr="00DC7C24">
        <w:rPr>
          <w:sz w:val="22"/>
          <w:szCs w:val="22"/>
        </w:rPr>
        <w:t xml:space="preserve">, il faut une </w:t>
      </w:r>
      <w:r w:rsidRPr="00DC7C24">
        <w:rPr>
          <w:rStyle w:val="lev"/>
          <w:sz w:val="22"/>
          <w:szCs w:val="22"/>
        </w:rPr>
        <w:t>complémentarité suffisante</w:t>
      </w:r>
      <w:r w:rsidRPr="00DC7C24">
        <w:rPr>
          <w:sz w:val="22"/>
          <w:szCs w:val="22"/>
        </w:rPr>
        <w:t xml:space="preserve"> entre la sonde et le fragment.</w:t>
      </w:r>
    </w:p>
    <w:p w:rsidR="00FA6FB2" w:rsidRPr="00DC7C24" w:rsidRDefault="00FA6FB2" w:rsidP="00FA6FB2">
      <w:pPr>
        <w:pStyle w:val="Titre4"/>
        <w:rPr>
          <w:rFonts w:ascii="Times New Roman" w:hAnsi="Times New Roman" w:cs="Times New Roman"/>
          <w:sz w:val="22"/>
          <w:szCs w:val="22"/>
        </w:rPr>
      </w:pPr>
      <w:r w:rsidRPr="00DC7C24">
        <w:rPr>
          <w:rFonts w:ascii="Times New Roman" w:hAnsi="Times New Roman" w:cs="Times New Roman"/>
          <w:sz w:val="22"/>
          <w:szCs w:val="22"/>
        </w:rPr>
        <w:t>Exemple avec une sonde DÉSÉQUILIBRÉE (MAUVAIS) :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Sonde déséquilibrée : 200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dont 180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d'un côté de H et 20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de l'autre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Fragment E-H : hybridation forte (180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) ✅ → VISIBLE</w:t>
      </w:r>
    </w:p>
    <w:p w:rsidR="00FA6FB2" w:rsidRPr="00DC7C24" w:rsidRDefault="00FA6FB2" w:rsidP="00FA6FB2">
      <w:pPr>
        <w:pStyle w:val="PrformatHTML"/>
        <w:spacing w:before="120" w:after="120"/>
        <w:rPr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Fragment H-B : hybridation faible (20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) ❌ → SIGNAL TROP FAIBLE/INVISIBLE</w:t>
      </w:r>
    </w:p>
    <w:p w:rsidR="00FA6FB2" w:rsidRPr="00DC7C24" w:rsidRDefault="00FA6FB2" w:rsidP="00FA6FB2">
      <w:pPr>
        <w:pStyle w:val="Titre4"/>
        <w:rPr>
          <w:rFonts w:ascii="Times New Roman" w:hAnsi="Times New Roman" w:cs="Times New Roman"/>
          <w:color w:val="auto"/>
          <w:sz w:val="22"/>
          <w:szCs w:val="22"/>
        </w:rPr>
      </w:pPr>
      <w:r w:rsidRPr="00DC7C24">
        <w:rPr>
          <w:rFonts w:ascii="Times New Roman" w:hAnsi="Times New Roman" w:cs="Times New Roman"/>
          <w:sz w:val="22"/>
          <w:szCs w:val="22"/>
        </w:rPr>
        <w:t>Exemple avec une sonde ÉQUILIBRÉE (BON) :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Sonde équilibrée : 200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dont 100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 de chaque côté de H</w:t>
      </w: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</w:p>
    <w:p w:rsidR="00FA6FB2" w:rsidRPr="00DC7C24" w:rsidRDefault="00FA6FB2" w:rsidP="00FA6FB2">
      <w:pPr>
        <w:pStyle w:val="PrformatHTML"/>
        <w:spacing w:before="120" w:after="120"/>
        <w:rPr>
          <w:rStyle w:val="CodeHTML"/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Fragment E-H : hybridation suffisante (100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) ✅ → VISIBLE</w:t>
      </w:r>
    </w:p>
    <w:p w:rsidR="00FA6FB2" w:rsidRPr="008141E0" w:rsidRDefault="00FA6FB2" w:rsidP="00FA6FB2">
      <w:pPr>
        <w:pStyle w:val="PrformatHTML"/>
        <w:spacing w:before="120" w:after="120"/>
        <w:rPr>
          <w:rFonts w:ascii="Times New Roman" w:hAnsi="Times New Roman" w:cs="Times New Roman"/>
          <w:color w:val="383A42"/>
          <w:sz w:val="22"/>
          <w:szCs w:val="22"/>
        </w:rPr>
      </w:pPr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 xml:space="preserve">Fragment H-B : hybridation suffisante (100 </w:t>
      </w:r>
      <w:proofErr w:type="spellStart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pb</w:t>
      </w:r>
      <w:proofErr w:type="spellEnd"/>
      <w:r w:rsidRPr="00DC7C24">
        <w:rPr>
          <w:rStyle w:val="CodeHTML"/>
          <w:rFonts w:ascii="Times New Roman" w:hAnsi="Times New Roman" w:cs="Times New Roman"/>
          <w:color w:val="383A42"/>
          <w:sz w:val="22"/>
          <w:szCs w:val="22"/>
        </w:rPr>
        <w:t>) ✅ → VISIBL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Pour visualiser 2 fragments, la sonde doit avoir :</w:t>
      </w:r>
    </w:p>
    <w:p w:rsidR="00FA6FB2" w:rsidRPr="00DC7C24" w:rsidRDefault="00FA6FB2" w:rsidP="00FA6FB2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Minimum ~80-100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de chaque côté</w:t>
      </w:r>
      <w:r w:rsidRPr="00DC7C24">
        <w:rPr>
          <w:sz w:val="22"/>
          <w:szCs w:val="22"/>
        </w:rPr>
        <w:t xml:space="preserve"> du site de restriction</w:t>
      </w:r>
    </w:p>
    <w:p w:rsidR="00FA6FB2" w:rsidRPr="00DC7C24" w:rsidRDefault="00FA6FB2" w:rsidP="00FA6FB2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Répartition 50/50 idéale</w:t>
      </w:r>
      <w:r w:rsidRPr="00DC7C24">
        <w:rPr>
          <w:sz w:val="22"/>
          <w:szCs w:val="22"/>
        </w:rPr>
        <w:t xml:space="preserve"> pour signal équivalent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Sonde idéale pour Zone A :</w:t>
      </w:r>
    </w:p>
    <w:p w:rsidR="00FA6FB2" w:rsidRPr="00DC7C24" w:rsidRDefault="00FA6FB2" w:rsidP="00FA6FB2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Taille totale : </w:t>
      </w:r>
      <w:r w:rsidRPr="00DC7C24">
        <w:rPr>
          <w:rStyle w:val="lev"/>
          <w:sz w:val="22"/>
          <w:szCs w:val="22"/>
        </w:rPr>
        <w:t xml:space="preserve">200-300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Position : </w:t>
      </w:r>
      <w:r w:rsidRPr="00DC7C24">
        <w:rPr>
          <w:rStyle w:val="lev"/>
          <w:sz w:val="22"/>
          <w:szCs w:val="22"/>
        </w:rPr>
        <w:t xml:space="preserve">centrée sur le site </w:t>
      </w:r>
      <w:proofErr w:type="spellStart"/>
      <w:r w:rsidRPr="00DC7C24">
        <w:rPr>
          <w:rStyle w:val="lev"/>
          <w:sz w:val="22"/>
          <w:szCs w:val="22"/>
        </w:rPr>
        <w:t>HindIII</w:t>
      </w:r>
      <w:proofErr w:type="spellEnd"/>
      <w:r w:rsidRPr="00DC7C24">
        <w:rPr>
          <w:rStyle w:val="lev"/>
          <w:sz w:val="22"/>
          <w:szCs w:val="22"/>
        </w:rPr>
        <w:t xml:space="preserve"> (H)</w:t>
      </w:r>
    </w:p>
    <w:p w:rsidR="00FA6FB2" w:rsidRPr="00DC7C24" w:rsidRDefault="00FA6FB2" w:rsidP="00FA6FB2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Répartition : </w:t>
      </w:r>
      <w:r w:rsidRPr="00DC7C24">
        <w:rPr>
          <w:rStyle w:val="lev"/>
          <w:sz w:val="22"/>
          <w:szCs w:val="22"/>
        </w:rPr>
        <w:t xml:space="preserve">100-150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avant H + 100-150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après H</w:t>
      </w:r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sz w:val="22"/>
          <w:szCs w:val="22"/>
        </w:rPr>
        <w:t>Résultat :</w:t>
      </w:r>
    </w:p>
    <w:p w:rsidR="00FA6FB2" w:rsidRPr="00DC7C24" w:rsidRDefault="00FA6FB2" w:rsidP="00FA6FB2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✅ </w:t>
      </w:r>
      <w:r w:rsidRPr="00DC7C24">
        <w:rPr>
          <w:rStyle w:val="lev"/>
          <w:sz w:val="22"/>
          <w:szCs w:val="22"/>
        </w:rPr>
        <w:t xml:space="preserve">Bande à 1200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(fragment E-H) → signal fort</w:t>
      </w:r>
    </w:p>
    <w:p w:rsidR="00FA6FB2" w:rsidRDefault="00FA6FB2" w:rsidP="00FA6FB2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✅ </w:t>
      </w:r>
      <w:r w:rsidRPr="00DC7C24">
        <w:rPr>
          <w:rStyle w:val="lev"/>
          <w:sz w:val="22"/>
          <w:szCs w:val="22"/>
        </w:rPr>
        <w:t xml:space="preserve">Bande à 1800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(fragment H-B) → signal fort</w:t>
      </w:r>
    </w:p>
    <w:p w:rsidR="00FA6FB2" w:rsidRDefault="00FA6FB2" w:rsidP="00FA6FB2">
      <w:pPr>
        <w:spacing w:before="100" w:beforeAutospacing="1" w:after="100" w:afterAutospacing="1"/>
        <w:rPr>
          <w:rStyle w:val="lev"/>
          <w:sz w:val="22"/>
          <w:szCs w:val="22"/>
        </w:rPr>
      </w:pPr>
      <w:r>
        <w:rPr>
          <w:rStyle w:val="lev"/>
          <w:sz w:val="22"/>
          <w:szCs w:val="22"/>
        </w:rPr>
        <w:t>Exercice 3 :</w:t>
      </w:r>
    </w:p>
    <w:p w:rsidR="00FA6FB2" w:rsidRPr="00DC7C24" w:rsidRDefault="00FA6FB2" w:rsidP="00FA6FB2">
      <w:pPr>
        <w:spacing w:before="100" w:beforeAutospacing="1" w:after="100" w:afterAutospacing="1"/>
        <w:rPr>
          <w:sz w:val="22"/>
          <w:szCs w:val="22"/>
        </w:rPr>
      </w:pPr>
      <w:r w:rsidRPr="008141E0">
        <w:rPr>
          <w:rStyle w:val="lev"/>
          <w:sz w:val="22"/>
          <w:szCs w:val="22"/>
          <w:u w:val="single"/>
        </w:rPr>
        <w:t>Question 1 :</w:t>
      </w:r>
      <w:r w:rsidRPr="00DC7C24">
        <w:rPr>
          <w:rStyle w:val="lev"/>
          <w:sz w:val="22"/>
          <w:szCs w:val="22"/>
        </w:rPr>
        <w:t xml:space="preserve"> Digestion </w:t>
      </w:r>
      <w:proofErr w:type="spellStart"/>
      <w:r w:rsidRPr="00DC7C24">
        <w:rPr>
          <w:rStyle w:val="lev"/>
          <w:sz w:val="22"/>
          <w:szCs w:val="22"/>
        </w:rPr>
        <w:t>EcoRI</w:t>
      </w:r>
      <w:proofErr w:type="spellEnd"/>
      <w:r w:rsidRPr="00DC7C24">
        <w:rPr>
          <w:rStyle w:val="lev"/>
          <w:sz w:val="22"/>
          <w:szCs w:val="22"/>
        </w:rPr>
        <w:t xml:space="preserve"> + Sonde A</w:t>
      </w:r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Individu NORMAL</w:t>
      </w:r>
      <w:r w:rsidRPr="00DC7C24">
        <w:rPr>
          <w:sz w:val="22"/>
          <w:szCs w:val="22"/>
        </w:rPr>
        <w:t xml:space="preserve"> (possède le site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à 600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>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lastRenderedPageBreak/>
        <w:t>Situation :</w:t>
      </w:r>
    </w:p>
    <w:p w:rsidR="00FA6FB2" w:rsidRPr="00DC7C24" w:rsidRDefault="00FA6FB2" w:rsidP="00FA6FB2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Le gène (1200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) est coupé par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à la position 600 </w:t>
      </w:r>
      <w:proofErr w:type="spellStart"/>
      <w:r w:rsidRPr="00DC7C24">
        <w:rPr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Fragments générés : </w:t>
      </w:r>
      <w:r w:rsidRPr="00DC7C24">
        <w:rPr>
          <w:rStyle w:val="lev"/>
          <w:sz w:val="22"/>
          <w:szCs w:val="22"/>
        </w:rPr>
        <w:t xml:space="preserve">600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(début →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) + </w:t>
      </w:r>
      <w:r w:rsidRPr="00DC7C24">
        <w:rPr>
          <w:rStyle w:val="lev"/>
          <w:sz w:val="22"/>
          <w:szCs w:val="22"/>
        </w:rPr>
        <w:t xml:space="preserve">600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→ fin)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Sonde A (500-750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) chevauche le site </w:t>
      </w:r>
      <w:proofErr w:type="spellStart"/>
      <w:r w:rsidRPr="00DC7C24">
        <w:rPr>
          <w:rStyle w:val="lev"/>
          <w:sz w:val="22"/>
          <w:szCs w:val="22"/>
        </w:rPr>
        <w:t>EcoRI</w:t>
      </w:r>
      <w:proofErr w:type="spellEnd"/>
      <w:r w:rsidRPr="00DC7C24">
        <w:rPr>
          <w:rStyle w:val="lev"/>
          <w:sz w:val="22"/>
          <w:szCs w:val="22"/>
        </w:rPr>
        <w:t xml:space="preserve"> à 600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:</w:t>
      </w:r>
    </w:p>
    <w:p w:rsidR="00FA6FB2" w:rsidRPr="00DC7C24" w:rsidRDefault="00FA6FB2" w:rsidP="00FA6FB2">
      <w:pPr>
        <w:numPr>
          <w:ilvl w:val="0"/>
          <w:numId w:val="10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Elle hybride avec les 2 fragments car elle est </w:t>
      </w:r>
      <w:r w:rsidRPr="00DC7C24">
        <w:rPr>
          <w:rStyle w:val="lev"/>
          <w:sz w:val="22"/>
          <w:szCs w:val="22"/>
        </w:rPr>
        <w:t>équilibrée</w:t>
      </w:r>
      <w:r w:rsidRPr="00DC7C24">
        <w:rPr>
          <w:sz w:val="22"/>
          <w:szCs w:val="22"/>
        </w:rPr>
        <w:t xml:space="preserve"> autour du site </w:t>
      </w:r>
    </w:p>
    <w:p w:rsidR="00FA6FB2" w:rsidRPr="00DC7C24" w:rsidRDefault="00FA6FB2" w:rsidP="00FA6FB2">
      <w:pPr>
        <w:numPr>
          <w:ilvl w:val="1"/>
          <w:numId w:val="10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100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avant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(500-600) → fragment de 600 </w:t>
      </w:r>
      <w:proofErr w:type="spellStart"/>
      <w:r w:rsidRPr="00DC7C24">
        <w:rPr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numPr>
          <w:ilvl w:val="1"/>
          <w:numId w:val="10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150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après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(600-750) → fragment de 600 </w:t>
      </w:r>
      <w:proofErr w:type="spellStart"/>
      <w:r w:rsidRPr="00DC7C24">
        <w:rPr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Résultat : 2 BANDES à 600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(les deux fragments ont la même taille, donc elles se superposent en une seule bande visible mais d'intensité double)</w:t>
      </w:r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Individu MUTANT</w:t>
      </w:r>
      <w:r w:rsidRPr="00DC7C24">
        <w:rPr>
          <w:sz w:val="22"/>
          <w:szCs w:val="22"/>
        </w:rPr>
        <w:t xml:space="preserve"> (pas de site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, site remplacé par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>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Situation :</w:t>
      </w:r>
    </w:p>
    <w:p w:rsidR="00FA6FB2" w:rsidRPr="00DC7C24" w:rsidRDefault="00FA6FB2" w:rsidP="00FA6FB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Le site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n'existe plus (mutation)</w:t>
      </w:r>
    </w:p>
    <w:p w:rsidR="00FA6FB2" w:rsidRPr="00DC7C24" w:rsidRDefault="00FA6FB2" w:rsidP="00FA6FB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L'enzyme </w:t>
      </w:r>
      <w:proofErr w:type="spellStart"/>
      <w:r w:rsidRPr="00DC7C24">
        <w:rPr>
          <w:sz w:val="22"/>
          <w:szCs w:val="22"/>
        </w:rPr>
        <w:t>EcoRI</w:t>
      </w:r>
      <w:proofErr w:type="spellEnd"/>
      <w:r w:rsidRPr="00DC7C24">
        <w:rPr>
          <w:sz w:val="22"/>
          <w:szCs w:val="22"/>
        </w:rPr>
        <w:t xml:space="preserve"> </w:t>
      </w:r>
      <w:r w:rsidRPr="00DC7C24">
        <w:rPr>
          <w:rStyle w:val="lev"/>
          <w:sz w:val="22"/>
          <w:szCs w:val="22"/>
        </w:rPr>
        <w:t>NE PEUT PAS couper</w:t>
      </w:r>
    </w:p>
    <w:p w:rsidR="00FA6FB2" w:rsidRPr="00DC7C24" w:rsidRDefault="00FA6FB2" w:rsidP="00FA6FB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Le gène reste </w:t>
      </w:r>
      <w:r w:rsidRPr="00DC7C24">
        <w:rPr>
          <w:rStyle w:val="lev"/>
          <w:sz w:val="22"/>
          <w:szCs w:val="22"/>
        </w:rPr>
        <w:t>INTACT</w:t>
      </w:r>
      <w:r w:rsidRPr="00DC7C24">
        <w:rPr>
          <w:sz w:val="22"/>
          <w:szCs w:val="22"/>
        </w:rPr>
        <w:t xml:space="preserve"> : 1 fragment de </w:t>
      </w:r>
      <w:r w:rsidRPr="00DC7C24">
        <w:rPr>
          <w:rStyle w:val="lev"/>
          <w:sz w:val="22"/>
          <w:szCs w:val="22"/>
        </w:rPr>
        <w:t xml:space="preserve">1200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Sonde A (500-750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>) hybride avec le fragment entier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Résultat : 1 BANDE à 1200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COMPARAISON Question 1 :</w:t>
      </w:r>
    </w:p>
    <w:tbl>
      <w:tblPr>
        <w:tblStyle w:val="Grilledutableau"/>
        <w:tblW w:w="0" w:type="auto"/>
        <w:tblLook w:val="04A0"/>
      </w:tblPr>
      <w:tblGrid>
        <w:gridCol w:w="1024"/>
        <w:gridCol w:w="3156"/>
        <w:gridCol w:w="3442"/>
      </w:tblGrid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proofErr w:type="spellStart"/>
            <w:r w:rsidRPr="00DC7C24">
              <w:rPr>
                <w:b/>
                <w:bCs/>
              </w:rPr>
              <w:t>Individu</w:t>
            </w:r>
            <w:proofErr w:type="spellEnd"/>
          </w:p>
        </w:tc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r w:rsidRPr="00DC7C24">
              <w:rPr>
                <w:b/>
                <w:bCs/>
              </w:rPr>
              <w:t xml:space="preserve">Digestion </w:t>
            </w:r>
            <w:proofErr w:type="spellStart"/>
            <w:r w:rsidRPr="00DC7C24">
              <w:rPr>
                <w:b/>
                <w:bCs/>
              </w:rPr>
              <w:t>EcoRI</w:t>
            </w:r>
            <w:proofErr w:type="spellEnd"/>
            <w:r w:rsidRPr="00DC7C24">
              <w:rPr>
                <w:b/>
                <w:bCs/>
              </w:rPr>
              <w:t xml:space="preserve"> + </w:t>
            </w:r>
            <w:proofErr w:type="spellStart"/>
            <w:r w:rsidRPr="00DC7C24">
              <w:rPr>
                <w:b/>
                <w:bCs/>
              </w:rPr>
              <w:t>Sonde</w:t>
            </w:r>
            <w:proofErr w:type="spellEnd"/>
            <w:r w:rsidRPr="00DC7C24">
              <w:rPr>
                <w:b/>
                <w:bCs/>
              </w:rPr>
              <w:t xml:space="preserve"> A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proofErr w:type="spellStart"/>
            <w:r w:rsidRPr="00DC7C24">
              <w:rPr>
                <w:b/>
                <w:bCs/>
              </w:rPr>
              <w:t>Interprétation</w:t>
            </w:r>
            <w:proofErr w:type="spellEnd"/>
          </w:p>
        </w:tc>
      </w:tr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>Normal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 xml:space="preserve">2 </w:t>
            </w:r>
            <w:proofErr w:type="spellStart"/>
            <w:r w:rsidRPr="00DC7C24">
              <w:rPr>
                <w:rStyle w:val="lev"/>
              </w:rPr>
              <w:t>bandes</w:t>
            </w:r>
            <w:proofErr w:type="spellEnd"/>
            <w:r w:rsidRPr="00DC7C24">
              <w:rPr>
                <w:rStyle w:val="lev"/>
              </w:rPr>
              <w:t xml:space="preserve"> à 600 </w:t>
            </w:r>
            <w:proofErr w:type="spellStart"/>
            <w:r w:rsidRPr="00DC7C24">
              <w:rPr>
                <w:rStyle w:val="lev"/>
              </w:rPr>
              <w:t>pb</w:t>
            </w:r>
            <w:proofErr w:type="spellEnd"/>
            <w:r w:rsidRPr="00DC7C24">
              <w:t xml:space="preserve"> (</w:t>
            </w:r>
            <w:proofErr w:type="spellStart"/>
            <w:r w:rsidRPr="00DC7C24">
              <w:t>superposées</w:t>
            </w:r>
            <w:proofErr w:type="spellEnd"/>
            <w:r w:rsidRPr="00DC7C24">
              <w:t>)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t xml:space="preserve">Site </w:t>
            </w:r>
            <w:proofErr w:type="spellStart"/>
            <w:r w:rsidRPr="00DC7C24">
              <w:t>EcoRI</w:t>
            </w:r>
            <w:proofErr w:type="spellEnd"/>
            <w:r w:rsidRPr="00DC7C24">
              <w:t xml:space="preserve"> </w:t>
            </w:r>
            <w:proofErr w:type="spellStart"/>
            <w:r w:rsidRPr="00DC7C24">
              <w:t>présent</w:t>
            </w:r>
            <w:proofErr w:type="spellEnd"/>
            <w:r w:rsidRPr="00DC7C24">
              <w:t xml:space="preserve"> → </w:t>
            </w:r>
            <w:proofErr w:type="spellStart"/>
            <w:r w:rsidRPr="00DC7C24">
              <w:t>coupure</w:t>
            </w:r>
            <w:proofErr w:type="spellEnd"/>
          </w:p>
        </w:tc>
      </w:tr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>Mutant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 xml:space="preserve">1 </w:t>
            </w:r>
            <w:proofErr w:type="spellStart"/>
            <w:r w:rsidRPr="00DC7C24">
              <w:rPr>
                <w:rStyle w:val="lev"/>
              </w:rPr>
              <w:t>bande</w:t>
            </w:r>
            <w:proofErr w:type="spellEnd"/>
            <w:r w:rsidRPr="00DC7C24">
              <w:rPr>
                <w:rStyle w:val="lev"/>
              </w:rPr>
              <w:t xml:space="preserve"> à 1200 </w:t>
            </w:r>
            <w:proofErr w:type="spellStart"/>
            <w:r w:rsidRPr="00DC7C24">
              <w:rPr>
                <w:rStyle w:val="lev"/>
              </w:rPr>
              <w:t>pb</w:t>
            </w:r>
            <w:proofErr w:type="spellEnd"/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t xml:space="preserve">Site </w:t>
            </w:r>
            <w:proofErr w:type="spellStart"/>
            <w:r w:rsidRPr="00DC7C24">
              <w:t>EcoRI</w:t>
            </w:r>
            <w:proofErr w:type="spellEnd"/>
            <w:r w:rsidRPr="00DC7C24">
              <w:t xml:space="preserve"> absent → pas de </w:t>
            </w:r>
            <w:proofErr w:type="spellStart"/>
            <w:r w:rsidRPr="00DC7C24">
              <w:t>coupure</w:t>
            </w:r>
            <w:proofErr w:type="spellEnd"/>
          </w:p>
        </w:tc>
      </w:tr>
    </w:tbl>
    <w:p w:rsidR="00FA6FB2" w:rsidRDefault="00FA6FB2" w:rsidP="00FA6FB2">
      <w:pPr>
        <w:pStyle w:val="Titre2"/>
        <w:rPr>
          <w:rStyle w:val="lev"/>
          <w:b/>
          <w:bCs/>
          <w:sz w:val="22"/>
          <w:szCs w:val="22"/>
        </w:rPr>
      </w:pPr>
      <w:r w:rsidRPr="008141E0">
        <w:rPr>
          <w:rStyle w:val="lev"/>
          <w:sz w:val="22"/>
          <w:szCs w:val="22"/>
          <w:u w:val="single"/>
        </w:rPr>
        <w:t>Question 2 :</w:t>
      </w:r>
      <w:r w:rsidRPr="00DC7C24">
        <w:rPr>
          <w:rStyle w:val="lev"/>
          <w:sz w:val="22"/>
          <w:szCs w:val="22"/>
        </w:rPr>
        <w:t xml:space="preserve"> Digestion </w:t>
      </w:r>
      <w:proofErr w:type="spellStart"/>
      <w:r w:rsidRPr="00DC7C24">
        <w:rPr>
          <w:rStyle w:val="lev"/>
          <w:sz w:val="22"/>
          <w:szCs w:val="22"/>
        </w:rPr>
        <w:t>HindIII</w:t>
      </w:r>
      <w:proofErr w:type="spellEnd"/>
      <w:r w:rsidRPr="00DC7C24">
        <w:rPr>
          <w:rStyle w:val="lev"/>
          <w:sz w:val="22"/>
          <w:szCs w:val="22"/>
        </w:rPr>
        <w:t xml:space="preserve"> + Sonde B</w:t>
      </w:r>
    </w:p>
    <w:p w:rsidR="00FA6FB2" w:rsidRPr="00DC7C24" w:rsidRDefault="00FA6FB2" w:rsidP="00FA6FB2">
      <w:pPr>
        <w:pStyle w:val="Titre2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Individu NORMAL</w:t>
      </w:r>
      <w:r w:rsidRPr="00DC7C24">
        <w:rPr>
          <w:sz w:val="22"/>
          <w:szCs w:val="22"/>
        </w:rPr>
        <w:t xml:space="preserve"> (pas de site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>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Situation :</w:t>
      </w:r>
    </w:p>
    <w:p w:rsidR="00FA6FB2" w:rsidRPr="00DC7C24" w:rsidRDefault="00FA6FB2" w:rsidP="00FA6FB2">
      <w:pPr>
        <w:numPr>
          <w:ilvl w:val="0"/>
          <w:numId w:val="12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Pas de site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dans le gène normal</w:t>
      </w:r>
    </w:p>
    <w:p w:rsidR="00FA6FB2" w:rsidRPr="00DC7C24" w:rsidRDefault="00FA6FB2" w:rsidP="00FA6FB2">
      <w:pPr>
        <w:numPr>
          <w:ilvl w:val="0"/>
          <w:numId w:val="12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L'enzyme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</w:t>
      </w:r>
      <w:r w:rsidRPr="00DC7C24">
        <w:rPr>
          <w:rStyle w:val="lev"/>
          <w:sz w:val="22"/>
          <w:szCs w:val="22"/>
        </w:rPr>
        <w:t>NE PEUT PAS couper</w:t>
      </w:r>
    </w:p>
    <w:p w:rsidR="00FA6FB2" w:rsidRPr="00DC7C24" w:rsidRDefault="00FA6FB2" w:rsidP="00FA6FB2">
      <w:pPr>
        <w:numPr>
          <w:ilvl w:val="0"/>
          <w:numId w:val="12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Le gène reste </w:t>
      </w:r>
      <w:r w:rsidRPr="00DC7C24">
        <w:rPr>
          <w:rStyle w:val="lev"/>
          <w:sz w:val="22"/>
          <w:szCs w:val="22"/>
        </w:rPr>
        <w:t>INTACT</w:t>
      </w:r>
      <w:r w:rsidRPr="00DC7C24">
        <w:rPr>
          <w:sz w:val="22"/>
          <w:szCs w:val="22"/>
        </w:rPr>
        <w:t xml:space="preserve"> : 1 fragment de </w:t>
      </w:r>
      <w:r w:rsidRPr="00DC7C24">
        <w:rPr>
          <w:rStyle w:val="lev"/>
          <w:sz w:val="22"/>
          <w:szCs w:val="22"/>
        </w:rPr>
        <w:t xml:space="preserve">1200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Sonde B (600-800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>) hybride avec le fragment entier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Résultat : 1 BANDE à 1200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pStyle w:val="Titre3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Individu MUTANT</w:t>
      </w:r>
      <w:r w:rsidRPr="00DC7C24">
        <w:rPr>
          <w:sz w:val="22"/>
          <w:szCs w:val="22"/>
        </w:rPr>
        <w:t xml:space="preserve"> (possède le site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à 650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>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Situation :</w:t>
      </w:r>
    </w:p>
    <w:p w:rsidR="00FA6FB2" w:rsidRPr="00DC7C24" w:rsidRDefault="00FA6FB2" w:rsidP="00FA6FB2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La mutation crée un site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à la position 650 </w:t>
      </w:r>
      <w:proofErr w:type="spellStart"/>
      <w:r w:rsidRPr="00DC7C24">
        <w:rPr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Le gène est coupé par </w:t>
      </w:r>
      <w:proofErr w:type="spellStart"/>
      <w:r w:rsidRPr="00DC7C24">
        <w:rPr>
          <w:sz w:val="22"/>
          <w:szCs w:val="22"/>
        </w:rPr>
        <w:t>HindIII</w:t>
      </w:r>
      <w:proofErr w:type="spellEnd"/>
    </w:p>
    <w:p w:rsidR="00FA6FB2" w:rsidRPr="00DC7C24" w:rsidRDefault="00FA6FB2" w:rsidP="00FA6FB2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Fragments générés : </w:t>
      </w:r>
      <w:r w:rsidRPr="00DC7C24">
        <w:rPr>
          <w:rStyle w:val="lev"/>
          <w:sz w:val="22"/>
          <w:szCs w:val="22"/>
        </w:rPr>
        <w:t xml:space="preserve">650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(début →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) + </w:t>
      </w:r>
      <w:r w:rsidRPr="00DC7C24">
        <w:rPr>
          <w:rStyle w:val="lev"/>
          <w:sz w:val="22"/>
          <w:szCs w:val="22"/>
        </w:rPr>
        <w:t xml:space="preserve">550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(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→ fin)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lastRenderedPageBreak/>
        <w:t xml:space="preserve">Sonde B (600-800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) chevauche le site </w:t>
      </w:r>
      <w:proofErr w:type="spellStart"/>
      <w:r w:rsidRPr="00DC7C24">
        <w:rPr>
          <w:rStyle w:val="lev"/>
          <w:sz w:val="22"/>
          <w:szCs w:val="22"/>
        </w:rPr>
        <w:t>HindIII</w:t>
      </w:r>
      <w:proofErr w:type="spellEnd"/>
      <w:r w:rsidRPr="00DC7C24">
        <w:rPr>
          <w:rStyle w:val="lev"/>
          <w:sz w:val="22"/>
          <w:szCs w:val="22"/>
        </w:rPr>
        <w:t xml:space="preserve"> à 650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:</w:t>
      </w:r>
    </w:p>
    <w:p w:rsidR="00FA6FB2" w:rsidRPr="00DC7C24" w:rsidRDefault="00FA6FB2" w:rsidP="00FA6FB2">
      <w:pPr>
        <w:numPr>
          <w:ilvl w:val="0"/>
          <w:numId w:val="14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50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avant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(600-650) → fragment de 650 </w:t>
      </w:r>
      <w:proofErr w:type="spellStart"/>
      <w:r w:rsidRPr="00DC7C24">
        <w:rPr>
          <w:sz w:val="22"/>
          <w:szCs w:val="22"/>
        </w:rPr>
        <w:t>pb</w:t>
      </w:r>
      <w:proofErr w:type="spellEnd"/>
      <w:r>
        <w:rPr>
          <w:sz w:val="22"/>
          <w:szCs w:val="22"/>
        </w:rPr>
        <w:t xml:space="preserve"> Attention signale très faible </w:t>
      </w:r>
    </w:p>
    <w:p w:rsidR="00FA6FB2" w:rsidRPr="00DC7C24" w:rsidRDefault="00FA6FB2" w:rsidP="00FA6FB2">
      <w:pPr>
        <w:numPr>
          <w:ilvl w:val="0"/>
          <w:numId w:val="14"/>
        </w:numPr>
        <w:spacing w:before="100" w:beforeAutospacing="1" w:after="100" w:afterAutospacing="1"/>
        <w:rPr>
          <w:sz w:val="22"/>
          <w:szCs w:val="22"/>
        </w:rPr>
      </w:pPr>
      <w:r w:rsidRPr="00DC7C24">
        <w:rPr>
          <w:sz w:val="22"/>
          <w:szCs w:val="22"/>
        </w:rPr>
        <w:t xml:space="preserve">150 </w:t>
      </w:r>
      <w:proofErr w:type="spellStart"/>
      <w:r w:rsidRPr="00DC7C24">
        <w:rPr>
          <w:sz w:val="22"/>
          <w:szCs w:val="22"/>
        </w:rPr>
        <w:t>pb</w:t>
      </w:r>
      <w:proofErr w:type="spellEnd"/>
      <w:r w:rsidRPr="00DC7C24">
        <w:rPr>
          <w:sz w:val="22"/>
          <w:szCs w:val="22"/>
        </w:rPr>
        <w:t xml:space="preserve"> après </w:t>
      </w:r>
      <w:proofErr w:type="spellStart"/>
      <w:r w:rsidRPr="00DC7C24">
        <w:rPr>
          <w:sz w:val="22"/>
          <w:szCs w:val="22"/>
        </w:rPr>
        <w:t>HindIII</w:t>
      </w:r>
      <w:proofErr w:type="spellEnd"/>
      <w:r w:rsidRPr="00DC7C24">
        <w:rPr>
          <w:sz w:val="22"/>
          <w:szCs w:val="22"/>
        </w:rPr>
        <w:t xml:space="preserve"> (650-800) → fragment de 550 </w:t>
      </w:r>
      <w:proofErr w:type="spellStart"/>
      <w:r w:rsidRPr="00DC7C24">
        <w:rPr>
          <w:sz w:val="22"/>
          <w:szCs w:val="22"/>
        </w:rPr>
        <w:t>pb</w:t>
      </w:r>
      <w:proofErr w:type="spellEnd"/>
      <w:r>
        <w:rPr>
          <w:sz w:val="22"/>
          <w:szCs w:val="22"/>
        </w:rPr>
        <w:t xml:space="preserve"> signale fort </w:t>
      </w:r>
    </w:p>
    <w:p w:rsidR="00FA6FB2" w:rsidRPr="00DC7C24" w:rsidRDefault="00FA6FB2" w:rsidP="00FA6FB2">
      <w:pPr>
        <w:pStyle w:val="font-claude-response-body"/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 xml:space="preserve">Résultat : 2 BANDES à 650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  <w:r w:rsidRPr="00DC7C24">
        <w:rPr>
          <w:rStyle w:val="lev"/>
          <w:sz w:val="22"/>
          <w:szCs w:val="22"/>
        </w:rPr>
        <w:t xml:space="preserve"> et 550 </w:t>
      </w:r>
      <w:proofErr w:type="spellStart"/>
      <w:r w:rsidRPr="00DC7C24">
        <w:rPr>
          <w:rStyle w:val="lev"/>
          <w:sz w:val="22"/>
          <w:szCs w:val="22"/>
        </w:rPr>
        <w:t>pb</w:t>
      </w:r>
      <w:proofErr w:type="spellEnd"/>
    </w:p>
    <w:p w:rsidR="00FA6FB2" w:rsidRPr="00DC7C24" w:rsidRDefault="00FA6FB2" w:rsidP="00FA6FB2">
      <w:pPr>
        <w:rPr>
          <w:sz w:val="22"/>
          <w:szCs w:val="22"/>
        </w:rPr>
      </w:pPr>
      <w:r w:rsidRPr="00DC7C24">
        <w:rPr>
          <w:rStyle w:val="lev"/>
          <w:sz w:val="22"/>
          <w:szCs w:val="22"/>
        </w:rPr>
        <w:t>COMPARAISON Question 2 :</w:t>
      </w:r>
    </w:p>
    <w:tbl>
      <w:tblPr>
        <w:tblStyle w:val="Grilledutableau"/>
        <w:tblW w:w="0" w:type="auto"/>
        <w:tblLook w:val="04A0"/>
      </w:tblPr>
      <w:tblGrid>
        <w:gridCol w:w="1024"/>
        <w:gridCol w:w="2897"/>
        <w:gridCol w:w="3540"/>
      </w:tblGrid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proofErr w:type="spellStart"/>
            <w:r w:rsidRPr="00DC7C24">
              <w:rPr>
                <w:b/>
                <w:bCs/>
              </w:rPr>
              <w:t>Individu</w:t>
            </w:r>
            <w:proofErr w:type="spellEnd"/>
          </w:p>
        </w:tc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r w:rsidRPr="00DC7C24">
              <w:rPr>
                <w:b/>
                <w:bCs/>
              </w:rPr>
              <w:t xml:space="preserve">Digestion </w:t>
            </w:r>
            <w:proofErr w:type="spellStart"/>
            <w:r w:rsidRPr="00DC7C24">
              <w:rPr>
                <w:b/>
                <w:bCs/>
              </w:rPr>
              <w:t>HindIII</w:t>
            </w:r>
            <w:proofErr w:type="spellEnd"/>
            <w:r w:rsidRPr="00DC7C24">
              <w:rPr>
                <w:b/>
                <w:bCs/>
              </w:rPr>
              <w:t xml:space="preserve"> + </w:t>
            </w:r>
            <w:proofErr w:type="spellStart"/>
            <w:r w:rsidRPr="00DC7C24">
              <w:rPr>
                <w:b/>
                <w:bCs/>
              </w:rPr>
              <w:t>Sonde</w:t>
            </w:r>
            <w:proofErr w:type="spellEnd"/>
            <w:r w:rsidRPr="00DC7C24">
              <w:rPr>
                <w:b/>
                <w:bCs/>
              </w:rPr>
              <w:t xml:space="preserve"> B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pPr>
              <w:jc w:val="center"/>
              <w:rPr>
                <w:b/>
                <w:bCs/>
              </w:rPr>
            </w:pPr>
            <w:proofErr w:type="spellStart"/>
            <w:r w:rsidRPr="00DC7C24">
              <w:rPr>
                <w:b/>
                <w:bCs/>
              </w:rPr>
              <w:t>Interprétation</w:t>
            </w:r>
            <w:proofErr w:type="spellEnd"/>
          </w:p>
        </w:tc>
      </w:tr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>Normal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 xml:space="preserve">1 </w:t>
            </w:r>
            <w:proofErr w:type="spellStart"/>
            <w:r w:rsidRPr="00DC7C24">
              <w:rPr>
                <w:rStyle w:val="lev"/>
              </w:rPr>
              <w:t>bande</w:t>
            </w:r>
            <w:proofErr w:type="spellEnd"/>
            <w:r w:rsidRPr="00DC7C24">
              <w:rPr>
                <w:rStyle w:val="lev"/>
              </w:rPr>
              <w:t xml:space="preserve"> à 1200 </w:t>
            </w:r>
            <w:proofErr w:type="spellStart"/>
            <w:r w:rsidRPr="00DC7C24">
              <w:rPr>
                <w:rStyle w:val="lev"/>
              </w:rPr>
              <w:t>pb</w:t>
            </w:r>
            <w:proofErr w:type="spellEnd"/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t xml:space="preserve">Site </w:t>
            </w:r>
            <w:proofErr w:type="spellStart"/>
            <w:r w:rsidRPr="00DC7C24">
              <w:t>HindIII</w:t>
            </w:r>
            <w:proofErr w:type="spellEnd"/>
            <w:r w:rsidRPr="00DC7C24">
              <w:t xml:space="preserve"> absent → pas de </w:t>
            </w:r>
            <w:proofErr w:type="spellStart"/>
            <w:r w:rsidRPr="00DC7C24">
              <w:t>coupure</w:t>
            </w:r>
            <w:proofErr w:type="spellEnd"/>
          </w:p>
        </w:tc>
      </w:tr>
      <w:tr w:rsidR="00FA6FB2" w:rsidRPr="00DC7C24" w:rsidTr="00EA4043"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>Mutant</w:t>
            </w:r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rPr>
                <w:rStyle w:val="lev"/>
              </w:rPr>
              <w:t xml:space="preserve">2 </w:t>
            </w:r>
            <w:proofErr w:type="spellStart"/>
            <w:r w:rsidRPr="00DC7C24">
              <w:rPr>
                <w:rStyle w:val="lev"/>
              </w:rPr>
              <w:t>bandes</w:t>
            </w:r>
            <w:proofErr w:type="spellEnd"/>
            <w:r w:rsidRPr="00DC7C24">
              <w:rPr>
                <w:rStyle w:val="lev"/>
              </w:rPr>
              <w:t xml:space="preserve"> à 650 </w:t>
            </w:r>
            <w:proofErr w:type="spellStart"/>
            <w:r w:rsidRPr="00DC7C24">
              <w:rPr>
                <w:rStyle w:val="lev"/>
              </w:rPr>
              <w:t>pb</w:t>
            </w:r>
            <w:proofErr w:type="spellEnd"/>
            <w:r w:rsidRPr="00DC7C24">
              <w:rPr>
                <w:rStyle w:val="lev"/>
              </w:rPr>
              <w:t xml:space="preserve"> et 550 </w:t>
            </w:r>
            <w:proofErr w:type="spellStart"/>
            <w:r w:rsidRPr="00DC7C24">
              <w:rPr>
                <w:rStyle w:val="lev"/>
              </w:rPr>
              <w:t>pb</w:t>
            </w:r>
            <w:proofErr w:type="spellEnd"/>
          </w:p>
        </w:tc>
        <w:tc>
          <w:tcPr>
            <w:tcW w:w="0" w:type="auto"/>
            <w:hideMark/>
          </w:tcPr>
          <w:p w:rsidR="00FA6FB2" w:rsidRPr="00DC7C24" w:rsidRDefault="00FA6FB2" w:rsidP="00EA4043">
            <w:r w:rsidRPr="00DC7C24">
              <w:t xml:space="preserve">Site </w:t>
            </w:r>
            <w:proofErr w:type="spellStart"/>
            <w:r w:rsidRPr="00DC7C24">
              <w:t>HindIII</w:t>
            </w:r>
            <w:proofErr w:type="spellEnd"/>
            <w:r w:rsidRPr="00DC7C24">
              <w:t xml:space="preserve"> </w:t>
            </w:r>
            <w:proofErr w:type="spellStart"/>
            <w:r w:rsidRPr="00DC7C24">
              <w:t>présent</w:t>
            </w:r>
            <w:proofErr w:type="spellEnd"/>
            <w:r w:rsidRPr="00DC7C24">
              <w:t xml:space="preserve"> → </w:t>
            </w:r>
            <w:proofErr w:type="spellStart"/>
            <w:r w:rsidRPr="00DC7C24">
              <w:t>coupure</w:t>
            </w:r>
            <w:proofErr w:type="spellEnd"/>
          </w:p>
        </w:tc>
      </w:tr>
    </w:tbl>
    <w:p w:rsidR="003C6E9B" w:rsidRPr="00FA6FB2" w:rsidRDefault="003C6E9B" w:rsidP="00FA6FB2"/>
    <w:sectPr w:rsidR="003C6E9B" w:rsidRPr="00FA6FB2" w:rsidSect="003C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9F9"/>
    <w:multiLevelType w:val="multilevel"/>
    <w:tmpl w:val="824C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129BC"/>
    <w:multiLevelType w:val="multilevel"/>
    <w:tmpl w:val="8636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938BE"/>
    <w:multiLevelType w:val="multilevel"/>
    <w:tmpl w:val="3E9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C2D2B"/>
    <w:multiLevelType w:val="multilevel"/>
    <w:tmpl w:val="F73C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940F4"/>
    <w:multiLevelType w:val="multilevel"/>
    <w:tmpl w:val="4A2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14B18"/>
    <w:multiLevelType w:val="multilevel"/>
    <w:tmpl w:val="4958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32F99"/>
    <w:multiLevelType w:val="multilevel"/>
    <w:tmpl w:val="8A8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475AC"/>
    <w:multiLevelType w:val="multilevel"/>
    <w:tmpl w:val="41E0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0428"/>
    <w:multiLevelType w:val="multilevel"/>
    <w:tmpl w:val="4DCE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23BFA"/>
    <w:multiLevelType w:val="multilevel"/>
    <w:tmpl w:val="361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94F75"/>
    <w:multiLevelType w:val="multilevel"/>
    <w:tmpl w:val="E1F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D748A"/>
    <w:multiLevelType w:val="multilevel"/>
    <w:tmpl w:val="4228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2A4C83"/>
    <w:multiLevelType w:val="multilevel"/>
    <w:tmpl w:val="E6D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4072B"/>
    <w:multiLevelType w:val="hybridMultilevel"/>
    <w:tmpl w:val="5F34BEC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7FAB2910"/>
    <w:multiLevelType w:val="multilevel"/>
    <w:tmpl w:val="FBF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6FB2"/>
    <w:rsid w:val="003C6E9B"/>
    <w:rsid w:val="00FA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A6F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A6F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A6FB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A6F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A6F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6F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6F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FA6FB2"/>
    <w:rPr>
      <w:b/>
      <w:bCs/>
    </w:rPr>
  </w:style>
  <w:style w:type="paragraph" w:customStyle="1" w:styleId="font-claude-response-body">
    <w:name w:val="font-claude-response-body"/>
    <w:basedOn w:val="Normal"/>
    <w:rsid w:val="00FA6FB2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unhideWhenUsed/>
    <w:rsid w:val="00FA6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A6FB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FA6F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2025-11-30T12:08:00Z</dcterms:created>
  <dcterms:modified xsi:type="dcterms:W3CDTF">2025-11-30T12:08:00Z</dcterms:modified>
</cp:coreProperties>
</file>