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4C0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bookmarkStart w:id="0" w:name="_GoBack"/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Cours n°04 : La littérature des années trente : engagements, réalismes et surréalisme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I. Introduction générale : le contexte des années trente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Les années 1930 constituent une période charnière de l’histoire française et européenne. C’est une décennie de crises 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Crise économique mondiale après 1929, marquée par le chômage, la pauvreté et la remise en question du capitalisme.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Crise politique avec la montée des totalitarismes : le fascisme en Italie, le nazisme en Allemagne et les tensions politiques en France entre droite et gauche.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Crise morale et intellectuelle : perte de confiance dans le progrès et la raison hérités du XIXᵉ siècle.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Dans ce contexte troublé, la littérature ne peut rester indifférente. Les écrivains cherchent à repenser le rôle de l’art et de l’écrivain 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="Segoe UI Symbol" w:hAnsi="Segoe UI Symbol" w:cs="Segoe UI Symbol"/>
          <w:sz w:val="24"/>
          <w:szCs w:val="24"/>
          <w:lang w:val="fr-FR"/>
        </w:rPr>
        <w:t>➡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️ Doit-on s’engager dans les luttes sociales et politiques ?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="Segoe UI Symbol" w:hAnsi="Segoe UI Symbol" w:cs="Segoe UI Symbol"/>
          <w:sz w:val="24"/>
          <w:szCs w:val="24"/>
          <w:lang w:val="fr-FR"/>
        </w:rPr>
        <w:t>➡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️ Faut-il au contraire préserver l’indépendance de la création artistique ?</w:t>
      </w:r>
    </w:p>
    <w:p w:rsid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Ces questions vont structurer la vie littéraire des années trente.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II-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Le réalisme critique et le retour au monde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Face à la crise, beaucoup d’auteurs ressentent le besoin de revenir au réel, à la vie quotidienne, à l’homme concret.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Un réalisme renouvelé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 réalisme des années trente n’est plus celui du XIXᵉ siècle (celui de Balzac ou Zola), mais un réalisme de conscience :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Il ne se limite pas à décrire le monde, il analyse les causes sociales et politiques.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Il refuse le fatalisme et vise à éveiller la lucidité du lecteur.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Ce réalisme devient engagé, parfois militant, souvent humaniste.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2-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Œuvres et écrivains majeurs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André Malraux, La Condition humaine (1933) : roman d’action et de réflexion sur la révolution et le destin de l’homme face à l’Histoire.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Louis Aragon, Les Cloches de Bâle (1934), Les Beaux Quartiers (1936) : fresques sociales et politiques, inspirées par le marxisme.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Jules Romains, Les Hommes de bonne volonté (1932-1946) : grande chronique de la société française, mêlant engagement et analyse morale.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Georges Duhamel, Chronique des Pasquier : saga d’une famille française confrontée aux mutations du siècle.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="Segoe UI Symbol" w:hAnsi="Segoe UI Symbol" w:cs="Segoe UI Symbol"/>
          <w:sz w:val="24"/>
          <w:szCs w:val="24"/>
          <w:lang w:val="fr-FR"/>
        </w:rPr>
        <w:t>➡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️ Ces écrivains considèrent que la littérature doit témoigner et agir, non plus fuir le réel.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III-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L’écrivain</w:t>
      </w:r>
      <w:proofErr w:type="spellEnd"/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et l’engagement : l’intellectuel dans la cité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1-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Naissance d’une conscience collective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L’expression « engagement », popularisée plus tard par Sartre, trouve déjà sa source dans les années trente.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Les écrivains refusent le détachement esthétique : ils s’engagent dans les luttes sociales, morales ou politiques.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lastRenderedPageBreak/>
        <w:t>Le groupe des intellectuels antifascistes (1934) manifeste contre la menace fasciste.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Les revues comme Europe, Esprit ou Commune deviennent des lieux de débats.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La littérature devient une arme contre l’injustice et un moyen de réveiller les consciences.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2-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Engagement politique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Aragon et Nizan adhèrent au Parti communiste français.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i/>
          <w:i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 xml:space="preserve">Paul Nizan, dans Aden Arabie (1931), dénonce l’hypocrisie bourgeoise et appelle à la révolte </w:t>
      </w:r>
      <w:proofErr w:type="gramStart"/>
      <w:r w:rsidR="00A8376A" w:rsidRPr="00AF5308">
        <w:rPr>
          <w:rFonts w:asciiTheme="majorBidi" w:hAnsiTheme="majorBidi" w:cstheme="majorBidi"/>
          <w:i/>
          <w:iCs/>
          <w:sz w:val="24"/>
          <w:szCs w:val="24"/>
          <w:lang w:val="fr-FR"/>
        </w:rPr>
        <w:t>:«</w:t>
      </w:r>
      <w:proofErr w:type="gramEnd"/>
      <w:r w:rsidR="00A8376A" w:rsidRPr="00AF5308">
        <w:rPr>
          <w:rFonts w:asciiTheme="majorBidi" w:hAnsiTheme="majorBidi" w:cstheme="majorBidi"/>
          <w:i/>
          <w:iCs/>
          <w:sz w:val="24"/>
          <w:szCs w:val="24"/>
          <w:lang w:val="fr-FR"/>
        </w:rPr>
        <w:t xml:space="preserve"> J’avais vingt ans. Je ne laisserai personne dire que c’est le plus bel âge de la vie. »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D’autres écrivains (Gide, Malraux) cherchent un engagement critique sans se soumettre à un parti.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3-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Vers l’humanisme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Cette littérature engagée prépare le renouveau humaniste de l’après-guerre (Camus, Sartre</w:t>
      </w:r>
      <w:proofErr w:type="gramStart"/>
      <w:r w:rsidRPr="00A8376A">
        <w:rPr>
          <w:rFonts w:asciiTheme="majorBidi" w:hAnsiTheme="majorBidi" w:cstheme="majorBidi"/>
          <w:sz w:val="24"/>
          <w:szCs w:val="24"/>
          <w:lang w:val="fr-FR"/>
        </w:rPr>
        <w:t>).Elle</w:t>
      </w:r>
      <w:proofErr w:type="gramEnd"/>
      <w:r w:rsidRPr="00A8376A">
        <w:rPr>
          <w:rFonts w:asciiTheme="majorBidi" w:hAnsiTheme="majorBidi" w:cstheme="majorBidi"/>
          <w:sz w:val="24"/>
          <w:szCs w:val="24"/>
          <w:lang w:val="fr-FR"/>
        </w:rPr>
        <w:t xml:space="preserve"> affirme la dignité de l’homme et la nécessité d’une responsabilité morale dans l’art.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IV-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Le surréalisme dans les années trente : entre rêve et révolution</w:t>
      </w:r>
    </w:p>
    <w:p w:rsidR="00A8376A" w:rsidRPr="00AF5308" w:rsidRDefault="00AF5308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1-</w:t>
      </w:r>
      <w:r w:rsidR="00A8376A" w:rsidRPr="00AF5308">
        <w:rPr>
          <w:rFonts w:asciiTheme="majorBidi" w:hAnsiTheme="majorBidi" w:cstheme="majorBidi"/>
          <w:b/>
          <w:bCs/>
          <w:sz w:val="24"/>
          <w:szCs w:val="24"/>
          <w:lang w:val="fr-FR"/>
        </w:rPr>
        <w:t>Du rêve à la révolution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 surréalisme, né dans les années 1920 avec André Breton, connaît dans les années trente une période militante.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Dans le Second Manifeste du surréalisme (1930), Breton lie poésie et révolution.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Les surréalistes voient dans le communisme un prolongement de leur révolte poétique : changer la vie (Rimbaud) et transformer le monde (Marx).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Cependant, des conflits internes apparaissent : Aragon rejoint le PCF, tandis que Breton défend la liberté absolue du poète.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2-</w:t>
      </w: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Les thèmes et la poétique surréaliste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Les surréalistes explorent 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 xml:space="preserve">’inconscient </w:t>
      </w:r>
      <w:r>
        <w:rPr>
          <w:rFonts w:asciiTheme="majorBidi" w:hAnsiTheme="majorBidi" w:cstheme="majorBidi"/>
          <w:sz w:val="24"/>
          <w:szCs w:val="24"/>
          <w:lang w:val="fr-FR"/>
        </w:rPr>
        <w:t>et le rêve (influence de Freud).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’amour comme force révo</w:t>
      </w:r>
      <w:r>
        <w:rPr>
          <w:rFonts w:asciiTheme="majorBidi" w:hAnsiTheme="majorBidi" w:cstheme="majorBidi"/>
          <w:sz w:val="24"/>
          <w:szCs w:val="24"/>
          <w:lang w:val="fr-FR"/>
        </w:rPr>
        <w:t>lutionnaire (L’Amour fou, 1937).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a poésie comme moyen de libération intérieure et politique.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Leur écriture repose sur :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-L’écriture automatique.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-L’association libre d’images.</w:t>
      </w:r>
    </w:p>
    <w:p w:rsidR="00A8376A" w:rsidRPr="00A8376A" w:rsidRDefault="00AF5308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="00A8376A" w:rsidRPr="00A8376A">
        <w:rPr>
          <w:rFonts w:asciiTheme="majorBidi" w:hAnsiTheme="majorBidi" w:cstheme="majorBidi"/>
          <w:sz w:val="24"/>
          <w:szCs w:val="24"/>
          <w:lang w:val="fr-FR"/>
        </w:rPr>
        <w:t>a rupture avec la logique rationnelle.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3-</w:t>
      </w: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Les figures majeures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André Breton, Nadja (1928) et L’Amour fou (1937).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Paul Éluard, Capitale de la douleur (1926), Cours naturel (1938) : une poésie de l’amour, de la fraternité et de la liberté.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Louis Aragon, passé du surréalisme au réalisme socialiste.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="Segoe UI Symbol" w:hAnsi="Segoe UI Symbol" w:cs="Segoe UI Symbol"/>
          <w:sz w:val="24"/>
          <w:szCs w:val="24"/>
          <w:lang w:val="fr-FR"/>
        </w:rPr>
        <w:t>➡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️ Le surréalisme des années trente reste une poésie de la révolte, à la fois intérieure et politique.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V-</w:t>
      </w: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Synthèse : une littérature entre lucidité et utopie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La littérature des années trente se situe à la croisée de deux exigences 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-C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elle de comprendre le monde réel (réalisme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social, engagement politique).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-C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elle de le transfigurer par l’imaginaire (surréalisme, poésie libératrice).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L’écrivain oscille entre le témoignage et le rêve, entre la conscience et l’espérance.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Cette tension donne naissance à une littérature vivante, critique, et profondément humaine.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VI-</w:t>
      </w: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Conclusion : un héritage durable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Les années trente annoncent les grands débats littéraires du XXᵉ siècle 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’é</w:t>
      </w:r>
      <w:r>
        <w:rPr>
          <w:rFonts w:asciiTheme="majorBidi" w:hAnsiTheme="majorBidi" w:cstheme="majorBidi"/>
          <w:sz w:val="24"/>
          <w:szCs w:val="24"/>
          <w:lang w:val="fr-FR"/>
        </w:rPr>
        <w:t>crivain engagé (Sartre, Camus).</w:t>
      </w:r>
    </w:p>
    <w:p w:rsid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e réali</w:t>
      </w:r>
      <w:r>
        <w:rPr>
          <w:rFonts w:asciiTheme="majorBidi" w:hAnsiTheme="majorBidi" w:cstheme="majorBidi"/>
          <w:sz w:val="24"/>
          <w:szCs w:val="24"/>
          <w:lang w:val="fr-FR"/>
        </w:rPr>
        <w:t>sme existentiel d’après-guerre.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a tension entre art pur et art social.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sz w:val="24"/>
          <w:szCs w:val="24"/>
          <w:lang w:val="fr-FR"/>
        </w:rPr>
        <w:t>Cette période a posé les fondements d’une littérature de responsabilité 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-L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’écrivain n’est plus seulement un créateur de form</w:t>
      </w:r>
      <w:r>
        <w:rPr>
          <w:rFonts w:asciiTheme="majorBidi" w:hAnsiTheme="majorBidi" w:cstheme="majorBidi"/>
          <w:sz w:val="24"/>
          <w:szCs w:val="24"/>
          <w:lang w:val="fr-FR"/>
        </w:rPr>
        <w:t>es, mais un acteur dans la cité.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-Un penseur du monde.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-U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n porteur d’humanité.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:rsidR="00A8376A" w:rsidRPr="00A8376A" w:rsidRDefault="00A8376A" w:rsidP="00554E8D">
      <w:pPr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VII-</w:t>
      </w: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Références bibliographiques</w:t>
      </w:r>
      <w:r w:rsidRPr="00A8376A">
        <w:rPr>
          <w:rFonts w:asciiTheme="majorBidi" w:hAnsiTheme="majorBidi" w:cstheme="majorBidi"/>
          <w:b/>
          <w:bCs/>
          <w:sz w:val="24"/>
          <w:szCs w:val="24"/>
          <w:lang w:val="fr-FR"/>
        </w:rPr>
        <w:t> :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Aragon, Louis. Les Beaux Quartiers. Paris : Denoël, 1936.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Aragon, Louis. Les Cloches de Bâle. Paris : Denoël, 1934.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Breton, André. Le Second Manifeste du surréalisme. Paris : Gallimard, 1930.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Breton, André. L’Amour fou. Paris : Gallimard, 1937.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Duhamel, Georges. Chronique des Pasquier. Paris : Mercure de France, 1933-1945.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Éluard, Paul. Cours naturel. Paris : Gallimard, 1938.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Malraux, André. La Condition humaine. Paris : Gallimard, 1933.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 xml:space="preserve">Nizan, Paul. Aden Arabie. Paris : </w:t>
      </w:r>
      <w:proofErr w:type="spellStart"/>
      <w:r w:rsidRPr="00A8376A">
        <w:rPr>
          <w:rFonts w:asciiTheme="majorBidi" w:hAnsiTheme="majorBidi" w:cstheme="majorBidi"/>
          <w:sz w:val="24"/>
          <w:szCs w:val="24"/>
          <w:lang w:val="fr-FR"/>
        </w:rPr>
        <w:t>Rieder</w:t>
      </w:r>
      <w:proofErr w:type="spellEnd"/>
      <w:r w:rsidRPr="00A8376A">
        <w:rPr>
          <w:rFonts w:asciiTheme="majorBidi" w:hAnsiTheme="majorBidi" w:cstheme="majorBidi"/>
          <w:sz w:val="24"/>
          <w:szCs w:val="24"/>
          <w:lang w:val="fr-FR"/>
        </w:rPr>
        <w:t>, 1931.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Romains, Jules. Les Hommes de bonne volonté. Paris : Flammarion, 1932-1946.</w:t>
      </w:r>
    </w:p>
    <w:p w:rsidR="00A8376A" w:rsidRPr="00A8376A" w:rsidRDefault="00A8376A" w:rsidP="00554E8D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</w:t>
      </w:r>
      <w:r w:rsidRPr="00A8376A">
        <w:rPr>
          <w:rFonts w:asciiTheme="majorBidi" w:hAnsiTheme="majorBidi" w:cstheme="majorBidi"/>
          <w:sz w:val="24"/>
          <w:szCs w:val="24"/>
          <w:lang w:val="fr-FR"/>
        </w:rPr>
        <w:t>Sartre, Jean-Paul. La Nausée. Paris : Gallimard, 1938.</w:t>
      </w:r>
      <w:bookmarkEnd w:id="0"/>
    </w:p>
    <w:sectPr w:rsidR="00A8376A" w:rsidRPr="00A8376A" w:rsidSect="00A8376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6A"/>
    <w:rsid w:val="00247A43"/>
    <w:rsid w:val="00554E8D"/>
    <w:rsid w:val="005904C0"/>
    <w:rsid w:val="00A8376A"/>
    <w:rsid w:val="00A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1206"/>
  <w15:chartTrackingRefBased/>
  <w15:docId w15:val="{4546E9F8-D3DF-4DF6-9607-88DBD4F7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Reading</dc:creator>
  <cp:keywords/>
  <dc:description/>
  <cp:lastModifiedBy>Reading</cp:lastModifiedBy>
  <cp:revision>4</cp:revision>
  <dcterms:created xsi:type="dcterms:W3CDTF">2025-10-18T13:36:00Z</dcterms:created>
  <dcterms:modified xsi:type="dcterms:W3CDTF">2025-10-18T13:53:00Z</dcterms:modified>
</cp:coreProperties>
</file>