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74" w:rsidRPr="004D3321" w:rsidRDefault="00726574" w:rsidP="00726574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Université Mohamed Khider -Biskra-</w:t>
      </w:r>
    </w:p>
    <w:p w:rsidR="00726574" w:rsidRPr="004D3321" w:rsidRDefault="00726574" w:rsidP="00726574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  <w:r w:rsidR="00893699">
        <w:rPr>
          <w:b/>
          <w:bCs/>
          <w:color w:val="000000" w:themeColor="text1"/>
        </w:rPr>
        <w:t>STU</w:t>
      </w:r>
      <w:r>
        <w:rPr>
          <w:b/>
          <w:bCs/>
          <w:color w:val="000000" w:themeColor="text1"/>
        </w:rPr>
        <w:t xml:space="preserve">. </w:t>
      </w:r>
      <w:r w:rsidRPr="004D3321">
        <w:rPr>
          <w:b/>
          <w:bCs/>
          <w:color w:val="000000" w:themeColor="text1"/>
        </w:rPr>
        <w:t>Département des SNV</w:t>
      </w:r>
    </w:p>
    <w:p w:rsidR="00726574" w:rsidRDefault="00576FE5" w:rsidP="00726574">
      <w:pPr>
        <w:tabs>
          <w:tab w:val="left" w:pos="3872"/>
        </w:tabs>
        <w:rPr>
          <w:rFonts w:ascii="Times New Roman" w:hAnsi="Times New Roman" w:cs="Times New Roman"/>
        </w:rPr>
      </w:pPr>
      <w:r w:rsidRPr="00576F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05pt;margin-top:3.6pt;width:392.5pt;height:44.1pt;z-index:251660288;mso-width-relative:margin;mso-height-relative:margin">
            <v:textbox style="mso-next-textbox:#_x0000_s1026">
              <w:txbxContent>
                <w:p w:rsidR="00726574" w:rsidRPr="00334252" w:rsidRDefault="00726574" w:rsidP="0072657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TD </w:t>
                  </w:r>
                  <w:r w:rsidR="003B2C36">
                    <w:rPr>
                      <w:rFonts w:ascii="Times New Roman" w:hAnsi="Times New Roman" w:cs="Times New Roman"/>
                      <w:sz w:val="36"/>
                      <w:szCs w:val="36"/>
                    </w:rPr>
                    <w:t>2</w:t>
                  </w:r>
                  <w:r w:rsidR="00D10C03" w:rsidRPr="00D10C03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r w:rsidRPr="00726574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Les enzymes utilisées en BMGG</w:t>
                  </w:r>
                </w:p>
                <w:p w:rsidR="00741751" w:rsidRPr="00D10C03" w:rsidRDefault="00741751" w:rsidP="00741751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726574" w:rsidRPr="00726574" w:rsidRDefault="00726574" w:rsidP="00726574">
      <w:pPr>
        <w:rPr>
          <w:rFonts w:ascii="Times New Roman" w:hAnsi="Times New Roman" w:cs="Times New Roman"/>
        </w:rPr>
      </w:pPr>
    </w:p>
    <w:p w:rsidR="00726574" w:rsidRDefault="00726574" w:rsidP="00726574">
      <w:pPr>
        <w:rPr>
          <w:rFonts w:ascii="Times New Roman" w:hAnsi="Times New Roman" w:cs="Times New Roman"/>
        </w:rPr>
      </w:pPr>
    </w:p>
    <w:p w:rsidR="00893699" w:rsidRPr="00893699" w:rsidRDefault="00726574" w:rsidP="00893699">
      <w:pPr>
        <w:pStyle w:val="NormalWeb"/>
        <w:rPr>
          <w:b/>
          <w:bCs/>
          <w:i/>
          <w:color w:val="0070C0"/>
        </w:rPr>
      </w:pPr>
      <w:r w:rsidRPr="00171A46">
        <w:tab/>
      </w:r>
      <w:r w:rsidR="00893699" w:rsidRPr="00893699">
        <w:rPr>
          <w:rStyle w:val="lev"/>
          <w:i/>
          <w:color w:val="0070C0"/>
        </w:rPr>
        <w:t>Restriction enzymes:</w:t>
      </w:r>
      <w:r w:rsidR="00893699">
        <w:br/>
        <w:t xml:space="preserve">Restriction endonucleases are bacterial enzymes (most often) that cleave (hydrolyze) DNA into reproducible and defined fragments. They have the ability to cut double-stranded DNA at specific sites of 4 to 6 base pairs (sometimes more), called </w:t>
      </w:r>
      <w:r w:rsidR="00893699">
        <w:rPr>
          <w:rStyle w:val="lev"/>
        </w:rPr>
        <w:t>restriction sites</w:t>
      </w:r>
      <w:r w:rsidR="00893699">
        <w:t xml:space="preserve">, which are most often </w:t>
      </w:r>
      <w:r w:rsidR="00893699">
        <w:rPr>
          <w:rStyle w:val="lev"/>
        </w:rPr>
        <w:t>palindromic</w:t>
      </w:r>
      <w:r w:rsidR="00893699">
        <w:t>—meaning the sequence reads the same on the sense strand (5’→3’) and on the antisense strand (also read 5’→3’).</w:t>
      </w:r>
    </w:p>
    <w:p w:rsidR="00893699" w:rsidRDefault="00893699" w:rsidP="00893699">
      <w:pPr>
        <w:pStyle w:val="NormalWeb"/>
      </w:pPr>
      <w:r>
        <w:t xml:space="preserve">In bacteria, these enzymes partly participate in the defense mechanism against invasion by foreign DNA, particularly of viral origin. The bacterial defense mechanism against viruses is called the </w:t>
      </w:r>
      <w:r>
        <w:rPr>
          <w:rStyle w:val="lev"/>
        </w:rPr>
        <w:t>restriction–modification system</w:t>
      </w:r>
      <w:r>
        <w:t xml:space="preserve">. To destroy the parasite DNA, the bacterium expresses </w:t>
      </w:r>
      <w:r>
        <w:rPr>
          <w:rStyle w:val="lev"/>
        </w:rPr>
        <w:t>restriction and methylation genes</w:t>
      </w:r>
      <w:r>
        <w:t xml:space="preserve">. The restriction genes allow the synthesis of endonucleases that cut DNA at very specific sites. To protect bacterial DNA from hydrolysis by the enzyme, a </w:t>
      </w:r>
      <w:r>
        <w:rPr>
          <w:rStyle w:val="lev"/>
        </w:rPr>
        <w:t>methylase</w:t>
      </w:r>
      <w:r>
        <w:t>, encoded by the methylation gene, modifies nucleotides in the bacterial DNA by methylation so that they are no longer recognized by the restriction enzyme.</w:t>
      </w:r>
      <w:r w:rsidRPr="00893699">
        <w:t xml:space="preserve"> </w:t>
      </w:r>
      <w:r>
        <w:t xml:space="preserve">Methylation </w:t>
      </w:r>
      <w:r>
        <w:rPr>
          <w:rStyle w:val="lev"/>
        </w:rPr>
        <w:t>protects the bacterium’s own DNA</w:t>
      </w:r>
      <w:r>
        <w:t xml:space="preserve"> so that its restriction enzymes do </w:t>
      </w:r>
      <w:r>
        <w:rPr>
          <w:rStyle w:val="lev"/>
        </w:rPr>
        <w:t>not cut it</w:t>
      </w:r>
      <w:r>
        <w:t xml:space="preserve">. The restriction enzymes only target </w:t>
      </w:r>
      <w:r>
        <w:rPr>
          <w:rStyle w:val="lev"/>
        </w:rPr>
        <w:t>foreign DNA</w:t>
      </w:r>
      <w:r>
        <w:t>, such as viral DNA.</w:t>
      </w:r>
    </w:p>
    <w:p w:rsidR="00726574" w:rsidRPr="00171A46" w:rsidRDefault="00726574" w:rsidP="00893699">
      <w:pPr>
        <w:pStyle w:val="Titre4"/>
        <w:keepLines w:val="0"/>
        <w:numPr>
          <w:ilvl w:val="0"/>
          <w:numId w:val="14"/>
        </w:numPr>
        <w:tabs>
          <w:tab w:val="left" w:pos="284"/>
        </w:tabs>
        <w:spacing w:before="240" w:after="60" w:line="240" w:lineRule="auto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71A46">
        <w:rPr>
          <w:rFonts w:ascii="Times New Roman" w:hAnsi="Times New Roman" w:cs="Times New Roman"/>
          <w:sz w:val="24"/>
          <w:szCs w:val="24"/>
        </w:rPr>
        <w:t>1.1. Types de coupures réalisées par les enzymes de restriction :</w:t>
      </w:r>
    </w:p>
    <w:p w:rsidR="00893699" w:rsidRDefault="00893699" w:rsidP="00893699">
      <w:pPr>
        <w:pStyle w:val="NormalWeb"/>
      </w:pPr>
      <w:r>
        <w:t>Restriction enzymes can produce two types of cuts:</w:t>
      </w:r>
    </w:p>
    <w:p w:rsidR="00893699" w:rsidRDefault="00893699" w:rsidP="00893699">
      <w:pPr>
        <w:pStyle w:val="NormalWeb"/>
        <w:numPr>
          <w:ilvl w:val="0"/>
          <w:numId w:val="17"/>
        </w:numPr>
      </w:pPr>
      <w:r>
        <w:rPr>
          <w:rStyle w:val="lev"/>
        </w:rPr>
        <w:t>Blunt-end cuts</w:t>
      </w:r>
      <w:r>
        <w:t xml:space="preserve"> (also called </w:t>
      </w:r>
      <w:r>
        <w:rPr>
          <w:rStyle w:val="lev"/>
        </w:rPr>
        <w:t>straight ends</w:t>
      </w:r>
      <w:r>
        <w:t xml:space="preserve">): the cut occurs </w:t>
      </w:r>
      <w:r>
        <w:rPr>
          <w:rStyle w:val="lev"/>
        </w:rPr>
        <w:t>in the middle of the palindrome</w:t>
      </w:r>
      <w:r>
        <w:t>, producing ends without overhangs.</w:t>
      </w:r>
    </w:p>
    <w:p w:rsidR="00893699" w:rsidRDefault="00893699" w:rsidP="00893699">
      <w:pPr>
        <w:pStyle w:val="NormalWeb"/>
        <w:numPr>
          <w:ilvl w:val="0"/>
          <w:numId w:val="17"/>
        </w:numPr>
      </w:pPr>
      <w:r>
        <w:rPr>
          <w:rStyle w:val="lev"/>
        </w:rPr>
        <w:t>Sticky-end cuts</w:t>
      </w:r>
      <w:r>
        <w:t xml:space="preserve"> (also called </w:t>
      </w:r>
      <w:r>
        <w:rPr>
          <w:rStyle w:val="lev"/>
        </w:rPr>
        <w:t>cohesive ends</w:t>
      </w:r>
      <w:r>
        <w:t xml:space="preserve"> or </w:t>
      </w:r>
      <w:r>
        <w:rPr>
          <w:rStyle w:val="lev"/>
        </w:rPr>
        <w:t>staggered cuts</w:t>
      </w:r>
      <w:r>
        <w:t xml:space="preserve">): the cut occurs </w:t>
      </w:r>
      <w:r>
        <w:rPr>
          <w:rStyle w:val="lev"/>
        </w:rPr>
        <w:t>on either side of the symmetry center</w:t>
      </w:r>
      <w:r>
        <w:t>, producing single-stranded overhangs that can anneal with complementary sequences.</w:t>
      </w:r>
    </w:p>
    <w:p w:rsidR="00893699" w:rsidRDefault="00726574" w:rsidP="00893699">
      <w:pPr>
        <w:pStyle w:val="NormalWeb"/>
      </w:pPr>
      <w:r w:rsidRPr="00171A46">
        <w:rPr>
          <w:b/>
          <w:bCs/>
        </w:rPr>
        <w:t xml:space="preserve">1.2. </w:t>
      </w:r>
      <w:r w:rsidR="00893699">
        <w:rPr>
          <w:rStyle w:val="lev"/>
        </w:rPr>
        <w:t>Nomenclature of restriction enzymes:</w:t>
      </w:r>
      <w:r w:rsidR="00893699">
        <w:br/>
        <w:t>Restriction enzymes follow a specific naming system, usually consisting of three to four letters:</w:t>
      </w:r>
    </w:p>
    <w:p w:rsidR="00893699" w:rsidRDefault="00893699" w:rsidP="00893699">
      <w:pPr>
        <w:pStyle w:val="NormalWeb"/>
        <w:numPr>
          <w:ilvl w:val="0"/>
          <w:numId w:val="18"/>
        </w:numPr>
      </w:pPr>
      <w:r>
        <w:t xml:space="preserve">The </w:t>
      </w:r>
      <w:r>
        <w:rPr>
          <w:rStyle w:val="lev"/>
        </w:rPr>
        <w:t>first letter</w:t>
      </w:r>
      <w:r>
        <w:t xml:space="preserve"> (uppercase) corresponds to the </w:t>
      </w:r>
      <w:r>
        <w:rPr>
          <w:rStyle w:val="lev"/>
        </w:rPr>
        <w:t>genus</w:t>
      </w:r>
      <w:r>
        <w:t xml:space="preserve"> of the bacterium from which the enzyme was isolated.</w:t>
      </w:r>
    </w:p>
    <w:p w:rsidR="00893699" w:rsidRDefault="00893699" w:rsidP="00893699">
      <w:pPr>
        <w:pStyle w:val="NormalWeb"/>
        <w:numPr>
          <w:ilvl w:val="0"/>
          <w:numId w:val="18"/>
        </w:numPr>
      </w:pPr>
      <w:r>
        <w:t xml:space="preserve">The </w:t>
      </w:r>
      <w:r>
        <w:rPr>
          <w:rStyle w:val="lev"/>
        </w:rPr>
        <w:t>second and third letters</w:t>
      </w:r>
      <w:r>
        <w:t xml:space="preserve"> (lowercase) correspond to the </w:t>
      </w:r>
      <w:r>
        <w:rPr>
          <w:rStyle w:val="lev"/>
        </w:rPr>
        <w:t>species</w:t>
      </w:r>
      <w:r>
        <w:t xml:space="preserve"> of the bacterium.</w:t>
      </w:r>
    </w:p>
    <w:p w:rsidR="00893699" w:rsidRDefault="00893699" w:rsidP="00893699">
      <w:pPr>
        <w:pStyle w:val="NormalWeb"/>
        <w:numPr>
          <w:ilvl w:val="0"/>
          <w:numId w:val="18"/>
        </w:numPr>
      </w:pPr>
      <w:r>
        <w:t xml:space="preserve">A </w:t>
      </w:r>
      <w:r>
        <w:rPr>
          <w:rStyle w:val="lev"/>
        </w:rPr>
        <w:t>fourth letter</w:t>
      </w:r>
      <w:r>
        <w:t xml:space="preserve"> (uppercase) may indicate the </w:t>
      </w:r>
      <w:r>
        <w:rPr>
          <w:rStyle w:val="lev"/>
        </w:rPr>
        <w:t>strain</w:t>
      </w:r>
      <w:r>
        <w:t xml:space="preserve"> of the bacterium.</w:t>
      </w:r>
    </w:p>
    <w:p w:rsidR="00893699" w:rsidRDefault="00893699" w:rsidP="00893699">
      <w:pPr>
        <w:pStyle w:val="NormalWeb"/>
        <w:numPr>
          <w:ilvl w:val="0"/>
          <w:numId w:val="18"/>
        </w:numPr>
      </w:pPr>
      <w:r>
        <w:t xml:space="preserve">Finally, a </w:t>
      </w:r>
      <w:r>
        <w:rPr>
          <w:rStyle w:val="lev"/>
        </w:rPr>
        <w:t>Roman numeral</w:t>
      </w:r>
      <w:r>
        <w:t xml:space="preserve"> indicates the </w:t>
      </w:r>
      <w:r>
        <w:rPr>
          <w:rStyle w:val="lev"/>
        </w:rPr>
        <w:t>order in which the enzyme was characterized</w:t>
      </w:r>
      <w:r>
        <w:t>.</w:t>
      </w:r>
    </w:p>
    <w:p w:rsidR="00893699" w:rsidRDefault="00893699" w:rsidP="00893699">
      <w:pPr>
        <w:pStyle w:val="NormalWeb"/>
      </w:pPr>
      <w:r>
        <w:rPr>
          <w:rStyle w:val="lev"/>
        </w:rPr>
        <w:t>Examples:</w:t>
      </w:r>
    </w:p>
    <w:p w:rsidR="00893699" w:rsidRDefault="00893699" w:rsidP="00893699">
      <w:pPr>
        <w:pStyle w:val="NormalWeb"/>
        <w:numPr>
          <w:ilvl w:val="0"/>
          <w:numId w:val="19"/>
        </w:numPr>
      </w:pPr>
      <w:r>
        <w:rPr>
          <w:rStyle w:val="lev"/>
        </w:rPr>
        <w:t>EcoRI</w:t>
      </w:r>
      <w:r>
        <w:t xml:space="preserve">: Extracted from </w:t>
      </w:r>
      <w:r>
        <w:rPr>
          <w:rStyle w:val="Accentuation"/>
        </w:rPr>
        <w:t>Escherichia coli</w:t>
      </w:r>
      <w:r>
        <w:t xml:space="preserve"> RYB; recognition site: </w:t>
      </w:r>
      <w:r>
        <w:rPr>
          <w:rStyle w:val="lev"/>
        </w:rPr>
        <w:t>G / AATTC</w:t>
      </w:r>
    </w:p>
    <w:p w:rsidR="00893699" w:rsidRDefault="00893699" w:rsidP="00893699">
      <w:pPr>
        <w:pStyle w:val="NormalWeb"/>
        <w:numPr>
          <w:ilvl w:val="0"/>
          <w:numId w:val="19"/>
        </w:numPr>
      </w:pPr>
      <w:r>
        <w:rPr>
          <w:rStyle w:val="lev"/>
        </w:rPr>
        <w:t>SmaI</w:t>
      </w:r>
      <w:r>
        <w:t xml:space="preserve">: Extracted from </w:t>
      </w:r>
      <w:r>
        <w:rPr>
          <w:rStyle w:val="Accentuation"/>
        </w:rPr>
        <w:t>Serratia marcescens</w:t>
      </w:r>
      <w:r>
        <w:t xml:space="preserve">; recognition site: </w:t>
      </w:r>
      <w:r>
        <w:rPr>
          <w:rStyle w:val="lev"/>
        </w:rPr>
        <w:t>CCC / GGG</w:t>
      </w:r>
    </w:p>
    <w:p w:rsidR="00726574" w:rsidRPr="00113AE1" w:rsidRDefault="00726574" w:rsidP="00113AE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13A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1.3. </w:t>
      </w:r>
      <w:r w:rsidR="00113AE1" w:rsidRPr="00113AE1">
        <w:rPr>
          <w:rStyle w:val="lev"/>
          <w:rFonts w:ascii="Times New Roman" w:hAnsi="Times New Roman" w:cs="Times New Roman"/>
        </w:rPr>
        <w:t>Concept of compatible enzymes:</w:t>
      </w:r>
      <w:r w:rsidR="00113AE1" w:rsidRPr="00113AE1">
        <w:rPr>
          <w:rFonts w:ascii="Times New Roman" w:hAnsi="Times New Roman" w:cs="Times New Roman"/>
        </w:rPr>
        <w:br/>
        <w:t xml:space="preserve">Two enzymes are considered </w:t>
      </w:r>
      <w:r w:rsidR="00113AE1" w:rsidRPr="00113AE1">
        <w:rPr>
          <w:rStyle w:val="lev"/>
          <w:rFonts w:ascii="Times New Roman" w:hAnsi="Times New Roman" w:cs="Times New Roman"/>
        </w:rPr>
        <w:t>compatible</w:t>
      </w:r>
      <w:r w:rsidR="00113AE1" w:rsidRPr="00113AE1">
        <w:rPr>
          <w:rFonts w:ascii="Times New Roman" w:hAnsi="Times New Roman" w:cs="Times New Roman"/>
        </w:rPr>
        <w:t xml:space="preserve"> when they have different recognition sites but produce the </w:t>
      </w:r>
      <w:r w:rsidR="00113AE1" w:rsidRPr="00113AE1">
        <w:rPr>
          <w:rStyle w:val="lev"/>
          <w:rFonts w:ascii="Times New Roman" w:hAnsi="Times New Roman" w:cs="Times New Roman"/>
        </w:rPr>
        <w:t>same cohesive (sticky) ends</w:t>
      </w:r>
      <w:r w:rsidR="00113AE1" w:rsidRPr="00113AE1">
        <w:rPr>
          <w:rFonts w:ascii="Times New Roman" w:hAnsi="Times New Roman" w:cs="Times New Roman"/>
        </w:rPr>
        <w:t xml:space="preserve">. These fragments can then be easily </w:t>
      </w:r>
      <w:r w:rsidR="00113AE1" w:rsidRPr="00113AE1">
        <w:rPr>
          <w:rStyle w:val="lev"/>
          <w:rFonts w:ascii="Times New Roman" w:hAnsi="Times New Roman" w:cs="Times New Roman"/>
        </w:rPr>
        <w:t>ligated</w:t>
      </w:r>
      <w:r w:rsidR="00113AE1" w:rsidRPr="00113AE1">
        <w:rPr>
          <w:rFonts w:ascii="Times New Roman" w:hAnsi="Times New Roman" w:cs="Times New Roman"/>
        </w:rPr>
        <w:t xml:space="preserve"> together.</w:t>
      </w:r>
      <w:r w:rsidRPr="00113AE1">
        <w:rPr>
          <w:rFonts w:ascii="Times New Roman" w:hAnsi="Times New Roman" w:cs="Times New Roman"/>
          <w:b/>
          <w:bCs/>
          <w:sz w:val="24"/>
          <w:szCs w:val="24"/>
        </w:rPr>
        <w:t>Exemple :</w:t>
      </w:r>
      <w:r w:rsidR="00113AE1">
        <w:rPr>
          <w:rFonts w:ascii="Times New Roman" w:hAnsi="Times New Roman" w:cs="Times New Roman"/>
          <w:sz w:val="24"/>
          <w:szCs w:val="24"/>
        </w:rPr>
        <w:t xml:space="preserve"> E</w:t>
      </w:r>
      <w:r w:rsidRPr="00113AE1">
        <w:rPr>
          <w:rFonts w:ascii="Times New Roman" w:hAnsi="Times New Roman" w:cs="Times New Roman"/>
          <w:sz w:val="24"/>
          <w:szCs w:val="24"/>
        </w:rPr>
        <w:t>nzymes Bam HI et Mbo I.</w:t>
      </w:r>
    </w:p>
    <w:tbl>
      <w:tblPr>
        <w:tblStyle w:val="Grilledutableau"/>
        <w:tblW w:w="10071" w:type="dxa"/>
        <w:jc w:val="center"/>
        <w:tblLook w:val="04A0"/>
      </w:tblPr>
      <w:tblGrid>
        <w:gridCol w:w="2307"/>
        <w:gridCol w:w="2408"/>
        <w:gridCol w:w="1996"/>
        <w:gridCol w:w="577"/>
        <w:gridCol w:w="2206"/>
        <w:gridCol w:w="577"/>
      </w:tblGrid>
      <w:tr w:rsidR="00726574" w:rsidRPr="00171A46" w:rsidTr="0071744D">
        <w:trPr>
          <w:trHeight w:val="453"/>
          <w:jc w:val="center"/>
        </w:trPr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Action de Bam HI</w:t>
            </w:r>
          </w:p>
        </w:tc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5’ GGATCC 3’</w:t>
            </w:r>
          </w:p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3’ CCTAGG 5’</w:t>
            </w:r>
          </w:p>
        </w:tc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5’ G 3’</w:t>
            </w:r>
          </w:p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3’ CCTAG 5’</w:t>
            </w:r>
          </w:p>
        </w:tc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(1)</w:t>
            </w:r>
          </w:p>
        </w:tc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5’ GATCC 3’</w:t>
            </w:r>
          </w:p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3’           G 5’</w:t>
            </w:r>
          </w:p>
        </w:tc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(2)</w:t>
            </w:r>
          </w:p>
        </w:tc>
      </w:tr>
      <w:tr w:rsidR="00726574" w:rsidRPr="00171A46" w:rsidTr="0071744D">
        <w:trPr>
          <w:trHeight w:val="468"/>
          <w:jc w:val="center"/>
        </w:trPr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Action de Mbo I</w:t>
            </w:r>
          </w:p>
        </w:tc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5’ AGATCAGC 3’</w:t>
            </w:r>
          </w:p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3’ TCTAGTCG 5’</w:t>
            </w:r>
          </w:p>
        </w:tc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5’ A              3’</w:t>
            </w:r>
          </w:p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3’ TCTAG    5’</w:t>
            </w:r>
          </w:p>
        </w:tc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(3)</w:t>
            </w:r>
          </w:p>
        </w:tc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5’ GATCAGC 3’</w:t>
            </w:r>
          </w:p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3’            TCG 5’</w:t>
            </w:r>
          </w:p>
        </w:tc>
        <w:tc>
          <w:tcPr>
            <w:tcW w:w="0" w:type="auto"/>
          </w:tcPr>
          <w:p w:rsidR="00726574" w:rsidRPr="00171A46" w:rsidRDefault="00726574" w:rsidP="0071744D">
            <w:pPr>
              <w:pStyle w:val="Corpsdetexte"/>
              <w:rPr>
                <w:sz w:val="24"/>
                <w:szCs w:val="24"/>
              </w:rPr>
            </w:pPr>
            <w:r w:rsidRPr="00171A46">
              <w:rPr>
                <w:sz w:val="24"/>
                <w:szCs w:val="24"/>
              </w:rPr>
              <w:t>(4)</w:t>
            </w:r>
          </w:p>
        </w:tc>
      </w:tr>
    </w:tbl>
    <w:p w:rsidR="00726574" w:rsidRPr="00171A46" w:rsidRDefault="00726574" w:rsidP="00726574">
      <w:pPr>
        <w:jc w:val="both"/>
        <w:rPr>
          <w:rFonts w:ascii="Times New Roman" w:hAnsi="Times New Roman" w:cs="Times New Roman"/>
          <w:sz w:val="24"/>
          <w:szCs w:val="24"/>
        </w:rPr>
      </w:pPr>
      <w:r w:rsidRPr="00171A46">
        <w:rPr>
          <w:rFonts w:ascii="Times New Roman" w:hAnsi="Times New Roman" w:cs="Times New Roman"/>
          <w:sz w:val="24"/>
          <w:szCs w:val="24"/>
        </w:rPr>
        <w:t>Ligatures possibles : (1) + (4) et (2) + (3).</w:t>
      </w:r>
    </w:p>
    <w:p w:rsidR="00726574" w:rsidRDefault="00113AE1" w:rsidP="00113AE1">
      <w:pPr>
        <w:pStyle w:val="Titre5"/>
        <w:numPr>
          <w:ilvl w:val="1"/>
          <w:numId w:val="14"/>
        </w:num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113AE1">
        <w:rPr>
          <w:rStyle w:val="lev"/>
          <w:rFonts w:ascii="Times New Roman" w:hAnsi="Times New Roman" w:cs="Times New Roman"/>
          <w:sz w:val="24"/>
          <w:szCs w:val="24"/>
        </w:rPr>
        <w:t>Concept of isoschizomers:</w:t>
      </w:r>
      <w:r w:rsidRPr="00113AE1">
        <w:rPr>
          <w:rFonts w:ascii="Times New Roman" w:hAnsi="Times New Roman" w:cs="Times New Roman"/>
          <w:sz w:val="24"/>
          <w:szCs w:val="24"/>
        </w:rPr>
        <w:br/>
        <w:t xml:space="preserve">Different restriction enzymes can recognize the </w:t>
      </w:r>
      <w:r w:rsidRPr="00113AE1">
        <w:rPr>
          <w:rStyle w:val="lev"/>
          <w:rFonts w:ascii="Times New Roman" w:hAnsi="Times New Roman" w:cs="Times New Roman"/>
          <w:sz w:val="24"/>
          <w:szCs w:val="24"/>
        </w:rPr>
        <w:t>same specific recognition site</w:t>
      </w:r>
      <w:r w:rsidRPr="00113AE1">
        <w:rPr>
          <w:rFonts w:ascii="Times New Roman" w:hAnsi="Times New Roman" w:cs="Times New Roman"/>
          <w:sz w:val="24"/>
          <w:szCs w:val="24"/>
        </w:rPr>
        <w:t xml:space="preserve">; these enzymes are called </w:t>
      </w:r>
      <w:r w:rsidRPr="00113AE1">
        <w:rPr>
          <w:rStyle w:val="lev"/>
          <w:rFonts w:ascii="Times New Roman" w:hAnsi="Times New Roman" w:cs="Times New Roman"/>
          <w:sz w:val="24"/>
          <w:szCs w:val="24"/>
        </w:rPr>
        <w:t>isoschizomers</w:t>
      </w:r>
      <w:r w:rsidRPr="00113AE1">
        <w:rPr>
          <w:rFonts w:ascii="Times New Roman" w:hAnsi="Times New Roman" w:cs="Times New Roman"/>
          <w:sz w:val="24"/>
          <w:szCs w:val="24"/>
        </w:rPr>
        <w:t xml:space="preserve">. Isoschizomers often produce fragments with </w:t>
      </w:r>
      <w:r w:rsidRPr="00113AE1">
        <w:rPr>
          <w:rStyle w:val="lev"/>
          <w:rFonts w:ascii="Times New Roman" w:hAnsi="Times New Roman" w:cs="Times New Roman"/>
          <w:sz w:val="24"/>
          <w:szCs w:val="24"/>
        </w:rPr>
        <w:t>different ends</w:t>
      </w:r>
      <w:r w:rsidRPr="00113AE1">
        <w:rPr>
          <w:rFonts w:ascii="Times New Roman" w:hAnsi="Times New Roman" w:cs="Times New Roman"/>
          <w:sz w:val="24"/>
          <w:szCs w:val="24"/>
        </w:rPr>
        <w:t xml:space="preserve"> after enzymatic cleavage.</w:t>
      </w:r>
      <w:r w:rsidR="00726574" w:rsidRPr="00113AE1">
        <w:rPr>
          <w:rFonts w:ascii="Times New Roman" w:hAnsi="Times New Roman" w:cs="Times New Roman"/>
          <w:b/>
          <w:bCs/>
          <w:sz w:val="24"/>
          <w:szCs w:val="24"/>
        </w:rPr>
        <w:t>Exemple :</w:t>
      </w:r>
    </w:p>
    <w:p w:rsidR="00113AE1" w:rsidRPr="00113AE1" w:rsidRDefault="00113AE1" w:rsidP="00113AE1">
      <w:pPr>
        <w:pStyle w:val="Paragraphedeliste"/>
        <w:ind w:left="770"/>
      </w:pPr>
      <w:r>
        <w:t xml:space="preserve">Consider the following sequence: </w:t>
      </w:r>
      <w:r>
        <w:rPr>
          <w:rStyle w:val="lev"/>
        </w:rPr>
        <w:t>GGTACC</w:t>
      </w:r>
      <w:r>
        <w:t>. This sequence is cut by both enzymes:</w:t>
      </w:r>
    </w:p>
    <w:p w:rsidR="00726574" w:rsidRDefault="00726574" w:rsidP="007265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3AE1" w:rsidRPr="00171A46" w:rsidRDefault="00113AE1" w:rsidP="00726574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113AE1" w:rsidRPr="00171A46" w:rsidSect="00816F71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bidi/>
          <w:rtlGutter/>
          <w:docGrid w:linePitch="360"/>
        </w:sectPr>
      </w:pPr>
    </w:p>
    <w:p w:rsidR="00726574" w:rsidRPr="00171A46" w:rsidRDefault="00726574" w:rsidP="00171A4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1A46">
        <w:rPr>
          <w:rFonts w:ascii="Times New Roman" w:hAnsi="Times New Roman" w:cs="Times New Roman"/>
          <w:sz w:val="24"/>
          <w:szCs w:val="24"/>
          <w:lang w:val="en-US"/>
        </w:rPr>
        <w:lastRenderedPageBreak/>
        <w:t>Kpn I:</w:t>
      </w:r>
    </w:p>
    <w:p w:rsidR="00726574" w:rsidRPr="00171A46" w:rsidRDefault="00726574" w:rsidP="00171A4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1A46">
        <w:rPr>
          <w:rFonts w:ascii="Times New Roman" w:hAnsi="Times New Roman" w:cs="Times New Roman"/>
          <w:sz w:val="24"/>
          <w:szCs w:val="24"/>
          <w:lang w:val="en-US"/>
        </w:rPr>
        <w:t>5’-G-G-T-A-C/C-3’</w:t>
      </w:r>
      <w:r w:rsidRPr="00171A46">
        <w:rPr>
          <w:rFonts w:ascii="Times New Roman" w:hAnsi="Times New Roman" w:cs="Times New Roman"/>
          <w:sz w:val="24"/>
          <w:szCs w:val="24"/>
          <w:lang w:val="en-US"/>
        </w:rPr>
        <w:br/>
        <w:t>3’-C/ C-A-T-G-G-5’</w:t>
      </w:r>
    </w:p>
    <w:p w:rsidR="00726574" w:rsidRPr="00171A46" w:rsidRDefault="00726574" w:rsidP="00171A4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1A46">
        <w:rPr>
          <w:rFonts w:ascii="Times New Roman" w:hAnsi="Times New Roman" w:cs="Times New Roman"/>
          <w:sz w:val="24"/>
          <w:szCs w:val="24"/>
          <w:lang w:val="en-US"/>
        </w:rPr>
        <w:t>Acc65 I:</w:t>
      </w:r>
    </w:p>
    <w:p w:rsidR="00726574" w:rsidRPr="00171A46" w:rsidRDefault="00726574" w:rsidP="00171A46">
      <w:pPr>
        <w:rPr>
          <w:rFonts w:ascii="Times New Roman" w:hAnsi="Times New Roman" w:cs="Times New Roman"/>
          <w:sz w:val="24"/>
          <w:szCs w:val="24"/>
        </w:rPr>
        <w:sectPr w:rsidR="00726574" w:rsidRPr="00171A46" w:rsidSect="00816F71">
          <w:type w:val="continuous"/>
          <w:pgSz w:w="11906" w:h="16838"/>
          <w:pgMar w:top="1440" w:right="1080" w:bottom="1440" w:left="1080" w:header="708" w:footer="708" w:gutter="0"/>
          <w:cols w:num="2" w:space="709"/>
          <w:bidi/>
          <w:rtlGutter/>
          <w:docGrid w:linePitch="360"/>
        </w:sectPr>
      </w:pPr>
      <w:r w:rsidRPr="00171A46">
        <w:rPr>
          <w:rFonts w:ascii="Times New Roman" w:hAnsi="Times New Roman" w:cs="Times New Roman"/>
          <w:sz w:val="24"/>
          <w:szCs w:val="24"/>
        </w:rPr>
        <w:t>5’-G/G-T-A-C-C-3’</w:t>
      </w:r>
      <w:r w:rsidRPr="00171A46">
        <w:rPr>
          <w:rFonts w:ascii="Times New Roman" w:hAnsi="Times New Roman" w:cs="Times New Roman"/>
          <w:sz w:val="24"/>
          <w:szCs w:val="24"/>
        </w:rPr>
        <w:br/>
        <w:t>3’-C-C-A-T-G/G-</w:t>
      </w:r>
    </w:p>
    <w:p w:rsidR="00726574" w:rsidRPr="00171A46" w:rsidRDefault="00726574" w:rsidP="0072657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4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1.5. Utilisations des enzymes de restriction :</w:t>
      </w:r>
    </w:p>
    <w:p w:rsidR="00687217" w:rsidRDefault="00687217" w:rsidP="00687217">
      <w:pPr>
        <w:pStyle w:val="NormalWeb"/>
      </w:pPr>
      <w:r>
        <w:rPr>
          <w:rStyle w:val="lev"/>
        </w:rPr>
        <w:t>Uses of restriction enzymes in molecular biology:</w:t>
      </w:r>
    </w:p>
    <w:p w:rsidR="00687217" w:rsidRDefault="00687217" w:rsidP="00687217">
      <w:pPr>
        <w:pStyle w:val="NormalWeb"/>
        <w:numPr>
          <w:ilvl w:val="0"/>
          <w:numId w:val="20"/>
        </w:numPr>
      </w:pPr>
      <w:r>
        <w:t xml:space="preserve">They allow DNA to be </w:t>
      </w:r>
      <w:r>
        <w:rPr>
          <w:rStyle w:val="lev"/>
        </w:rPr>
        <w:t>fragmented into multiple pieces</w:t>
      </w:r>
      <w:r>
        <w:t xml:space="preserve">, which can then be separated using </w:t>
      </w:r>
      <w:r>
        <w:rPr>
          <w:rStyle w:val="lev"/>
        </w:rPr>
        <w:t>electrophoresis techniques</w:t>
      </w:r>
      <w:r>
        <w:t>.</w:t>
      </w:r>
    </w:p>
    <w:p w:rsidR="00687217" w:rsidRDefault="00687217" w:rsidP="00687217">
      <w:pPr>
        <w:pStyle w:val="NormalWeb"/>
        <w:numPr>
          <w:ilvl w:val="0"/>
          <w:numId w:val="20"/>
        </w:numPr>
      </w:pPr>
      <w:r>
        <w:t xml:space="preserve">They can be used to </w:t>
      </w:r>
      <w:r>
        <w:rPr>
          <w:rStyle w:val="lev"/>
        </w:rPr>
        <w:t>prepare a DNA fragment</w:t>
      </w:r>
      <w:r>
        <w:t xml:space="preserve"> of a specific gene (insert) for insertion into a genetic vector such as a plasmid (</w:t>
      </w:r>
      <w:r>
        <w:rPr>
          <w:rStyle w:val="lev"/>
        </w:rPr>
        <w:t>recombinant DNA</w:t>
      </w:r>
      <w:r>
        <w:t>).</w:t>
      </w:r>
    </w:p>
    <w:p w:rsidR="00687217" w:rsidRDefault="00687217" w:rsidP="00687217">
      <w:pPr>
        <w:pStyle w:val="NormalWeb"/>
        <w:numPr>
          <w:ilvl w:val="0"/>
          <w:numId w:val="20"/>
        </w:numPr>
      </w:pPr>
      <w:r>
        <w:t xml:space="preserve">They are commonly used to </w:t>
      </w:r>
      <w:r>
        <w:rPr>
          <w:rStyle w:val="lev"/>
        </w:rPr>
        <w:t>search for mutations</w:t>
      </w:r>
      <w:r>
        <w:t xml:space="preserve"> in the genome.</w:t>
      </w:r>
    </w:p>
    <w:p w:rsidR="00687217" w:rsidRDefault="00687217" w:rsidP="00687217">
      <w:pPr>
        <w:pStyle w:val="NormalWeb"/>
        <w:numPr>
          <w:ilvl w:val="0"/>
          <w:numId w:val="20"/>
        </w:numPr>
      </w:pPr>
      <w:r>
        <w:rPr>
          <w:rStyle w:val="lev"/>
        </w:rPr>
        <w:t>Using restriction sites as DNA markers:</w:t>
      </w:r>
    </w:p>
    <w:p w:rsidR="00687217" w:rsidRDefault="00687217" w:rsidP="00687217">
      <w:pPr>
        <w:pStyle w:val="NormalWeb"/>
        <w:numPr>
          <w:ilvl w:val="1"/>
          <w:numId w:val="20"/>
        </w:numPr>
      </w:pPr>
      <w:r>
        <w:t xml:space="preserve">Construction of </w:t>
      </w:r>
      <w:r>
        <w:rPr>
          <w:rStyle w:val="lev"/>
        </w:rPr>
        <w:t>restriction maps</w:t>
      </w:r>
      <w:r>
        <w:t xml:space="preserve"> for any DNA molecule to be characterized. This involves determining the </w:t>
      </w:r>
      <w:r>
        <w:rPr>
          <w:rStyle w:val="lev"/>
        </w:rPr>
        <w:t>order of restriction sites</w:t>
      </w:r>
      <w:r>
        <w:t xml:space="preserve"> along the molecule, which, after enzymatic digestion, produce fragments of different sizes that can be measured by electrophoresis.</w:t>
      </w:r>
    </w:p>
    <w:p w:rsidR="00687217" w:rsidRDefault="00687217" w:rsidP="00687217">
      <w:pPr>
        <w:pStyle w:val="NormalWeb"/>
        <w:numPr>
          <w:ilvl w:val="1"/>
          <w:numId w:val="20"/>
        </w:numPr>
      </w:pPr>
      <w:r>
        <w:rPr>
          <w:rStyle w:val="lev"/>
        </w:rPr>
        <w:t>DNA analysis for mutation detection</w:t>
      </w:r>
      <w:r>
        <w:t xml:space="preserve">: mutations may lead to the </w:t>
      </w:r>
      <w:r>
        <w:rPr>
          <w:rStyle w:val="lev"/>
        </w:rPr>
        <w:t>loss or gain of a restriction site</w:t>
      </w:r>
      <w:r>
        <w:t>, resulting in changes in fragment lengths (</w:t>
      </w:r>
      <w:r>
        <w:rPr>
          <w:rStyle w:val="lev"/>
        </w:rPr>
        <w:t>Restriction Fragment Length Polymorphism, RFLP</w:t>
      </w:r>
      <w:r>
        <w:t>).</w:t>
      </w:r>
    </w:p>
    <w:p w:rsidR="00687217" w:rsidRDefault="00687217" w:rsidP="00687217">
      <w:pPr>
        <w:pStyle w:val="NormalWeb"/>
        <w:numPr>
          <w:ilvl w:val="0"/>
          <w:numId w:val="20"/>
        </w:numPr>
      </w:pPr>
      <w:r>
        <w:t xml:space="preserve">Certaines mutations dans l’ADN peuvent </w:t>
      </w:r>
      <w:r>
        <w:rPr>
          <w:rStyle w:val="lev"/>
        </w:rPr>
        <w:t>faire disparaître ou apparaître un site de restriction</w:t>
      </w:r>
      <w:r>
        <w:t xml:space="preserve"> (c’est-à-dire l’endroit où une enzyme de restriction coupe l’ADN).</w:t>
      </w:r>
    </w:p>
    <w:p w:rsidR="00687217" w:rsidRDefault="00687217" w:rsidP="00687217">
      <w:pPr>
        <w:pStyle w:val="NormalWeb"/>
        <w:numPr>
          <w:ilvl w:val="0"/>
          <w:numId w:val="20"/>
        </w:numPr>
      </w:pPr>
      <w:r>
        <w:t xml:space="preserve">Si ce site change, la </w:t>
      </w:r>
      <w:r>
        <w:rPr>
          <w:rStyle w:val="lev"/>
        </w:rPr>
        <w:t>taille des fragments obtenus après digestion par l’enzyme sera différente</w:t>
      </w:r>
      <w:r>
        <w:t>.</w:t>
      </w:r>
    </w:p>
    <w:p w:rsidR="00687217" w:rsidRDefault="00687217" w:rsidP="00687217">
      <w:pPr>
        <w:pStyle w:val="NormalWeb"/>
        <w:numPr>
          <w:ilvl w:val="0"/>
          <w:numId w:val="20"/>
        </w:numPr>
      </w:pPr>
      <w:r>
        <w:t xml:space="preserve">En comparant ces fragments sur un gel d’électrophorèse, on peut </w:t>
      </w:r>
      <w:r>
        <w:rPr>
          <w:rStyle w:val="lev"/>
        </w:rPr>
        <w:t>détecter la mutation</w:t>
      </w:r>
      <w:r>
        <w:t>.</w:t>
      </w:r>
    </w:p>
    <w:p w:rsidR="00687217" w:rsidRDefault="00687217" w:rsidP="00687217">
      <w:pPr>
        <w:pStyle w:val="NormalWeb"/>
      </w:pPr>
      <w:r>
        <w:t xml:space="preserve">En résumé : </w:t>
      </w:r>
      <w:r>
        <w:rPr>
          <w:rStyle w:val="lev"/>
        </w:rPr>
        <w:t>une mutation peut modifier les sites de restriction, et cela change la taille des morceaux d’ADN après coupe, ce qui permet de repérer la mutation</w:t>
      </w:r>
      <w:r>
        <w:t>.</w:t>
      </w:r>
    </w:p>
    <w:p w:rsidR="00687217" w:rsidRPr="00687217" w:rsidRDefault="00726574" w:rsidP="0072657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4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87217" w:rsidRPr="00687217">
        <w:rPr>
          <w:rFonts w:ascii="Times New Roman" w:hAnsi="Times New Roman" w:cs="Times New Roman"/>
          <w:b/>
          <w:sz w:val="24"/>
          <w:szCs w:val="24"/>
        </w:rPr>
        <w:t>Enzymes that cut DNA</w:t>
      </w:r>
    </w:p>
    <w:p w:rsidR="00726574" w:rsidRPr="00171A46" w:rsidRDefault="00687217" w:rsidP="0072657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726574" w:rsidRPr="00687217">
        <w:rPr>
          <w:rFonts w:ascii="Times New Roman" w:hAnsi="Times New Roman" w:cs="Times New Roman"/>
          <w:b/>
          <w:bCs/>
          <w:i/>
          <w:sz w:val="24"/>
          <w:szCs w:val="24"/>
        </w:rPr>
        <w:t>DN</w:t>
      </w:r>
      <w:r w:rsidRPr="00687217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="00726574" w:rsidRPr="00687217">
        <w:rPr>
          <w:rFonts w:ascii="Times New Roman" w:hAnsi="Times New Roman" w:cs="Times New Roman"/>
          <w:b/>
          <w:bCs/>
          <w:i/>
          <w:sz w:val="24"/>
          <w:szCs w:val="24"/>
        </w:rPr>
        <w:t>ase :</w:t>
      </w:r>
    </w:p>
    <w:p w:rsidR="00687217" w:rsidRDefault="00687217" w:rsidP="00726574">
      <w:pPr>
        <w:pStyle w:val="Titre6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DNase used in the laboratory is extracted from the </w:t>
      </w:r>
      <w:r w:rsidRPr="00687217">
        <w:rPr>
          <w:rStyle w:val="lev"/>
          <w:rFonts w:ascii="Times New Roman" w:hAnsi="Times New Roman" w:cs="Times New Roman"/>
          <w:color w:val="000000" w:themeColor="text1"/>
          <w:sz w:val="24"/>
          <w:szCs w:val="24"/>
        </w:rPr>
        <w:t>bovine pancreas</w:t>
      </w:r>
      <w:r w:rsidRPr="0068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It is an </w:t>
      </w:r>
      <w:r w:rsidRPr="00687217">
        <w:rPr>
          <w:rStyle w:val="lev"/>
          <w:rFonts w:ascii="Times New Roman" w:hAnsi="Times New Roman" w:cs="Times New Roman"/>
          <w:color w:val="000000" w:themeColor="text1"/>
          <w:sz w:val="24"/>
          <w:szCs w:val="24"/>
        </w:rPr>
        <w:t>endonuclease</w:t>
      </w:r>
      <w:r w:rsidRPr="0068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cleaves </w:t>
      </w:r>
      <w:r w:rsidRPr="00687217">
        <w:rPr>
          <w:rStyle w:val="lev"/>
          <w:rFonts w:ascii="Times New Roman" w:hAnsi="Times New Roman" w:cs="Times New Roman"/>
          <w:color w:val="000000" w:themeColor="text1"/>
          <w:sz w:val="24"/>
          <w:szCs w:val="24"/>
        </w:rPr>
        <w:t>double-stranded DNA</w:t>
      </w:r>
      <w:r w:rsidRPr="0068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(but also single-stranded DNA). It cuts DNA </w:t>
      </w:r>
      <w:r w:rsidRPr="00687217">
        <w:rPr>
          <w:rStyle w:val="lev"/>
          <w:rFonts w:ascii="Times New Roman" w:hAnsi="Times New Roman" w:cs="Times New Roman"/>
          <w:color w:val="000000" w:themeColor="text1"/>
          <w:sz w:val="24"/>
          <w:szCs w:val="24"/>
        </w:rPr>
        <w:t>randomly</w:t>
      </w:r>
      <w:r w:rsidRPr="0068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without recognizing a specific site, producing fragments of various sizes (or </w:t>
      </w:r>
      <w:r w:rsidRPr="00687217">
        <w:rPr>
          <w:rStyle w:val="lev"/>
          <w:rFonts w:ascii="Times New Roman" w:hAnsi="Times New Roman" w:cs="Times New Roman"/>
          <w:color w:val="000000" w:themeColor="text1"/>
          <w:sz w:val="24"/>
          <w:szCs w:val="24"/>
        </w:rPr>
        <w:t>oligonucleotides</w:t>
      </w:r>
      <w:r w:rsidRPr="0068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This enzyme is sensitive to </w:t>
      </w:r>
      <w:r w:rsidRPr="00687217">
        <w:rPr>
          <w:rStyle w:val="lev"/>
          <w:rFonts w:ascii="Times New Roman" w:hAnsi="Times New Roman" w:cs="Times New Roman"/>
          <w:color w:val="000000" w:themeColor="text1"/>
          <w:sz w:val="24"/>
          <w:szCs w:val="24"/>
        </w:rPr>
        <w:t>divalent ions</w:t>
      </w:r>
      <w:r w:rsidRPr="00687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(Mg²⁺ and Mn²⁺).</w:t>
      </w:r>
    </w:p>
    <w:p w:rsidR="00726574" w:rsidRPr="00687217" w:rsidRDefault="00687217" w:rsidP="00726574">
      <w:pPr>
        <w:pStyle w:val="Titre6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Pr="00687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N</w:t>
      </w:r>
      <w:r w:rsidR="00726574" w:rsidRPr="00687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ucléase S1 :</w:t>
      </w:r>
    </w:p>
    <w:p w:rsidR="00687217" w:rsidRDefault="00687217" w:rsidP="00687217">
      <w:pPr>
        <w:pStyle w:val="NormalWeb"/>
      </w:pPr>
      <w:r>
        <w:t xml:space="preserve">This enzyme, extracted from a fungus, </w:t>
      </w:r>
      <w:r>
        <w:rPr>
          <w:rStyle w:val="lev"/>
        </w:rPr>
        <w:t>only attacks single-stranded DNA</w:t>
      </w:r>
      <w:r>
        <w:t>. It does not act on double-stranded DNA or DNA–RNA hybrids.</w:t>
      </w:r>
    </w:p>
    <w:p w:rsidR="00687217" w:rsidRPr="00687217" w:rsidRDefault="00687217" w:rsidP="00687217">
      <w:pPr>
        <w:pStyle w:val="Paragraphedeliste"/>
        <w:numPr>
          <w:ilvl w:val="0"/>
          <w:numId w:val="14"/>
        </w:numPr>
        <w:spacing w:before="100" w:beforeAutospacing="1" w:after="100" w:afterAutospacing="1"/>
        <w:jc w:val="both"/>
        <w:rPr>
          <w:b/>
          <w:i/>
        </w:rPr>
      </w:pPr>
      <w:r w:rsidRPr="00687217">
        <w:rPr>
          <w:b/>
          <w:i/>
        </w:rPr>
        <w:t>Enzymes responsible for ligation: Ligases</w:t>
      </w:r>
    </w:p>
    <w:p w:rsidR="00271070" w:rsidRDefault="00687217" w:rsidP="00726574">
      <w:pPr>
        <w:spacing w:before="100" w:beforeAutospacing="1" w:after="100" w:afterAutospacing="1"/>
        <w:jc w:val="both"/>
      </w:pPr>
      <w:r>
        <w:t xml:space="preserve">Ligases are enzymes capable of forming an </w:t>
      </w:r>
      <w:r>
        <w:rPr>
          <w:rStyle w:val="lev"/>
        </w:rPr>
        <w:t>ester bond</w:t>
      </w:r>
      <w:r>
        <w:t xml:space="preserve"> between a fragment with a </w:t>
      </w:r>
      <w:r>
        <w:rPr>
          <w:rStyle w:val="lev"/>
        </w:rPr>
        <w:t>5’ phosphate group</w:t>
      </w:r>
      <w:r>
        <w:t xml:space="preserve"> and a </w:t>
      </w:r>
      <w:r>
        <w:rPr>
          <w:rStyle w:val="lev"/>
        </w:rPr>
        <w:t>3’ hydroxyl (OH) group</w:t>
      </w:r>
      <w:r>
        <w:t xml:space="preserve">, in the presence of </w:t>
      </w:r>
      <w:r>
        <w:rPr>
          <w:rStyle w:val="lev"/>
        </w:rPr>
        <w:t>ATP</w:t>
      </w:r>
      <w:r>
        <w:t xml:space="preserve">. They can ligate DNA fragments with either </w:t>
      </w:r>
      <w:r>
        <w:rPr>
          <w:rStyle w:val="lev"/>
        </w:rPr>
        <w:t>blunt ends</w:t>
      </w:r>
      <w:r>
        <w:t xml:space="preserve"> or </w:t>
      </w:r>
      <w:r>
        <w:rPr>
          <w:rStyle w:val="lev"/>
        </w:rPr>
        <w:t>sticky ends</w:t>
      </w:r>
      <w:r>
        <w:t xml:space="preserve">. Ligases are typically extracted from bacteria. There are both </w:t>
      </w:r>
      <w:r>
        <w:rPr>
          <w:rStyle w:val="lev"/>
        </w:rPr>
        <w:t>DNA ligases</w:t>
      </w:r>
      <w:r>
        <w:t xml:space="preserve"> and </w:t>
      </w:r>
      <w:r>
        <w:rPr>
          <w:rStyle w:val="lev"/>
        </w:rPr>
        <w:t>RNA ligases</w:t>
      </w:r>
      <w:r>
        <w:t>.</w:t>
      </w:r>
    </w:p>
    <w:p w:rsidR="00726574" w:rsidRPr="00171A46" w:rsidRDefault="00726574" w:rsidP="0072657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271070" w:rsidRPr="00271070">
        <w:rPr>
          <w:rFonts w:ascii="Times New Roman" w:hAnsi="Times New Roman" w:cs="Times New Roman"/>
          <w:b/>
          <w:sz w:val="24"/>
          <w:szCs w:val="24"/>
        </w:rPr>
        <w:t>Enzymes that remove or add phosphate groups:</w:t>
      </w:r>
    </w:p>
    <w:p w:rsidR="00726574" w:rsidRPr="00171A46" w:rsidRDefault="00726574" w:rsidP="00726574">
      <w:pPr>
        <w:pStyle w:val="Titre7"/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171A46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="00271070">
        <w:t>Enzymes that remove phosphate groups:</w:t>
      </w:r>
    </w:p>
    <w:p w:rsidR="00271070" w:rsidRDefault="00271070" w:rsidP="00271070">
      <w:pPr>
        <w:pStyle w:val="Titre7"/>
        <w:spacing w:before="100" w:beforeAutospacing="1" w:after="100" w:afterAutospacing="1"/>
        <w:ind w:firstLine="567"/>
        <w:rPr>
          <w:rStyle w:val="lev"/>
        </w:rPr>
      </w:pPr>
      <w:r>
        <w:t xml:space="preserve">These enzymes are called </w:t>
      </w:r>
      <w:r>
        <w:rPr>
          <w:rStyle w:val="lev"/>
        </w:rPr>
        <w:t>phosphatases</w:t>
      </w:r>
      <w:r>
        <w:t xml:space="preserve">. </w:t>
      </w:r>
      <w:r>
        <w:rPr>
          <w:rStyle w:val="lev"/>
        </w:rPr>
        <w:t>Alkaline phosphatases</w:t>
      </w:r>
      <w:r>
        <w:t xml:space="preserve"> are active at an alkaline pH. They remove the </w:t>
      </w:r>
      <w:r>
        <w:rPr>
          <w:rStyle w:val="lev"/>
        </w:rPr>
        <w:t>5’ phosphate group</w:t>
      </w:r>
      <w:r>
        <w:t xml:space="preserve"> from a DNA strand. They are extracted from </w:t>
      </w:r>
      <w:r>
        <w:rPr>
          <w:rStyle w:val="lev"/>
        </w:rPr>
        <w:t>bacteria</w:t>
      </w:r>
      <w:r>
        <w:t xml:space="preserve"> or of </w:t>
      </w:r>
      <w:r>
        <w:rPr>
          <w:rStyle w:val="lev"/>
        </w:rPr>
        <w:t>animal origin</w:t>
      </w:r>
      <w:r>
        <w:t xml:space="preserve"> (intestines). They are used to prepare </w:t>
      </w:r>
      <w:r>
        <w:rPr>
          <w:rStyle w:val="lev"/>
        </w:rPr>
        <w:t>recombinant DNA</w:t>
      </w:r>
    </w:p>
    <w:p w:rsidR="00726574" w:rsidRPr="00171A46" w:rsidRDefault="00726574" w:rsidP="00271070">
      <w:pPr>
        <w:pStyle w:val="Titre7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71A46">
        <w:rPr>
          <w:rFonts w:ascii="Times New Roman" w:hAnsi="Times New Roman" w:cs="Times New Roman"/>
          <w:sz w:val="24"/>
          <w:szCs w:val="24"/>
        </w:rPr>
        <w:t xml:space="preserve">4.2. </w:t>
      </w:r>
      <w:r w:rsidR="00271070">
        <w:t>Enzymes that add phosphate groups:</w:t>
      </w:r>
      <w:r w:rsidRPr="00171A46">
        <w:rPr>
          <w:rFonts w:ascii="Times New Roman" w:hAnsi="Times New Roman" w:cs="Times New Roman"/>
          <w:sz w:val="24"/>
          <w:szCs w:val="24"/>
        </w:rPr>
        <w:t>:</w:t>
      </w:r>
    </w:p>
    <w:p w:rsidR="00324D91" w:rsidRPr="00324D91" w:rsidRDefault="00324D91" w:rsidP="0072657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24D91">
        <w:rPr>
          <w:rFonts w:ascii="Times New Roman" w:hAnsi="Times New Roman" w:cs="Times New Roman"/>
          <w:sz w:val="24"/>
          <w:szCs w:val="24"/>
        </w:rPr>
        <w:t xml:space="preserve">Kinases are enzymes that </w:t>
      </w:r>
      <w:r w:rsidRPr="00324D91">
        <w:rPr>
          <w:rStyle w:val="lev"/>
          <w:rFonts w:ascii="Times New Roman" w:hAnsi="Times New Roman" w:cs="Times New Roman"/>
          <w:sz w:val="24"/>
          <w:szCs w:val="24"/>
        </w:rPr>
        <w:t>attach a phosphate group</w:t>
      </w:r>
      <w:r w:rsidRPr="00324D91">
        <w:rPr>
          <w:rFonts w:ascii="Times New Roman" w:hAnsi="Times New Roman" w:cs="Times New Roman"/>
          <w:sz w:val="24"/>
          <w:szCs w:val="24"/>
        </w:rPr>
        <w:t xml:space="preserve"> in the presence of </w:t>
      </w:r>
      <w:r w:rsidRPr="00324D91">
        <w:rPr>
          <w:rStyle w:val="lev"/>
          <w:rFonts w:ascii="Times New Roman" w:hAnsi="Times New Roman" w:cs="Times New Roman"/>
          <w:sz w:val="24"/>
          <w:szCs w:val="24"/>
        </w:rPr>
        <w:t>ATP</w:t>
      </w:r>
      <w:r w:rsidRPr="00324D91">
        <w:rPr>
          <w:rFonts w:ascii="Times New Roman" w:hAnsi="Times New Roman" w:cs="Times New Roman"/>
          <w:sz w:val="24"/>
          <w:szCs w:val="24"/>
        </w:rPr>
        <w:t xml:space="preserve">. These kinases are extracted from </w:t>
      </w:r>
      <w:r w:rsidRPr="00324D91">
        <w:rPr>
          <w:rStyle w:val="lev"/>
          <w:rFonts w:ascii="Times New Roman" w:hAnsi="Times New Roman" w:cs="Times New Roman"/>
          <w:sz w:val="24"/>
          <w:szCs w:val="24"/>
        </w:rPr>
        <w:t>bacteria</w:t>
      </w:r>
      <w:r w:rsidRPr="00324D91">
        <w:rPr>
          <w:rFonts w:ascii="Times New Roman" w:hAnsi="Times New Roman" w:cs="Times New Roman"/>
          <w:sz w:val="24"/>
          <w:szCs w:val="24"/>
        </w:rPr>
        <w:t>.</w:t>
      </w:r>
    </w:p>
    <w:p w:rsidR="00324D91" w:rsidRDefault="00726574" w:rsidP="00324D91">
      <w:pPr>
        <w:spacing w:before="100" w:beforeAutospacing="1" w:after="100" w:afterAutospacing="1"/>
        <w:jc w:val="both"/>
      </w:pPr>
      <w:r w:rsidRPr="00171A4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324D91" w:rsidRPr="00324D91">
        <w:rPr>
          <w:rFonts w:ascii="Times New Roman" w:hAnsi="Times New Roman" w:cs="Times New Roman"/>
          <w:b/>
          <w:sz w:val="24"/>
          <w:szCs w:val="24"/>
        </w:rPr>
        <w:t>Enzymes that replicate nucleic acids:</w:t>
      </w:r>
    </w:p>
    <w:p w:rsidR="00324D91" w:rsidRDefault="00726574" w:rsidP="00324D91">
      <w:pPr>
        <w:pStyle w:val="NormalWeb"/>
      </w:pPr>
      <w:r w:rsidRPr="00171A46">
        <w:t xml:space="preserve">5.1. </w:t>
      </w:r>
      <w:r w:rsidR="00324D91">
        <w:rPr>
          <w:rStyle w:val="lev"/>
        </w:rPr>
        <w:t>General properties:</w:t>
      </w:r>
      <w:r w:rsidR="00324D91">
        <w:br/>
        <w:t>Enzymes that replicate a nucleic acid strand have the following general properties:</w:t>
      </w:r>
    </w:p>
    <w:p w:rsidR="00324D91" w:rsidRDefault="00324D91" w:rsidP="00324D91">
      <w:pPr>
        <w:pStyle w:val="NormalWeb"/>
        <w:numPr>
          <w:ilvl w:val="0"/>
          <w:numId w:val="22"/>
        </w:numPr>
      </w:pPr>
      <w:r>
        <w:t xml:space="preserve">They synthesize the new strand in the </w:t>
      </w:r>
      <w:r>
        <w:rPr>
          <w:rStyle w:val="lev"/>
        </w:rPr>
        <w:t>5’→3’ direction</w:t>
      </w:r>
      <w:r>
        <w:t>.</w:t>
      </w:r>
    </w:p>
    <w:p w:rsidR="00324D91" w:rsidRDefault="00324D91" w:rsidP="00324D91">
      <w:pPr>
        <w:pStyle w:val="NormalWeb"/>
        <w:numPr>
          <w:ilvl w:val="0"/>
          <w:numId w:val="22"/>
        </w:numPr>
      </w:pPr>
      <w:r>
        <w:t xml:space="preserve">This synthesis occurs in a </w:t>
      </w:r>
      <w:r>
        <w:rPr>
          <w:rStyle w:val="lev"/>
        </w:rPr>
        <w:t>complementary and antiparallel</w:t>
      </w:r>
      <w:r>
        <w:t xml:space="preserve"> manner.</w:t>
      </w:r>
    </w:p>
    <w:p w:rsidR="00324D91" w:rsidRDefault="00324D91" w:rsidP="00324D91">
      <w:pPr>
        <w:pStyle w:val="NormalWeb"/>
        <w:numPr>
          <w:ilvl w:val="0"/>
          <w:numId w:val="22"/>
        </w:numPr>
      </w:pPr>
      <w:r>
        <w:t xml:space="preserve">They require the presence of </w:t>
      </w:r>
      <w:r>
        <w:rPr>
          <w:rStyle w:val="lev"/>
        </w:rPr>
        <w:t>nucleoside triphosphates (NTPs)</w:t>
      </w:r>
      <w:r>
        <w:t xml:space="preserve"> or </w:t>
      </w:r>
      <w:r>
        <w:rPr>
          <w:rStyle w:val="lev"/>
        </w:rPr>
        <w:t>deoxynucleoside triphosphates (dNTPs)</w:t>
      </w:r>
      <w:r>
        <w:t>.</w:t>
      </w:r>
    </w:p>
    <w:p w:rsidR="00324D91" w:rsidRDefault="00726574" w:rsidP="00324D91">
      <w:pPr>
        <w:pStyle w:val="NormalWeb"/>
      </w:pPr>
      <w:r w:rsidRPr="00171A46">
        <w:t xml:space="preserve">5.2. </w:t>
      </w:r>
      <w:r w:rsidR="00324D91">
        <w:rPr>
          <w:rStyle w:val="lev"/>
        </w:rPr>
        <w:t>Enzymes that replicate DNA into DNA:</w:t>
      </w:r>
    </w:p>
    <w:p w:rsidR="00324D91" w:rsidRDefault="00324D91" w:rsidP="00324D91">
      <w:pPr>
        <w:pStyle w:val="NormalWeb"/>
      </w:pPr>
      <w:r>
        <w:t xml:space="preserve">These enzymes are </w:t>
      </w:r>
      <w:r>
        <w:rPr>
          <w:rStyle w:val="lev"/>
        </w:rPr>
        <w:t>DNA-dependent DNA polymerases</w:t>
      </w:r>
      <w:r>
        <w:t xml:space="preserve">. They </w:t>
      </w:r>
      <w:r>
        <w:rPr>
          <w:rStyle w:val="lev"/>
        </w:rPr>
        <w:t>cannot synthesize a new DNA strand without the presence of a nucleic acid primer</w:t>
      </w:r>
      <w:r>
        <w:t>. DNA polymerases catalyze the following general reaction:</w:t>
      </w:r>
    </w:p>
    <w:p w:rsidR="00726574" w:rsidRPr="00171A46" w:rsidRDefault="00324D91" w:rsidP="00324D91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1A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26574" w:rsidRPr="00171A46">
        <w:rPr>
          <w:rFonts w:ascii="Times New Roman" w:hAnsi="Times New Roman" w:cs="Times New Roman"/>
          <w:b/>
          <w:bCs/>
          <w:sz w:val="24"/>
          <w:szCs w:val="24"/>
          <w:lang w:val="en-US"/>
        </w:rPr>
        <w:t>(dNMP)</w:t>
      </w:r>
      <w:r w:rsidR="00726574" w:rsidRPr="00171A46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r w:rsidR="00726574" w:rsidRPr="00171A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dNTP→ (dNMP)</w:t>
      </w:r>
      <w:r w:rsidR="00726574" w:rsidRPr="00171A46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n+1</w:t>
      </w:r>
      <w:r w:rsidR="00726574" w:rsidRPr="00171A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PPi</w:t>
      </w:r>
    </w:p>
    <w:p w:rsidR="00726574" w:rsidRPr="00171A46" w:rsidRDefault="00726574" w:rsidP="00726574">
      <w:pPr>
        <w:jc w:val="both"/>
        <w:rPr>
          <w:rFonts w:ascii="Times New Roman" w:hAnsi="Times New Roman" w:cs="Times New Roman"/>
          <w:sz w:val="24"/>
          <w:szCs w:val="24"/>
        </w:rPr>
      </w:pPr>
      <w:r w:rsidRPr="00171A46">
        <w:rPr>
          <w:rFonts w:ascii="Times New Roman" w:hAnsi="Times New Roman" w:cs="Times New Roman"/>
          <w:sz w:val="24"/>
          <w:szCs w:val="24"/>
        </w:rPr>
        <w:t>Avec N = A, C, T ou G. (PPi = groupe pyrophosphate).</w:t>
      </w:r>
    </w:p>
    <w:p w:rsidR="00324D91" w:rsidRDefault="00726574" w:rsidP="00324D91">
      <w:pPr>
        <w:pStyle w:val="NormalWeb"/>
      </w:pPr>
      <w:r w:rsidRPr="00171A46">
        <w:rPr>
          <w:b/>
          <w:bCs/>
          <w:iCs/>
        </w:rPr>
        <w:t>Exemple1 :</w:t>
      </w:r>
      <w:r w:rsidR="00324D91" w:rsidRPr="00324D91">
        <w:rPr>
          <w:rStyle w:val="TextedebullesCar"/>
        </w:rPr>
        <w:t xml:space="preserve"> </w:t>
      </w:r>
      <w:r w:rsidR="00324D91">
        <w:rPr>
          <w:rStyle w:val="lev"/>
        </w:rPr>
        <w:t>DNA Polymerase I (extracted from E. coli) and the Klenow fragment</w:t>
      </w:r>
    </w:p>
    <w:p w:rsidR="00324D91" w:rsidRDefault="00324D91" w:rsidP="00324D91">
      <w:pPr>
        <w:pStyle w:val="NormalWeb"/>
      </w:pPr>
      <w:r>
        <w:t xml:space="preserve">This enzyme possesses both </w:t>
      </w:r>
      <w:r>
        <w:rPr>
          <w:rStyle w:val="lev"/>
        </w:rPr>
        <w:t>polymerase</w:t>
      </w:r>
      <w:r>
        <w:t xml:space="preserve"> and </w:t>
      </w:r>
      <w:r>
        <w:rPr>
          <w:rStyle w:val="lev"/>
        </w:rPr>
        <w:t>exonuclease</w:t>
      </w:r>
      <w:r>
        <w:t xml:space="preserve"> activities. It is important to note that </w:t>
      </w:r>
      <w:r>
        <w:rPr>
          <w:rStyle w:val="lev"/>
        </w:rPr>
        <w:t>exonucleases</w:t>
      </w:r>
      <w:r>
        <w:t xml:space="preserve"> can remove nucleotides </w:t>
      </w:r>
      <w:r>
        <w:rPr>
          <w:rStyle w:val="lev"/>
        </w:rPr>
        <w:t>one by one</w:t>
      </w:r>
      <w:r>
        <w:t xml:space="preserve"> from a polynucleotide chain, with specificity for either:</w:t>
      </w:r>
    </w:p>
    <w:p w:rsidR="00324D91" w:rsidRDefault="00324D91" w:rsidP="00324D91">
      <w:pPr>
        <w:pStyle w:val="NormalWeb"/>
      </w:pPr>
      <w:r>
        <w:rPr>
          <w:rStyle w:val="lev"/>
        </w:rPr>
        <w:t>DNA Polymerase I (from E. coli) and the Klenow Fragment</w:t>
      </w:r>
    </w:p>
    <w:p w:rsidR="00324D91" w:rsidRDefault="00324D91" w:rsidP="00324D91">
      <w:pPr>
        <w:pStyle w:val="NormalWeb"/>
        <w:numPr>
          <w:ilvl w:val="0"/>
          <w:numId w:val="23"/>
        </w:numPr>
      </w:pPr>
      <w:r>
        <w:t xml:space="preserve">DNA Polymerase It has </w:t>
      </w:r>
      <w:r>
        <w:rPr>
          <w:rStyle w:val="lev"/>
        </w:rPr>
        <w:t>both polymerase and exonuclease activities</w:t>
      </w:r>
      <w:r>
        <w:t>.</w:t>
      </w:r>
    </w:p>
    <w:p w:rsidR="00324D91" w:rsidRDefault="00324D91" w:rsidP="00324D91">
      <w:pPr>
        <w:pStyle w:val="NormalWeb"/>
        <w:numPr>
          <w:ilvl w:val="0"/>
          <w:numId w:val="23"/>
        </w:numPr>
      </w:pPr>
      <w:r>
        <w:rPr>
          <w:rStyle w:val="lev"/>
        </w:rPr>
        <w:t>Exonucleases</w:t>
      </w:r>
      <w:r>
        <w:t xml:space="preserve"> can remove nucleotides </w:t>
      </w:r>
      <w:r>
        <w:rPr>
          <w:rStyle w:val="lev"/>
        </w:rPr>
        <w:t>one by one</w:t>
      </w:r>
      <w:r>
        <w:t xml:space="preserve"> from a polynucleotide chain, either from the </w:t>
      </w:r>
      <w:r>
        <w:rPr>
          <w:rStyle w:val="lev"/>
        </w:rPr>
        <w:t>5’ end (5’→3’ exonuclease)</w:t>
      </w:r>
      <w:r>
        <w:t xml:space="preserve"> or the </w:t>
      </w:r>
      <w:r>
        <w:rPr>
          <w:rStyle w:val="lev"/>
        </w:rPr>
        <w:t>3’ end (3’→5’ exonuclease)</w:t>
      </w:r>
      <w:r>
        <w:t>.</w:t>
      </w:r>
    </w:p>
    <w:p w:rsidR="00324D91" w:rsidRDefault="00324D91" w:rsidP="00324D91">
      <w:pPr>
        <w:pStyle w:val="NormalWeb"/>
        <w:numPr>
          <w:ilvl w:val="0"/>
          <w:numId w:val="23"/>
        </w:numPr>
      </w:pPr>
      <w:r>
        <w:t xml:space="preserve">DNA Polymerase It possesses </w:t>
      </w:r>
      <w:r>
        <w:rPr>
          <w:rStyle w:val="lev"/>
        </w:rPr>
        <w:t>both 5’→3’ and 3’→5’ exonuclease activities</w:t>
      </w:r>
      <w:r>
        <w:t xml:space="preserve"> and consists of a </w:t>
      </w:r>
      <w:r>
        <w:rPr>
          <w:rStyle w:val="lev"/>
        </w:rPr>
        <w:t>single polypeptide chain</w:t>
      </w:r>
      <w:r>
        <w:t>.</w:t>
      </w:r>
    </w:p>
    <w:p w:rsidR="00324D91" w:rsidRDefault="00324D91" w:rsidP="00324D91">
      <w:pPr>
        <w:pStyle w:val="NormalWeb"/>
      </w:pPr>
      <w:r>
        <w:rPr>
          <w:rStyle w:val="lev"/>
        </w:rPr>
        <w:t>Klenow fragment:</w:t>
      </w:r>
    </w:p>
    <w:p w:rsidR="00324D91" w:rsidRDefault="00324D91" w:rsidP="00324D91">
      <w:pPr>
        <w:pStyle w:val="NormalWeb"/>
        <w:numPr>
          <w:ilvl w:val="0"/>
          <w:numId w:val="24"/>
        </w:numPr>
      </w:pPr>
      <w:r>
        <w:lastRenderedPageBreak/>
        <w:t>Derived from DNA Polymerase I.</w:t>
      </w:r>
    </w:p>
    <w:p w:rsidR="00324D91" w:rsidRDefault="00324D91" w:rsidP="00324D91">
      <w:pPr>
        <w:pStyle w:val="NormalWeb"/>
        <w:numPr>
          <w:ilvl w:val="0"/>
          <w:numId w:val="24"/>
        </w:numPr>
      </w:pPr>
      <w:r>
        <w:rPr>
          <w:rStyle w:val="lev"/>
        </w:rPr>
        <w:t>Lacks 5’→3’ exonuclease activity</w:t>
      </w:r>
      <w:r>
        <w:t xml:space="preserve"> but retains </w:t>
      </w:r>
      <w:r>
        <w:rPr>
          <w:rStyle w:val="lev"/>
        </w:rPr>
        <w:t>polymerase activity</w:t>
      </w:r>
      <w:r>
        <w:t xml:space="preserve"> and </w:t>
      </w:r>
      <w:r>
        <w:rPr>
          <w:rStyle w:val="lev"/>
        </w:rPr>
        <w:t>3’→5’ exonuclease activity</w:t>
      </w:r>
      <w:r>
        <w:t>.</w:t>
      </w:r>
    </w:p>
    <w:p w:rsidR="00324D91" w:rsidRDefault="00324D91" w:rsidP="00324D91">
      <w:pPr>
        <w:pStyle w:val="NormalWeb"/>
        <w:numPr>
          <w:ilvl w:val="0"/>
          <w:numId w:val="24"/>
        </w:numPr>
      </w:pPr>
      <w:r>
        <w:t xml:space="preserve">The </w:t>
      </w:r>
      <w:r>
        <w:rPr>
          <w:rStyle w:val="lev"/>
        </w:rPr>
        <w:t>3’→5’ exonuclease</w:t>
      </w:r>
      <w:r>
        <w:t xml:space="preserve"> allows the enzyme to </w:t>
      </w:r>
      <w:r>
        <w:rPr>
          <w:rStyle w:val="lev"/>
        </w:rPr>
        <w:t>proofread</w:t>
      </w:r>
      <w:r>
        <w:t xml:space="preserve"> during DNA synthesis, checking whether the newly added base is correctly paired. This proofreading is also called the </w:t>
      </w:r>
      <w:r>
        <w:rPr>
          <w:rStyle w:val="lev"/>
        </w:rPr>
        <w:t>editing function</w:t>
      </w:r>
      <w:r>
        <w:t>.</w:t>
      </w:r>
    </w:p>
    <w:p w:rsidR="00324D91" w:rsidRDefault="00324D91" w:rsidP="00324D91">
      <w:pPr>
        <w:pStyle w:val="NormalWeb"/>
      </w:pPr>
      <w:r>
        <w:rPr>
          <w:rStyle w:val="lev"/>
        </w:rPr>
        <w:t>Example 2: Sequenase</w:t>
      </w:r>
    </w:p>
    <w:p w:rsidR="00324D91" w:rsidRDefault="00324D91" w:rsidP="00324D91">
      <w:pPr>
        <w:pStyle w:val="NormalWeb"/>
        <w:numPr>
          <w:ilvl w:val="0"/>
          <w:numId w:val="25"/>
        </w:numPr>
      </w:pPr>
      <w:r>
        <w:t>Bacterial origin.</w:t>
      </w:r>
    </w:p>
    <w:p w:rsidR="00324D91" w:rsidRDefault="00324D91" w:rsidP="00324D91">
      <w:pPr>
        <w:pStyle w:val="NormalWeb"/>
        <w:numPr>
          <w:ilvl w:val="0"/>
          <w:numId w:val="25"/>
        </w:numPr>
      </w:pPr>
      <w:r>
        <w:t>Lacks 3’→5’ exonuclease activity.</w:t>
      </w:r>
    </w:p>
    <w:p w:rsidR="00324D91" w:rsidRDefault="00324D91" w:rsidP="00324D91">
      <w:pPr>
        <w:pStyle w:val="NormalWeb"/>
        <w:numPr>
          <w:ilvl w:val="0"/>
          <w:numId w:val="25"/>
        </w:numPr>
      </w:pPr>
      <w:r>
        <w:t xml:space="preserve">Used in </w:t>
      </w:r>
      <w:r>
        <w:rPr>
          <w:rStyle w:val="lev"/>
        </w:rPr>
        <w:t>DNA sequencing</w:t>
      </w:r>
      <w:r>
        <w:t>.</w:t>
      </w:r>
    </w:p>
    <w:p w:rsidR="00324D91" w:rsidRDefault="00324D91" w:rsidP="00324D91">
      <w:pPr>
        <w:pStyle w:val="NormalWeb"/>
      </w:pPr>
      <w:r>
        <w:rPr>
          <w:rStyle w:val="lev"/>
        </w:rPr>
        <w:t>Example 3: Taq Polymerase</w:t>
      </w:r>
    </w:p>
    <w:p w:rsidR="00324D91" w:rsidRDefault="00324D91" w:rsidP="00324D91">
      <w:pPr>
        <w:pStyle w:val="NormalWeb"/>
        <w:numPr>
          <w:ilvl w:val="0"/>
          <w:numId w:val="26"/>
        </w:numPr>
      </w:pPr>
      <w:r>
        <w:t xml:space="preserve">Extracted from </w:t>
      </w:r>
      <w:r>
        <w:rPr>
          <w:rStyle w:val="lev"/>
        </w:rPr>
        <w:t>thermophilic bacteria</w:t>
      </w:r>
      <w:r>
        <w:t>.</w:t>
      </w:r>
    </w:p>
    <w:p w:rsidR="00324D91" w:rsidRDefault="00324D91" w:rsidP="00324D91">
      <w:pPr>
        <w:pStyle w:val="NormalWeb"/>
        <w:numPr>
          <w:ilvl w:val="0"/>
          <w:numId w:val="26"/>
        </w:numPr>
      </w:pPr>
      <w:r>
        <w:t xml:space="preserve">Can function at </w:t>
      </w:r>
      <w:r>
        <w:rPr>
          <w:rStyle w:val="lev"/>
        </w:rPr>
        <w:t>high temperatures</w:t>
      </w:r>
      <w:r>
        <w:t>.</w:t>
      </w:r>
    </w:p>
    <w:p w:rsidR="00324D91" w:rsidRDefault="00324D91" w:rsidP="00324D91">
      <w:pPr>
        <w:pStyle w:val="NormalWeb"/>
        <w:numPr>
          <w:ilvl w:val="0"/>
          <w:numId w:val="26"/>
        </w:numPr>
      </w:pPr>
      <w:r>
        <w:t xml:space="preserve">Widely used in </w:t>
      </w:r>
      <w:r>
        <w:rPr>
          <w:rStyle w:val="lev"/>
        </w:rPr>
        <w:t>PCR</w:t>
      </w:r>
      <w:r>
        <w:t xml:space="preserve"> and </w:t>
      </w:r>
      <w:r>
        <w:rPr>
          <w:rStyle w:val="lev"/>
        </w:rPr>
        <w:t>DNA sequencing</w:t>
      </w:r>
      <w:r>
        <w:t>.</w:t>
      </w:r>
    </w:p>
    <w:p w:rsidR="00324D91" w:rsidRDefault="00324D91" w:rsidP="00324D91">
      <w:pPr>
        <w:pStyle w:val="NormalWeb"/>
        <w:numPr>
          <w:ilvl w:val="0"/>
          <w:numId w:val="26"/>
        </w:numPr>
      </w:pPr>
      <w:r>
        <w:rPr>
          <w:rStyle w:val="lev"/>
        </w:rPr>
        <w:t>Lacks 3’→5’ exonuclease activity</w:t>
      </w:r>
      <w:r>
        <w:t>.</w:t>
      </w:r>
    </w:p>
    <w:p w:rsidR="00324D91" w:rsidRPr="00324D91" w:rsidRDefault="00324D91" w:rsidP="00324D91">
      <w:pPr>
        <w:pStyle w:val="Titre3"/>
        <w:rPr>
          <w:i/>
          <w:sz w:val="24"/>
          <w:szCs w:val="24"/>
        </w:rPr>
      </w:pPr>
      <w:r w:rsidRPr="00324D91">
        <w:rPr>
          <w:rStyle w:val="lev"/>
          <w:b/>
          <w:bCs/>
          <w:i/>
          <w:sz w:val="24"/>
          <w:szCs w:val="24"/>
        </w:rPr>
        <w:t>Enzymes that copy RNA into DNA (Reverse Transcriptases)</w:t>
      </w:r>
    </w:p>
    <w:p w:rsidR="00324D91" w:rsidRDefault="00324D91" w:rsidP="00324D91">
      <w:pPr>
        <w:pStyle w:val="NormalWeb"/>
      </w:pPr>
      <w:r>
        <w:rPr>
          <w:rStyle w:val="lev"/>
        </w:rPr>
        <w:t>Example 1: Reverse transcriptase</w:t>
      </w:r>
    </w:p>
    <w:p w:rsidR="00324D91" w:rsidRDefault="00324D91" w:rsidP="00324D91">
      <w:pPr>
        <w:pStyle w:val="NormalWeb"/>
        <w:numPr>
          <w:ilvl w:val="0"/>
          <w:numId w:val="27"/>
        </w:numPr>
      </w:pPr>
      <w:r>
        <w:t xml:space="preserve">Found mainly in </w:t>
      </w:r>
      <w:r>
        <w:rPr>
          <w:rStyle w:val="lev"/>
        </w:rPr>
        <w:t>retroviruses</w:t>
      </w:r>
      <w:r>
        <w:t>.</w:t>
      </w:r>
    </w:p>
    <w:p w:rsidR="00324D91" w:rsidRDefault="00324D91" w:rsidP="00324D91">
      <w:pPr>
        <w:pStyle w:val="NormalWeb"/>
        <w:numPr>
          <w:ilvl w:val="0"/>
          <w:numId w:val="27"/>
        </w:numPr>
      </w:pPr>
      <w:r>
        <w:t xml:space="preserve">Converts </w:t>
      </w:r>
      <w:r>
        <w:rPr>
          <w:rStyle w:val="lev"/>
        </w:rPr>
        <w:t>mRNA into complementary DNA (cDNA)</w:t>
      </w:r>
      <w:r>
        <w:t>.</w:t>
      </w:r>
    </w:p>
    <w:p w:rsidR="00324D91" w:rsidRDefault="00324D91" w:rsidP="00324D91">
      <w:pPr>
        <w:pStyle w:val="NormalWeb"/>
        <w:numPr>
          <w:ilvl w:val="0"/>
          <w:numId w:val="27"/>
        </w:numPr>
      </w:pPr>
      <w:r>
        <w:t>Properties:</w:t>
      </w:r>
    </w:p>
    <w:p w:rsidR="00324D91" w:rsidRDefault="00324D91" w:rsidP="00324D91">
      <w:pPr>
        <w:pStyle w:val="NormalWeb"/>
        <w:numPr>
          <w:ilvl w:val="1"/>
          <w:numId w:val="27"/>
        </w:numPr>
      </w:pPr>
      <w:r>
        <w:t xml:space="preserve">DNA polymerase synthesizing </w:t>
      </w:r>
      <w:r>
        <w:rPr>
          <w:rStyle w:val="lev"/>
        </w:rPr>
        <w:t>5’→3’</w:t>
      </w:r>
      <w:r>
        <w:t>.</w:t>
      </w:r>
    </w:p>
    <w:p w:rsidR="00324D91" w:rsidRDefault="00324D91" w:rsidP="00324D91">
      <w:pPr>
        <w:pStyle w:val="NormalWeb"/>
        <w:numPr>
          <w:ilvl w:val="1"/>
          <w:numId w:val="27"/>
        </w:numPr>
      </w:pPr>
      <w:r>
        <w:rPr>
          <w:rStyle w:val="lev"/>
        </w:rPr>
        <w:t>RNA-dependent</w:t>
      </w:r>
      <w:r>
        <w:t>.</w:t>
      </w:r>
    </w:p>
    <w:p w:rsidR="00324D91" w:rsidRDefault="00324D91" w:rsidP="00324D91">
      <w:pPr>
        <w:pStyle w:val="NormalWeb"/>
        <w:numPr>
          <w:ilvl w:val="1"/>
          <w:numId w:val="27"/>
        </w:numPr>
      </w:pPr>
      <w:r>
        <w:rPr>
          <w:rStyle w:val="lev"/>
        </w:rPr>
        <w:t>No proofreading activity</w:t>
      </w:r>
      <w:r>
        <w:t xml:space="preserve"> → can incorporate errors.</w:t>
      </w:r>
    </w:p>
    <w:p w:rsidR="00324D91" w:rsidRDefault="00324D91" w:rsidP="00324D91">
      <w:pPr>
        <w:pStyle w:val="NormalWeb"/>
        <w:numPr>
          <w:ilvl w:val="1"/>
          <w:numId w:val="27"/>
        </w:numPr>
      </w:pPr>
      <w:r>
        <w:t xml:space="preserve">Has </w:t>
      </w:r>
      <w:r>
        <w:rPr>
          <w:rStyle w:val="lev"/>
        </w:rPr>
        <w:t>RNase activity</w:t>
      </w:r>
      <w:r>
        <w:t>.</w:t>
      </w:r>
    </w:p>
    <w:p w:rsidR="00324D91" w:rsidRDefault="00324D91" w:rsidP="00324D91">
      <w:pPr>
        <w:pStyle w:val="NormalWeb"/>
      </w:pPr>
      <w:r>
        <w:rPr>
          <w:rStyle w:val="lev"/>
        </w:rPr>
        <w:t>cDNA synthesis procedure:</w:t>
      </w:r>
    </w:p>
    <w:p w:rsidR="00324D91" w:rsidRDefault="00324D91" w:rsidP="00324D91">
      <w:pPr>
        <w:pStyle w:val="NormalWeb"/>
        <w:numPr>
          <w:ilvl w:val="0"/>
          <w:numId w:val="28"/>
        </w:numPr>
      </w:pPr>
      <w:r>
        <w:t xml:space="preserve">Provide a </w:t>
      </w:r>
      <w:r>
        <w:rPr>
          <w:rStyle w:val="lev"/>
        </w:rPr>
        <w:t>primer</w:t>
      </w:r>
      <w:r>
        <w:t xml:space="preserve"> to the reverse transcriptase.</w:t>
      </w:r>
    </w:p>
    <w:p w:rsidR="00324D91" w:rsidRDefault="00324D91" w:rsidP="00324D91">
      <w:pPr>
        <w:pStyle w:val="NormalWeb"/>
        <w:numPr>
          <w:ilvl w:val="1"/>
          <w:numId w:val="28"/>
        </w:numPr>
      </w:pPr>
      <w:r>
        <w:t xml:space="preserve">Often an </w:t>
      </w:r>
      <w:r>
        <w:rPr>
          <w:rStyle w:val="lev"/>
        </w:rPr>
        <w:t>oligo(dT) primer</w:t>
      </w:r>
      <w:r>
        <w:t xml:space="preserve"> that binds the poly(A) tail of mRNA.</w:t>
      </w:r>
    </w:p>
    <w:p w:rsidR="00324D91" w:rsidRDefault="00324D91" w:rsidP="00324D91">
      <w:pPr>
        <w:pStyle w:val="NormalWeb"/>
        <w:numPr>
          <w:ilvl w:val="0"/>
          <w:numId w:val="28"/>
        </w:numPr>
      </w:pPr>
      <w:r>
        <w:t xml:space="preserve">Reverse transcriptase </w:t>
      </w:r>
      <w:r>
        <w:rPr>
          <w:rStyle w:val="lev"/>
        </w:rPr>
        <w:t>extends the primer</w:t>
      </w:r>
      <w:r>
        <w:t>, synthesizing DNA complementary to the mRNA.</w:t>
      </w:r>
    </w:p>
    <w:p w:rsidR="00324D91" w:rsidRDefault="00324D91" w:rsidP="00324D91">
      <w:pPr>
        <w:pStyle w:val="NormalWeb"/>
        <w:numPr>
          <w:ilvl w:val="0"/>
          <w:numId w:val="28"/>
        </w:numPr>
      </w:pPr>
      <w:r>
        <w:t xml:space="preserve">At the end, the enzyme can </w:t>
      </w:r>
      <w:r>
        <w:rPr>
          <w:rStyle w:val="lev"/>
        </w:rPr>
        <w:t>loop back the 3’ end</w:t>
      </w:r>
      <w:r>
        <w:t xml:space="preserve"> of the newly synthesized DNA.</w:t>
      </w:r>
    </w:p>
    <w:p w:rsidR="00324D91" w:rsidRDefault="00324D91" w:rsidP="00324D91">
      <w:pPr>
        <w:pStyle w:val="NormalWeb"/>
        <w:numPr>
          <w:ilvl w:val="0"/>
          <w:numId w:val="28"/>
        </w:numPr>
      </w:pPr>
      <w:r>
        <w:t xml:space="preserve">A gentle chemical treatment </w:t>
      </w:r>
      <w:r>
        <w:rPr>
          <w:rStyle w:val="lev"/>
        </w:rPr>
        <w:t>removes the single-stranded RNA</w:t>
      </w:r>
      <w:r>
        <w:t xml:space="preserve"> without affecting the newly made single-stranded cDNA.</w:t>
      </w:r>
    </w:p>
    <w:p w:rsidR="00324D91" w:rsidRPr="00324D91" w:rsidRDefault="00324D91" w:rsidP="0032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We can then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add a second strand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obtain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double-stranded cDNA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ready to be used in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cloning or amplification experiments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24D91" w:rsidRPr="00324D91" w:rsidRDefault="00324D91" w:rsidP="00324D9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DNA polymerase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used to synthesize the complementary strand from the single-stranded cDNA.</w:t>
      </w:r>
    </w:p>
    <w:p w:rsidR="00324D91" w:rsidRPr="00324D91" w:rsidRDefault="00324D91" w:rsidP="00324D9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S1 nuclease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 then remove the hairpin loop at the end.</w:t>
      </w:r>
    </w:p>
    <w:p w:rsidR="00324D91" w:rsidRPr="00324D91" w:rsidRDefault="00324D91" w:rsidP="00324D9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results in a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double-stranded cDNA molecule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24D91" w:rsidRPr="00324D91" w:rsidRDefault="00324D91" w:rsidP="00324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</w:pPr>
      <w:r w:rsidRPr="00695B7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lastRenderedPageBreak/>
        <w:t>Enzymes that copy DNA into RNA (RNA polymerases)</w:t>
      </w:r>
    </w:p>
    <w:p w:rsidR="00324D91" w:rsidRPr="00324D91" w:rsidRDefault="00324D91" w:rsidP="0032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RNA polymerases perform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transcription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one of the two DNA strands into an RNA strand. They are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extracted from bacteria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have the following properties:</w:t>
      </w:r>
    </w:p>
    <w:p w:rsidR="00324D91" w:rsidRPr="00324D91" w:rsidRDefault="00324D91" w:rsidP="00324D9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They synthesize the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new strand in the 5’→3’ direction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24D91" w:rsidRPr="00324D91" w:rsidRDefault="00324D91" w:rsidP="00324D9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They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 not require a primer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start synthesis (unlike DNA polymerases).</w:t>
      </w:r>
    </w:p>
    <w:p w:rsidR="00324D91" w:rsidRPr="00324D91" w:rsidRDefault="00324D91" w:rsidP="00324D9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They require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ribonucleoside triphosphates (NTPs)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and, like other polymerases,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Mg²⁺ ions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24D91" w:rsidRPr="00324D91" w:rsidRDefault="00324D91" w:rsidP="00324D9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They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lack proofreading (editing) activity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24D91" w:rsidRPr="00324D91" w:rsidRDefault="00324D91" w:rsidP="00324D9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Under normal transcription conditions, RNA polymerases can only initiate transcription if the DNA contains the </w:t>
      </w:r>
      <w:r w:rsidRPr="00324D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specific corresponding promoter</w:t>
      </w:r>
      <w:r w:rsidRPr="00324D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26574" w:rsidRPr="00171A46" w:rsidRDefault="00726574" w:rsidP="00324D91">
      <w:pPr>
        <w:pStyle w:val="NormalWeb"/>
      </w:pPr>
    </w:p>
    <w:sectPr w:rsidR="00726574" w:rsidRPr="00171A46" w:rsidSect="00D10C03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513" w:rsidRDefault="00071513" w:rsidP="00741751">
      <w:pPr>
        <w:spacing w:after="0" w:line="240" w:lineRule="auto"/>
      </w:pPr>
      <w:r>
        <w:separator/>
      </w:r>
    </w:p>
  </w:endnote>
  <w:endnote w:type="continuationSeparator" w:id="1">
    <w:p w:rsidR="00071513" w:rsidRDefault="00071513" w:rsidP="0074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74" w:rsidRDefault="00884879" w:rsidP="00032878">
    <w:pPr>
      <w:pStyle w:val="Pieddepage"/>
      <w:pBdr>
        <w:top w:val="thinThickSmallGap" w:sz="24" w:space="1" w:color="622423" w:themeColor="accent2" w:themeShade="7F"/>
      </w:pBdr>
      <w:rPr>
        <w:b/>
        <w:bCs/>
        <w:sz w:val="20"/>
        <w:szCs w:val="20"/>
        <w:lang w:bidi="ar-DZ"/>
      </w:rPr>
    </w:pPr>
    <w:r>
      <w:rPr>
        <w:b/>
        <w:bCs/>
        <w:sz w:val="20"/>
        <w:szCs w:val="20"/>
        <w:lang w:bidi="ar-DZ"/>
      </w:rPr>
      <w:t>Dr. Charifi S</w:t>
    </w:r>
    <w:r w:rsidR="00726574">
      <w:rPr>
        <w:b/>
        <w:bCs/>
        <w:sz w:val="20"/>
        <w:szCs w:val="20"/>
        <w:lang w:bidi="ar-DZ"/>
      </w:rPr>
      <w:t xml:space="preserve">amia </w:t>
    </w:r>
  </w:p>
  <w:p w:rsidR="00726574" w:rsidRDefault="00726574" w:rsidP="00032878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32878">
      <w:rPr>
        <w:rFonts w:asciiTheme="majorBidi" w:hAnsiTheme="majorBidi" w:cstheme="majorBidi"/>
      </w:rPr>
      <w:ptab w:relativeTo="margin" w:alignment="right" w:leader="none"/>
    </w:r>
    <w:r w:rsidRPr="00032878">
      <w:rPr>
        <w:rFonts w:asciiTheme="majorBidi" w:hAnsiTheme="majorBidi" w:cstheme="majorBidi"/>
      </w:rPr>
      <w:t xml:space="preserve">Page </w:t>
    </w:r>
    <w:r w:rsidR="00576FE5" w:rsidRPr="00032878">
      <w:rPr>
        <w:rFonts w:asciiTheme="majorBidi" w:hAnsiTheme="majorBidi" w:cstheme="majorBidi"/>
      </w:rPr>
      <w:fldChar w:fldCharType="begin"/>
    </w:r>
    <w:r w:rsidRPr="00032878">
      <w:rPr>
        <w:rFonts w:asciiTheme="majorBidi" w:hAnsiTheme="majorBidi" w:cstheme="majorBidi"/>
      </w:rPr>
      <w:instrText xml:space="preserve"> PAGE   \* MERGEFORMAT </w:instrText>
    </w:r>
    <w:r w:rsidR="00576FE5" w:rsidRPr="00032878">
      <w:rPr>
        <w:rFonts w:asciiTheme="majorBidi" w:hAnsiTheme="majorBidi" w:cstheme="majorBidi"/>
      </w:rPr>
      <w:fldChar w:fldCharType="separate"/>
    </w:r>
    <w:r w:rsidR="002A2CEF">
      <w:rPr>
        <w:rFonts w:asciiTheme="majorBidi" w:hAnsiTheme="majorBidi" w:cstheme="majorBidi"/>
        <w:noProof/>
      </w:rPr>
      <w:t>6</w:t>
    </w:r>
    <w:r w:rsidR="00576FE5" w:rsidRPr="00032878">
      <w:rPr>
        <w:rFonts w:asciiTheme="majorBidi" w:hAnsiTheme="majorBidi" w:cstheme="majorBidi"/>
      </w:rPr>
      <w:fldChar w:fldCharType="end"/>
    </w:r>
  </w:p>
  <w:p w:rsidR="00726574" w:rsidRDefault="007265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513" w:rsidRDefault="00071513" w:rsidP="00741751">
      <w:pPr>
        <w:spacing w:after="0" w:line="240" w:lineRule="auto"/>
      </w:pPr>
      <w:r>
        <w:separator/>
      </w:r>
    </w:p>
  </w:footnote>
  <w:footnote w:type="continuationSeparator" w:id="1">
    <w:p w:rsidR="00071513" w:rsidRDefault="00071513" w:rsidP="0074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74" w:rsidRPr="00EA5904" w:rsidRDefault="00726574" w:rsidP="00CB7EB5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Pr="00EA5904">
      <w:rPr>
        <w:b/>
        <w:bCs/>
        <w:sz w:val="20"/>
        <w:szCs w:val="20"/>
        <w:u w:val="single"/>
        <w:lang w:bidi="ar-DZ"/>
      </w:rPr>
      <w:t>nnée</w:t>
    </w:r>
    <w:r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Pr="00EA5904">
      <w:rPr>
        <w:b/>
        <w:bCs/>
        <w:sz w:val="20"/>
        <w:szCs w:val="20"/>
        <w:u w:val="single"/>
        <w:lang w:bidi="ar-DZ"/>
      </w:rPr>
      <w:t xml:space="preserve">TD </w:t>
    </w:r>
    <w:r>
      <w:rPr>
        <w:b/>
        <w:bCs/>
        <w:sz w:val="20"/>
        <w:szCs w:val="20"/>
        <w:u w:val="single"/>
        <w:lang w:bidi="ar-DZ"/>
      </w:rPr>
      <w:t xml:space="preserve">de Biologie Moléculaire et Génie </w:t>
    </w:r>
    <w:r w:rsidRPr="00EA5904">
      <w:rPr>
        <w:b/>
        <w:bCs/>
        <w:sz w:val="20"/>
        <w:szCs w:val="20"/>
        <w:u w:val="single"/>
        <w:lang w:bidi="ar-DZ"/>
      </w:rPr>
      <w:t>Génétique</w:t>
    </w:r>
    <w:r>
      <w:rPr>
        <w:b/>
        <w:bCs/>
        <w:sz w:val="20"/>
        <w:szCs w:val="20"/>
        <w:u w:val="single"/>
        <w:lang w:bidi="ar-DZ"/>
      </w:rPr>
      <w:t xml:space="preserve">                    202</w:t>
    </w:r>
    <w:r w:rsidR="00893699">
      <w:rPr>
        <w:b/>
        <w:bCs/>
        <w:sz w:val="20"/>
        <w:szCs w:val="20"/>
        <w:u w:val="single"/>
        <w:lang w:bidi="ar-DZ"/>
      </w:rPr>
      <w:t>5</w:t>
    </w:r>
    <w:r>
      <w:rPr>
        <w:b/>
        <w:bCs/>
        <w:sz w:val="20"/>
        <w:szCs w:val="20"/>
        <w:u w:val="single"/>
        <w:lang w:bidi="ar-DZ"/>
      </w:rPr>
      <w:t>/202</w:t>
    </w:r>
    <w:r w:rsidR="00893699">
      <w:rPr>
        <w:b/>
        <w:bCs/>
        <w:sz w:val="20"/>
        <w:szCs w:val="20"/>
        <w:u w:val="single"/>
        <w:lang w:bidi="ar-DZ"/>
      </w:rPr>
      <w:t>6</w:t>
    </w:r>
  </w:p>
  <w:p w:rsidR="00726574" w:rsidRDefault="0072657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74" w:rsidRPr="004D3321" w:rsidRDefault="00726574" w:rsidP="00726574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Pr="00EA5904">
      <w:rPr>
        <w:b/>
        <w:bCs/>
        <w:sz w:val="20"/>
        <w:szCs w:val="20"/>
        <w:u w:val="single"/>
        <w:lang w:bidi="ar-DZ"/>
      </w:rPr>
      <w:t>nnée</w:t>
    </w:r>
    <w:r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Pr="00EA5904">
      <w:rPr>
        <w:b/>
        <w:bCs/>
        <w:sz w:val="20"/>
        <w:szCs w:val="20"/>
        <w:u w:val="single"/>
        <w:lang w:bidi="ar-DZ"/>
      </w:rPr>
      <w:t xml:space="preserve">TD </w:t>
    </w:r>
    <w:r>
      <w:rPr>
        <w:b/>
        <w:bCs/>
        <w:sz w:val="20"/>
        <w:szCs w:val="20"/>
        <w:u w:val="single"/>
        <w:lang w:bidi="ar-DZ"/>
      </w:rPr>
      <w:t xml:space="preserve">de Biologie Moléculaire et Génie </w:t>
    </w:r>
    <w:r w:rsidRPr="00EA5904">
      <w:rPr>
        <w:b/>
        <w:bCs/>
        <w:sz w:val="20"/>
        <w:szCs w:val="20"/>
        <w:u w:val="single"/>
        <w:lang w:bidi="ar-DZ"/>
      </w:rPr>
      <w:t>Génétique</w:t>
    </w:r>
    <w:r>
      <w:rPr>
        <w:b/>
        <w:bCs/>
        <w:sz w:val="20"/>
        <w:szCs w:val="20"/>
        <w:u w:val="single"/>
        <w:lang w:bidi="ar-DZ"/>
      </w:rPr>
      <w:t xml:space="preserve">                    2024/2025</w:t>
    </w:r>
  </w:p>
  <w:p w:rsidR="00726574" w:rsidRDefault="0072657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5D6"/>
    <w:multiLevelType w:val="multilevel"/>
    <w:tmpl w:val="35F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F6C4E"/>
    <w:multiLevelType w:val="multilevel"/>
    <w:tmpl w:val="6990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73C5E"/>
    <w:multiLevelType w:val="multilevel"/>
    <w:tmpl w:val="2AC0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75DD6"/>
    <w:multiLevelType w:val="multilevel"/>
    <w:tmpl w:val="6D64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C28FF"/>
    <w:multiLevelType w:val="multilevel"/>
    <w:tmpl w:val="E0DC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B4AFC"/>
    <w:multiLevelType w:val="multilevel"/>
    <w:tmpl w:val="D68E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30D9E"/>
    <w:multiLevelType w:val="multilevel"/>
    <w:tmpl w:val="179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01CCE"/>
    <w:multiLevelType w:val="multilevel"/>
    <w:tmpl w:val="A236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537718"/>
    <w:multiLevelType w:val="multilevel"/>
    <w:tmpl w:val="50DA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B28BB"/>
    <w:multiLevelType w:val="multilevel"/>
    <w:tmpl w:val="95C8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21157C"/>
    <w:multiLevelType w:val="multilevel"/>
    <w:tmpl w:val="EDF4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40F22"/>
    <w:multiLevelType w:val="multilevel"/>
    <w:tmpl w:val="803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E9336B"/>
    <w:multiLevelType w:val="multilevel"/>
    <w:tmpl w:val="BA1E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CF747A"/>
    <w:multiLevelType w:val="hybridMultilevel"/>
    <w:tmpl w:val="9210EBDE"/>
    <w:lvl w:ilvl="0" w:tplc="500C3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457D8"/>
    <w:multiLevelType w:val="multilevel"/>
    <w:tmpl w:val="775A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0646F0"/>
    <w:multiLevelType w:val="multilevel"/>
    <w:tmpl w:val="6C18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D84288"/>
    <w:multiLevelType w:val="multilevel"/>
    <w:tmpl w:val="5B6A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161C4D"/>
    <w:multiLevelType w:val="multilevel"/>
    <w:tmpl w:val="F52E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8A59D3"/>
    <w:multiLevelType w:val="multilevel"/>
    <w:tmpl w:val="747C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0A152B"/>
    <w:multiLevelType w:val="multilevel"/>
    <w:tmpl w:val="8DF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837C31"/>
    <w:multiLevelType w:val="multilevel"/>
    <w:tmpl w:val="7B5E2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FF25F12"/>
    <w:multiLevelType w:val="multilevel"/>
    <w:tmpl w:val="E95C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F979E5"/>
    <w:multiLevelType w:val="multilevel"/>
    <w:tmpl w:val="2B9E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3461F"/>
    <w:multiLevelType w:val="multilevel"/>
    <w:tmpl w:val="94C4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87564D"/>
    <w:multiLevelType w:val="multilevel"/>
    <w:tmpl w:val="1B2A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6C7B63"/>
    <w:multiLevelType w:val="hybridMultilevel"/>
    <w:tmpl w:val="47BA18E0"/>
    <w:lvl w:ilvl="0" w:tplc="500C3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97723"/>
    <w:multiLevelType w:val="multilevel"/>
    <w:tmpl w:val="813E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25"/>
  </w:num>
  <w:num w:numId="4">
    <w:abstractNumId w:val="12"/>
  </w:num>
  <w:num w:numId="5">
    <w:abstractNumId w:val="26"/>
  </w:num>
  <w:num w:numId="6">
    <w:abstractNumId w:val="27"/>
  </w:num>
  <w:num w:numId="7">
    <w:abstractNumId w:val="29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22"/>
  </w:num>
  <w:num w:numId="15">
    <w:abstractNumId w:val="28"/>
  </w:num>
  <w:num w:numId="16">
    <w:abstractNumId w:val="13"/>
  </w:num>
  <w:num w:numId="17">
    <w:abstractNumId w:val="7"/>
  </w:num>
  <w:num w:numId="18">
    <w:abstractNumId w:val="11"/>
  </w:num>
  <w:num w:numId="19">
    <w:abstractNumId w:val="8"/>
  </w:num>
  <w:num w:numId="20">
    <w:abstractNumId w:val="18"/>
  </w:num>
  <w:num w:numId="21">
    <w:abstractNumId w:val="9"/>
  </w:num>
  <w:num w:numId="22">
    <w:abstractNumId w:val="21"/>
  </w:num>
  <w:num w:numId="23">
    <w:abstractNumId w:val="4"/>
  </w:num>
  <w:num w:numId="24">
    <w:abstractNumId w:val="17"/>
  </w:num>
  <w:num w:numId="25">
    <w:abstractNumId w:val="16"/>
  </w:num>
  <w:num w:numId="26">
    <w:abstractNumId w:val="20"/>
  </w:num>
  <w:num w:numId="27">
    <w:abstractNumId w:val="2"/>
  </w:num>
  <w:num w:numId="28">
    <w:abstractNumId w:val="15"/>
  </w:num>
  <w:num w:numId="29">
    <w:abstractNumId w:val="24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0BA"/>
    <w:rsid w:val="00030951"/>
    <w:rsid w:val="000529A3"/>
    <w:rsid w:val="00071513"/>
    <w:rsid w:val="000A12BB"/>
    <w:rsid w:val="000E267B"/>
    <w:rsid w:val="00113AE1"/>
    <w:rsid w:val="00171A46"/>
    <w:rsid w:val="001C0CC9"/>
    <w:rsid w:val="001D40F1"/>
    <w:rsid w:val="001E0A50"/>
    <w:rsid w:val="00222DF2"/>
    <w:rsid w:val="0025241F"/>
    <w:rsid w:val="00271070"/>
    <w:rsid w:val="00295BFC"/>
    <w:rsid w:val="002A2CEF"/>
    <w:rsid w:val="002A5B01"/>
    <w:rsid w:val="002C145B"/>
    <w:rsid w:val="002F1890"/>
    <w:rsid w:val="00306124"/>
    <w:rsid w:val="00324D91"/>
    <w:rsid w:val="00345DCA"/>
    <w:rsid w:val="003B2C36"/>
    <w:rsid w:val="00440FE8"/>
    <w:rsid w:val="00455A74"/>
    <w:rsid w:val="00471C59"/>
    <w:rsid w:val="0047306F"/>
    <w:rsid w:val="004B5AD6"/>
    <w:rsid w:val="004E2B77"/>
    <w:rsid w:val="004F0DA1"/>
    <w:rsid w:val="0053640D"/>
    <w:rsid w:val="00564459"/>
    <w:rsid w:val="00576FE5"/>
    <w:rsid w:val="005B79F6"/>
    <w:rsid w:val="005D232F"/>
    <w:rsid w:val="005D40BA"/>
    <w:rsid w:val="005F401E"/>
    <w:rsid w:val="00601A26"/>
    <w:rsid w:val="00644112"/>
    <w:rsid w:val="0068253B"/>
    <w:rsid w:val="00685A3D"/>
    <w:rsid w:val="00687217"/>
    <w:rsid w:val="00695B78"/>
    <w:rsid w:val="006B51AE"/>
    <w:rsid w:val="006E19FA"/>
    <w:rsid w:val="0071531D"/>
    <w:rsid w:val="00726574"/>
    <w:rsid w:val="00731578"/>
    <w:rsid w:val="00736453"/>
    <w:rsid w:val="00741751"/>
    <w:rsid w:val="00754F5E"/>
    <w:rsid w:val="007657E7"/>
    <w:rsid w:val="007C1266"/>
    <w:rsid w:val="008503AE"/>
    <w:rsid w:val="00884879"/>
    <w:rsid w:val="00893699"/>
    <w:rsid w:val="008B2B0D"/>
    <w:rsid w:val="008D21F4"/>
    <w:rsid w:val="008E6AB4"/>
    <w:rsid w:val="009040D3"/>
    <w:rsid w:val="009250FC"/>
    <w:rsid w:val="009322F1"/>
    <w:rsid w:val="009C1F45"/>
    <w:rsid w:val="00A07B9F"/>
    <w:rsid w:val="00A3444D"/>
    <w:rsid w:val="00AB1AF7"/>
    <w:rsid w:val="00AE24F8"/>
    <w:rsid w:val="00AE4CAA"/>
    <w:rsid w:val="00B038B3"/>
    <w:rsid w:val="00B6135F"/>
    <w:rsid w:val="00B93A54"/>
    <w:rsid w:val="00BB16AE"/>
    <w:rsid w:val="00BB3794"/>
    <w:rsid w:val="00BC7649"/>
    <w:rsid w:val="00BD3675"/>
    <w:rsid w:val="00C54991"/>
    <w:rsid w:val="00CB4045"/>
    <w:rsid w:val="00CB6335"/>
    <w:rsid w:val="00D10C03"/>
    <w:rsid w:val="00D52E49"/>
    <w:rsid w:val="00DE2B01"/>
    <w:rsid w:val="00DE7940"/>
    <w:rsid w:val="00DF1085"/>
    <w:rsid w:val="00E60244"/>
    <w:rsid w:val="00E7095C"/>
    <w:rsid w:val="00EA3EC1"/>
    <w:rsid w:val="00EE6E6E"/>
    <w:rsid w:val="00EF0743"/>
    <w:rsid w:val="00F10E7C"/>
    <w:rsid w:val="00F6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A3"/>
  </w:style>
  <w:style w:type="paragraph" w:styleId="Titre3">
    <w:name w:val="heading 3"/>
    <w:basedOn w:val="Normal"/>
    <w:link w:val="Titre3Car"/>
    <w:uiPriority w:val="9"/>
    <w:qFormat/>
    <w:rsid w:val="00932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265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26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6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65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265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65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7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4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751"/>
  </w:style>
  <w:style w:type="paragraph" w:styleId="Pieddepage">
    <w:name w:val="footer"/>
    <w:basedOn w:val="Normal"/>
    <w:link w:val="PieddepageCar"/>
    <w:uiPriority w:val="99"/>
    <w:unhideWhenUsed/>
    <w:rsid w:val="00741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751"/>
  </w:style>
  <w:style w:type="paragraph" w:styleId="Paragraphedeliste">
    <w:name w:val="List Paragraph"/>
    <w:basedOn w:val="Normal"/>
    <w:uiPriority w:val="34"/>
    <w:qFormat/>
    <w:rsid w:val="00B93A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322F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93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22F1"/>
    <w:rPr>
      <w:b/>
      <w:bCs/>
    </w:rPr>
  </w:style>
  <w:style w:type="character" w:customStyle="1" w:styleId="katex-mathml">
    <w:name w:val="katex-mathml"/>
    <w:basedOn w:val="Policepardfaut"/>
    <w:rsid w:val="00754F5E"/>
  </w:style>
  <w:style w:type="character" w:customStyle="1" w:styleId="mord">
    <w:name w:val="mord"/>
    <w:basedOn w:val="Policepardfaut"/>
    <w:rsid w:val="00754F5E"/>
  </w:style>
  <w:style w:type="character" w:customStyle="1" w:styleId="mopen">
    <w:name w:val="mopen"/>
    <w:basedOn w:val="Policepardfaut"/>
    <w:rsid w:val="00754F5E"/>
  </w:style>
  <w:style w:type="character" w:customStyle="1" w:styleId="mclose">
    <w:name w:val="mclose"/>
    <w:basedOn w:val="Policepardfaut"/>
    <w:rsid w:val="00754F5E"/>
  </w:style>
  <w:style w:type="character" w:customStyle="1" w:styleId="mbin">
    <w:name w:val="mbin"/>
    <w:basedOn w:val="Policepardfaut"/>
    <w:rsid w:val="00754F5E"/>
  </w:style>
  <w:style w:type="character" w:customStyle="1" w:styleId="mrel">
    <w:name w:val="mrel"/>
    <w:basedOn w:val="Policepardfaut"/>
    <w:rsid w:val="00754F5E"/>
  </w:style>
  <w:style w:type="character" w:customStyle="1" w:styleId="hljs-string">
    <w:name w:val="hljs-string"/>
    <w:basedOn w:val="Policepardfaut"/>
    <w:rsid w:val="00754F5E"/>
  </w:style>
  <w:style w:type="character" w:customStyle="1" w:styleId="vlist-s">
    <w:name w:val="vlist-s"/>
    <w:basedOn w:val="Policepardfaut"/>
    <w:rsid w:val="007C1266"/>
  </w:style>
  <w:style w:type="character" w:customStyle="1" w:styleId="Titre4Car">
    <w:name w:val="Titre 4 Car"/>
    <w:basedOn w:val="Policepardfaut"/>
    <w:link w:val="Titre4"/>
    <w:uiPriority w:val="9"/>
    <w:rsid w:val="007265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726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726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265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7265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265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semiHidden/>
    <w:rsid w:val="00726574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7265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26574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72657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8936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1499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2024-10-20T13:37:00Z</dcterms:created>
  <dcterms:modified xsi:type="dcterms:W3CDTF">2025-10-30T14:27:00Z</dcterms:modified>
</cp:coreProperties>
</file>