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B8" w:rsidRDefault="00131DB8">
      <w:pPr>
        <w:pStyle w:val="Corpsdetexte"/>
        <w:spacing w:before="8"/>
        <w:rPr>
          <w:b/>
          <w:sz w:val="25"/>
        </w:rPr>
      </w:pPr>
    </w:p>
    <w:p w:rsidR="00723803" w:rsidRPr="00F866A9" w:rsidRDefault="00F866A9" w:rsidP="00F866A9">
      <w:pPr>
        <w:pStyle w:val="Corpsdetexte"/>
        <w:spacing w:before="4"/>
        <w:jc w:val="center"/>
        <w:rPr>
          <w:b/>
          <w:sz w:val="32"/>
          <w:szCs w:val="32"/>
        </w:rPr>
      </w:pPr>
      <w:r w:rsidRPr="00F866A9">
        <w:rPr>
          <w:b/>
          <w:sz w:val="32"/>
          <w:szCs w:val="32"/>
        </w:rPr>
        <w:t>DNA Sequencing</w:t>
      </w:r>
    </w:p>
    <w:p w:rsidR="00F866A9" w:rsidRPr="00F866A9" w:rsidRDefault="00F866A9" w:rsidP="00F866A9">
      <w:pPr>
        <w:widowControl/>
        <w:autoSpaceDE/>
        <w:autoSpaceDN/>
        <w:spacing w:before="100" w:beforeAutospacing="1" w:after="100" w:afterAutospacing="1"/>
        <w:jc w:val="both"/>
        <w:rPr>
          <w:sz w:val="24"/>
          <w:szCs w:val="24"/>
          <w:lang w:eastAsia="fr-FR"/>
        </w:rPr>
      </w:pPr>
      <w:r w:rsidRPr="00F866A9">
        <w:rPr>
          <w:b/>
          <w:bCs/>
          <w:sz w:val="24"/>
          <w:szCs w:val="24"/>
          <w:lang w:eastAsia="fr-FR"/>
        </w:rPr>
        <w:t>Introduction:</w:t>
      </w:r>
      <w:r w:rsidRPr="00F866A9">
        <w:rPr>
          <w:sz w:val="24"/>
          <w:szCs w:val="24"/>
          <w:lang w:eastAsia="fr-FR"/>
        </w:rPr>
        <w:br/>
        <w:t>The DNA sequence contains the information necessary for living organisms to survive and reproduce. Determining this sequence is therefore useful both for research aiming to understand how organisms live and for applied purposes. In medicine, it can be used to identify, diagnose, and potentially develop treatments for genetic diseases and viral infections. In biology, the study of DNA sequences has become an important tool for species classification.</w:t>
      </w:r>
    </w:p>
    <w:p w:rsidR="00F866A9" w:rsidRPr="00F866A9" w:rsidRDefault="00F866A9" w:rsidP="00F866A9">
      <w:pPr>
        <w:widowControl/>
        <w:autoSpaceDE/>
        <w:autoSpaceDN/>
        <w:spacing w:before="100" w:beforeAutospacing="1" w:after="100" w:afterAutospacing="1"/>
        <w:jc w:val="both"/>
        <w:outlineLvl w:val="2"/>
        <w:rPr>
          <w:b/>
          <w:bCs/>
          <w:sz w:val="27"/>
          <w:szCs w:val="27"/>
          <w:lang w:eastAsia="fr-FR"/>
        </w:rPr>
      </w:pPr>
      <w:r w:rsidRPr="00F866A9">
        <w:rPr>
          <w:b/>
          <w:bCs/>
          <w:sz w:val="27"/>
          <w:szCs w:val="27"/>
          <w:lang w:eastAsia="fr-FR"/>
        </w:rPr>
        <w:t>1. Historical Background:</w:t>
      </w:r>
    </w:p>
    <w:p w:rsidR="00F866A9" w:rsidRPr="00F866A9" w:rsidRDefault="00F866A9" w:rsidP="00F866A9">
      <w:pPr>
        <w:widowControl/>
        <w:autoSpaceDE/>
        <w:autoSpaceDN/>
        <w:spacing w:before="100" w:beforeAutospacing="1" w:after="100" w:afterAutospacing="1"/>
        <w:jc w:val="both"/>
        <w:rPr>
          <w:sz w:val="24"/>
          <w:szCs w:val="24"/>
          <w:lang w:eastAsia="fr-FR"/>
        </w:rPr>
      </w:pPr>
      <w:r w:rsidRPr="00F866A9">
        <w:rPr>
          <w:sz w:val="24"/>
          <w:szCs w:val="24"/>
          <w:lang w:eastAsia="fr-FR"/>
        </w:rPr>
        <w:t>The first DNA sequencing techniques were developed in parallel during the mid-1970s. The methods of Sanger (United Kingdom) and Gilbert (United States) were both awarded the Nobel Prize in Chemistry in 1980. The first organism to be sequenced, in 1977, was the bacteriophage φX174, which possesses single-stranded DNA and therefore did not require the denaturation step used in the Sanger and Maxam–Gilbert methods.</w:t>
      </w:r>
      <w:r w:rsidRPr="00F866A9">
        <w:rPr>
          <w:sz w:val="24"/>
          <w:szCs w:val="24"/>
          <w:lang w:eastAsia="fr-FR"/>
        </w:rPr>
        <w:br/>
        <w:t>Over the past thirty years, improvements in primer synthesis, strand amplification, and the widespread use of fluorescent markers have greatly enhanced sequencing techniques. The emergence of automated sequencers has allowed the automation of these technologies and contributed to the completion of the Human Genome Project in 2003.</w:t>
      </w:r>
    </w:p>
    <w:p w:rsidR="00F866A9" w:rsidRPr="00F866A9" w:rsidRDefault="00F866A9" w:rsidP="00F866A9">
      <w:pPr>
        <w:widowControl/>
        <w:autoSpaceDE/>
        <w:autoSpaceDN/>
        <w:spacing w:before="100" w:beforeAutospacing="1" w:after="100" w:afterAutospacing="1"/>
        <w:jc w:val="both"/>
        <w:outlineLvl w:val="2"/>
        <w:rPr>
          <w:b/>
          <w:bCs/>
          <w:sz w:val="27"/>
          <w:szCs w:val="27"/>
          <w:lang w:eastAsia="fr-FR"/>
        </w:rPr>
      </w:pPr>
      <w:r w:rsidRPr="00F866A9">
        <w:rPr>
          <w:b/>
          <w:bCs/>
          <w:sz w:val="27"/>
          <w:szCs w:val="27"/>
          <w:lang w:eastAsia="fr-FR"/>
        </w:rPr>
        <w:t>1.1 Definition of Sequencing:</w:t>
      </w:r>
    </w:p>
    <w:p w:rsidR="00F866A9" w:rsidRPr="00F866A9" w:rsidRDefault="00F866A9" w:rsidP="00F866A9">
      <w:pPr>
        <w:widowControl/>
        <w:autoSpaceDE/>
        <w:autoSpaceDN/>
        <w:spacing w:before="100" w:beforeAutospacing="1" w:after="100" w:afterAutospacing="1"/>
        <w:jc w:val="both"/>
        <w:rPr>
          <w:sz w:val="24"/>
          <w:szCs w:val="24"/>
          <w:lang w:eastAsia="fr-FR"/>
        </w:rPr>
      </w:pPr>
      <w:r w:rsidRPr="00F866A9">
        <w:rPr>
          <w:sz w:val="24"/>
          <w:szCs w:val="24"/>
          <w:lang w:eastAsia="fr-FR"/>
        </w:rPr>
        <w:t>DNA sequencing is an analytical technique used to determine the exact order of nucleotides in a given DNA fragment. Currently, sequencing techniques are mainly based on Sanger’s enzymatic method.</w:t>
      </w:r>
    </w:p>
    <w:p w:rsidR="00F866A9" w:rsidRPr="00F866A9" w:rsidRDefault="00F866A9" w:rsidP="00F866A9">
      <w:pPr>
        <w:widowControl/>
        <w:autoSpaceDE/>
        <w:autoSpaceDN/>
        <w:spacing w:before="100" w:beforeAutospacing="1" w:after="100" w:afterAutospacing="1"/>
        <w:jc w:val="both"/>
        <w:outlineLvl w:val="2"/>
        <w:rPr>
          <w:b/>
          <w:bCs/>
          <w:sz w:val="27"/>
          <w:szCs w:val="27"/>
          <w:lang w:eastAsia="fr-FR"/>
        </w:rPr>
      </w:pPr>
      <w:r w:rsidRPr="00F866A9">
        <w:rPr>
          <w:b/>
          <w:bCs/>
          <w:sz w:val="27"/>
          <w:szCs w:val="27"/>
          <w:lang w:eastAsia="fr-FR"/>
        </w:rPr>
        <w:t>1.2 The Different Components of Sequencing:</w:t>
      </w:r>
    </w:p>
    <w:p w:rsidR="00F866A9" w:rsidRPr="00F866A9" w:rsidRDefault="00F866A9" w:rsidP="00F866A9">
      <w:pPr>
        <w:widowControl/>
        <w:numPr>
          <w:ilvl w:val="0"/>
          <w:numId w:val="10"/>
        </w:numPr>
        <w:autoSpaceDE/>
        <w:autoSpaceDN/>
        <w:spacing w:before="100" w:beforeAutospacing="1" w:after="100" w:afterAutospacing="1"/>
        <w:jc w:val="both"/>
        <w:rPr>
          <w:sz w:val="24"/>
          <w:szCs w:val="24"/>
          <w:lang w:eastAsia="fr-FR"/>
        </w:rPr>
      </w:pPr>
      <w:r w:rsidRPr="00F866A9">
        <w:rPr>
          <w:b/>
          <w:bCs/>
          <w:sz w:val="24"/>
          <w:szCs w:val="24"/>
          <w:lang w:eastAsia="fr-FR"/>
        </w:rPr>
        <w:t>DNA:</w:t>
      </w:r>
      <w:r w:rsidRPr="00F866A9">
        <w:rPr>
          <w:sz w:val="24"/>
          <w:szCs w:val="24"/>
          <w:lang w:eastAsia="fr-FR"/>
        </w:rPr>
        <w:t xml:space="preserve"> It comes from the organisms whose genome is to be sequenced. DNA, most often double-stranded, is denatured to separate the two strands. The strand to be sequenced is called the </w:t>
      </w:r>
      <w:r w:rsidRPr="00F866A9">
        <w:rPr>
          <w:i/>
          <w:iCs/>
          <w:sz w:val="24"/>
          <w:szCs w:val="24"/>
          <w:lang w:eastAsia="fr-FR"/>
        </w:rPr>
        <w:t>template strand</w:t>
      </w:r>
      <w:r w:rsidRPr="00F866A9">
        <w:rPr>
          <w:sz w:val="24"/>
          <w:szCs w:val="24"/>
          <w:lang w:eastAsia="fr-FR"/>
        </w:rPr>
        <w:t>.</w:t>
      </w:r>
    </w:p>
    <w:p w:rsidR="00F866A9" w:rsidRPr="00F866A9" w:rsidRDefault="00F866A9" w:rsidP="00F866A9">
      <w:pPr>
        <w:widowControl/>
        <w:numPr>
          <w:ilvl w:val="0"/>
          <w:numId w:val="10"/>
        </w:numPr>
        <w:autoSpaceDE/>
        <w:autoSpaceDN/>
        <w:spacing w:before="100" w:beforeAutospacing="1" w:after="100" w:afterAutospacing="1"/>
        <w:jc w:val="both"/>
        <w:rPr>
          <w:sz w:val="24"/>
          <w:szCs w:val="24"/>
          <w:lang w:eastAsia="fr-FR"/>
        </w:rPr>
      </w:pPr>
      <w:r w:rsidRPr="00F866A9">
        <w:rPr>
          <w:b/>
          <w:bCs/>
          <w:sz w:val="24"/>
          <w:szCs w:val="24"/>
          <w:lang w:eastAsia="fr-FR"/>
        </w:rPr>
        <w:t>Nucleotides (deoxynucleotides):</w:t>
      </w:r>
      <w:r w:rsidRPr="00F866A9">
        <w:rPr>
          <w:sz w:val="24"/>
          <w:szCs w:val="24"/>
          <w:lang w:eastAsia="fr-FR"/>
        </w:rPr>
        <w:t xml:space="preserve"> These are the building blocks of DNA (A, C, G, and T). They are linked together by chemical bonds that require a specific hydroxyl (OH) group on the 3' carbon of the deoxyribose.</w:t>
      </w:r>
    </w:p>
    <w:p w:rsidR="00F866A9" w:rsidRPr="00F866A9" w:rsidRDefault="00F866A9" w:rsidP="00F866A9">
      <w:pPr>
        <w:widowControl/>
        <w:numPr>
          <w:ilvl w:val="0"/>
          <w:numId w:val="10"/>
        </w:numPr>
        <w:autoSpaceDE/>
        <w:autoSpaceDN/>
        <w:spacing w:before="100" w:beforeAutospacing="1" w:after="100" w:afterAutospacing="1"/>
        <w:jc w:val="both"/>
        <w:rPr>
          <w:sz w:val="24"/>
          <w:szCs w:val="24"/>
          <w:lang w:eastAsia="fr-FR"/>
        </w:rPr>
      </w:pPr>
      <w:r w:rsidRPr="00F866A9">
        <w:rPr>
          <w:b/>
          <w:bCs/>
          <w:sz w:val="24"/>
          <w:szCs w:val="24"/>
          <w:lang w:eastAsia="fr-FR"/>
        </w:rPr>
        <w:t>Dideoxynucleotides (ddNTPs):</w:t>
      </w:r>
      <w:r w:rsidRPr="00F866A9">
        <w:rPr>
          <w:sz w:val="24"/>
          <w:szCs w:val="24"/>
          <w:lang w:eastAsia="fr-FR"/>
        </w:rPr>
        <w:t xml:space="preserve"> These are nucleotides lacking the OH group at the 3' position. Their incorporation into a growing DNA strand permanently stops DNA synthesis.</w:t>
      </w:r>
    </w:p>
    <w:p w:rsidR="00F866A9" w:rsidRPr="00F866A9" w:rsidRDefault="00F866A9" w:rsidP="00F866A9">
      <w:pPr>
        <w:widowControl/>
        <w:numPr>
          <w:ilvl w:val="0"/>
          <w:numId w:val="10"/>
        </w:numPr>
        <w:autoSpaceDE/>
        <w:autoSpaceDN/>
        <w:spacing w:before="100" w:beforeAutospacing="1" w:after="100" w:afterAutospacing="1"/>
        <w:jc w:val="both"/>
        <w:rPr>
          <w:sz w:val="24"/>
          <w:szCs w:val="24"/>
          <w:lang w:eastAsia="fr-FR"/>
        </w:rPr>
      </w:pPr>
      <w:r w:rsidRPr="00F866A9">
        <w:rPr>
          <w:b/>
          <w:bCs/>
          <w:sz w:val="24"/>
          <w:szCs w:val="24"/>
          <w:lang w:eastAsia="fr-FR"/>
        </w:rPr>
        <w:t>Primer:</w:t>
      </w:r>
      <w:r w:rsidRPr="00F866A9">
        <w:rPr>
          <w:sz w:val="24"/>
          <w:szCs w:val="24"/>
          <w:lang w:eastAsia="fr-FR"/>
        </w:rPr>
        <w:t xml:space="preserve"> A short DNA strand (about twenty nucleotides long) that can hybridize to a specific complementary sequence and serves as a starting point for synthesis.</w:t>
      </w:r>
    </w:p>
    <w:p w:rsidR="00F866A9" w:rsidRPr="00F866A9" w:rsidRDefault="00F866A9" w:rsidP="00F866A9">
      <w:pPr>
        <w:widowControl/>
        <w:numPr>
          <w:ilvl w:val="0"/>
          <w:numId w:val="10"/>
        </w:numPr>
        <w:autoSpaceDE/>
        <w:autoSpaceDN/>
        <w:spacing w:before="100" w:beforeAutospacing="1" w:after="100" w:afterAutospacing="1"/>
        <w:jc w:val="both"/>
        <w:rPr>
          <w:sz w:val="24"/>
          <w:szCs w:val="24"/>
          <w:lang w:eastAsia="fr-FR"/>
        </w:rPr>
      </w:pPr>
      <w:r w:rsidRPr="00F866A9">
        <w:rPr>
          <w:b/>
          <w:bCs/>
          <w:sz w:val="24"/>
          <w:szCs w:val="24"/>
          <w:lang w:eastAsia="fr-FR"/>
        </w:rPr>
        <w:t>DNA Polymerase:</w:t>
      </w:r>
      <w:r w:rsidRPr="00F866A9">
        <w:rPr>
          <w:sz w:val="24"/>
          <w:szCs w:val="24"/>
          <w:lang w:eastAsia="fr-FR"/>
        </w:rPr>
        <w:t xml:space="preserve"> An enzyme responsible for copying DNA by synthesizing a strand complementary to the template strand. DNA polymerase can only extend an existing primer by adding nucleotides according to the template sequence (A always pairs with T, and C always pairs with G).</w:t>
      </w:r>
    </w:p>
    <w:p w:rsidR="00723803" w:rsidRPr="00723803" w:rsidRDefault="00723803" w:rsidP="00F866A9">
      <w:pPr>
        <w:pStyle w:val="Corpsdetexte"/>
        <w:spacing w:before="161"/>
        <w:ind w:left="116"/>
        <w:jc w:val="both"/>
      </w:pPr>
    </w:p>
    <w:p w:rsidR="00723803" w:rsidRPr="00723803" w:rsidRDefault="00723803" w:rsidP="00F866A9">
      <w:pPr>
        <w:pStyle w:val="Corpsdetexte"/>
        <w:spacing w:before="161"/>
        <w:ind w:left="116"/>
        <w:jc w:val="both"/>
      </w:pPr>
    </w:p>
    <w:p w:rsidR="00723803" w:rsidRPr="00723803" w:rsidRDefault="00723803" w:rsidP="00F866A9">
      <w:pPr>
        <w:pStyle w:val="Corpsdetexte"/>
        <w:spacing w:before="161"/>
        <w:ind w:left="116"/>
        <w:jc w:val="both"/>
      </w:pPr>
    </w:p>
    <w:p w:rsidR="00F866A9" w:rsidRDefault="00F866A9" w:rsidP="00F866A9">
      <w:pPr>
        <w:pStyle w:val="Titre3"/>
        <w:jc w:val="both"/>
      </w:pPr>
      <w:r>
        <w:rPr>
          <w:rStyle w:val="lev"/>
          <w:b/>
          <w:bCs/>
        </w:rPr>
        <w:lastRenderedPageBreak/>
        <w:t>1.1 Principle of DNA Sequencing by the Sanger Method</w:t>
      </w:r>
    </w:p>
    <w:p w:rsidR="00F866A9" w:rsidRDefault="00F866A9" w:rsidP="00F866A9">
      <w:pPr>
        <w:pStyle w:val="NormalWeb"/>
        <w:jc w:val="both"/>
      </w:pPr>
      <w:r>
        <w:t>The principle of this method is to initiate DNA polymerization using a short oligonucleotide (primer) that is complementary to a specific region of the DNA fragment to be sequenced. The elongation of the primer is carried out by a DNA polymerase I enzyme lacking 5’→3’ exonuclease activity and maintained by thermostable DNA polymerases, similar to those used in PCR.</w:t>
      </w:r>
    </w:p>
    <w:p w:rsidR="00F866A9" w:rsidRDefault="00F866A9" w:rsidP="00F866A9">
      <w:pPr>
        <w:pStyle w:val="NormalWeb"/>
        <w:jc w:val="both"/>
      </w:pPr>
      <w:r>
        <w:t>Four separate tubes are prepared, each containing the four deoxyribonucleotides (dATP, dCTP, dGTP, dTTP) and a small concentration of one of the four dideoxyribonucleotides (ddATP, ddCTP, ddGTP, or ddTTP). These dideoxyribonucleotides act as “chain terminators”: once incorporated into the newly synthesized DNA strand, they prevent further elongation.</w:t>
      </w:r>
    </w:p>
    <w:p w:rsidR="00F866A9" w:rsidRDefault="00F866A9" w:rsidP="00F866A9">
      <w:pPr>
        <w:pStyle w:val="NormalWeb"/>
        <w:jc w:val="both"/>
      </w:pPr>
      <w:r>
        <w:t>This termination occurs specifically at the nucleotide positions corresponding to the dideoxyribonucleotide added to the reaction. To obtain the complete sequence of a DNA fragment, the reaction is performed four times in parallel, each time with a different dideoxyribonucleotide.</w:t>
      </w:r>
    </w:p>
    <w:p w:rsidR="00F866A9" w:rsidRDefault="00F866A9" w:rsidP="00F866A9">
      <w:pPr>
        <w:pStyle w:val="NormalWeb"/>
        <w:jc w:val="both"/>
      </w:pPr>
      <w:r>
        <w:t>For example, in the reaction where ddGTP is added, synthesis stops at each position where a G is to be incorporated. Since the reaction mixture contains both dGTP and a small amount of ddGTP, termination occurs randomly, depending on whether the DNA polymerase incorporates a deoxyribonucleotide or a dideoxyribonucleotide.</w:t>
      </w:r>
    </w:p>
    <w:p w:rsidR="00F866A9" w:rsidRDefault="00F866A9" w:rsidP="00F866A9">
      <w:pPr>
        <w:pStyle w:val="NormalWeb"/>
        <w:jc w:val="both"/>
      </w:pPr>
      <w:r>
        <w:t>As a result, a mixture of DNA fragments of increasing length is produced, all ending at one of the G positions in the sequence. These fragments are then separated by polyacrylamide gel electrophoresis, allowing the identification of the positions of G within the DNA sequence.</w:t>
      </w:r>
    </w:p>
    <w:p w:rsidR="008C465E" w:rsidRPr="00723803" w:rsidRDefault="008C465E" w:rsidP="00F866A9">
      <w:pPr>
        <w:pStyle w:val="Corpsdetexte"/>
        <w:spacing w:before="159"/>
        <w:jc w:val="both"/>
      </w:pPr>
      <w:r>
        <w:t xml:space="preserve">      </w:t>
      </w:r>
      <w:r w:rsidRPr="00723803">
        <w:t>5</w:t>
      </w:r>
      <w:r w:rsidRPr="00723803">
        <w:rPr>
          <w:spacing w:val="-1"/>
        </w:rPr>
        <w:t xml:space="preserve">   </w:t>
      </w:r>
      <w:r w:rsidRPr="00723803">
        <w:t>▬▬─ T A</w:t>
      </w:r>
      <w:r w:rsidRPr="00723803">
        <w:rPr>
          <w:spacing w:val="-1"/>
        </w:rPr>
        <w:t xml:space="preserve"> </w:t>
      </w:r>
      <w:r w:rsidRPr="00723803">
        <w:t>C G</w:t>
      </w:r>
      <w:r w:rsidRPr="00723803">
        <w:rPr>
          <w:spacing w:val="-1"/>
        </w:rPr>
        <w:t xml:space="preserve"> </w:t>
      </w:r>
      <w:r w:rsidRPr="00723803">
        <w:t xml:space="preserve">A </w:t>
      </w:r>
      <w:r w:rsidRPr="00723803">
        <w:rPr>
          <w:b/>
        </w:rPr>
        <w:t>C</w:t>
      </w:r>
      <w:r w:rsidRPr="00723803">
        <w:rPr>
          <w:b/>
          <w:spacing w:val="-1"/>
        </w:rPr>
        <w:t xml:space="preserve"> </w:t>
      </w:r>
      <w:r w:rsidRPr="00723803">
        <w:t>3’</w:t>
      </w:r>
    </w:p>
    <w:p w:rsidR="008C465E" w:rsidRPr="00723803" w:rsidRDefault="008C465E" w:rsidP="00F866A9">
      <w:pPr>
        <w:pStyle w:val="Corpsdetexte"/>
        <w:spacing w:before="10"/>
        <w:jc w:val="both"/>
      </w:pPr>
    </w:p>
    <w:p w:rsidR="008C465E" w:rsidRPr="00723803" w:rsidRDefault="008C465E" w:rsidP="00F866A9">
      <w:pPr>
        <w:pStyle w:val="Corpsdetexte"/>
        <w:spacing w:before="1"/>
        <w:jc w:val="both"/>
        <w:rPr>
          <w:b/>
        </w:rPr>
      </w:pPr>
      <w:r>
        <w:t xml:space="preserve">           </w:t>
      </w:r>
      <w:r w:rsidRPr="00723803">
        <w:t>▬▬─ T</w:t>
      </w:r>
      <w:r w:rsidRPr="00723803">
        <w:rPr>
          <w:spacing w:val="-1"/>
        </w:rPr>
        <w:t xml:space="preserve"> </w:t>
      </w:r>
      <w:r w:rsidRPr="00723803">
        <w:t>A</w:t>
      </w:r>
      <w:r w:rsidRPr="00723803">
        <w:rPr>
          <w:spacing w:val="-1"/>
        </w:rPr>
        <w:t xml:space="preserve"> </w:t>
      </w:r>
      <w:r w:rsidRPr="00723803">
        <w:t xml:space="preserve">C G </w:t>
      </w:r>
      <w:r w:rsidRPr="00723803">
        <w:rPr>
          <w:b/>
        </w:rPr>
        <w:t>A</w:t>
      </w:r>
    </w:p>
    <w:p w:rsidR="008C465E" w:rsidRDefault="008C465E" w:rsidP="00F866A9">
      <w:pPr>
        <w:pStyle w:val="Corpsdetexte"/>
        <w:spacing w:before="1"/>
        <w:jc w:val="both"/>
        <w:rPr>
          <w:b/>
        </w:rPr>
      </w:pPr>
    </w:p>
    <w:p w:rsidR="008C465E" w:rsidRPr="00723803" w:rsidRDefault="008C465E" w:rsidP="00F866A9">
      <w:pPr>
        <w:pStyle w:val="Corpsdetexte"/>
        <w:spacing w:before="1"/>
        <w:jc w:val="both"/>
        <w:rPr>
          <w:b/>
        </w:rPr>
      </w:pPr>
      <w:r>
        <w:t xml:space="preserve">           </w:t>
      </w:r>
      <w:r w:rsidRPr="00723803">
        <w:t>▬▬─ T A</w:t>
      </w:r>
      <w:r w:rsidRPr="00723803">
        <w:rPr>
          <w:spacing w:val="-1"/>
        </w:rPr>
        <w:t xml:space="preserve"> </w:t>
      </w:r>
      <w:r w:rsidRPr="00723803">
        <w:t xml:space="preserve">C </w:t>
      </w:r>
      <w:r w:rsidRPr="00723803">
        <w:rPr>
          <w:b/>
        </w:rPr>
        <w:t>G</w:t>
      </w:r>
    </w:p>
    <w:p w:rsidR="008C465E" w:rsidRPr="00723803" w:rsidRDefault="008C465E" w:rsidP="00F866A9">
      <w:pPr>
        <w:pStyle w:val="Corpsdetexte"/>
        <w:spacing w:before="10"/>
        <w:jc w:val="both"/>
        <w:rPr>
          <w:b/>
        </w:rPr>
      </w:pPr>
    </w:p>
    <w:p w:rsidR="008C465E" w:rsidRPr="00723803" w:rsidRDefault="008C465E" w:rsidP="00F866A9">
      <w:pPr>
        <w:pStyle w:val="Corpsdetexte"/>
        <w:jc w:val="both"/>
        <w:rPr>
          <w:b/>
        </w:rPr>
      </w:pPr>
      <w:r>
        <w:t xml:space="preserve">           </w:t>
      </w:r>
      <w:r w:rsidRPr="00723803">
        <w:t>▬▬─</w:t>
      </w:r>
      <w:r w:rsidRPr="00723803">
        <w:rPr>
          <w:spacing w:val="-1"/>
        </w:rPr>
        <w:t xml:space="preserve"> </w:t>
      </w:r>
      <w:r w:rsidRPr="00723803">
        <w:t>T A</w:t>
      </w:r>
      <w:r w:rsidRPr="00723803">
        <w:rPr>
          <w:spacing w:val="-1"/>
        </w:rPr>
        <w:t xml:space="preserve"> </w:t>
      </w:r>
      <w:r w:rsidRPr="00723803">
        <w:rPr>
          <w:b/>
        </w:rPr>
        <w:t>C</w:t>
      </w:r>
    </w:p>
    <w:p w:rsidR="008C465E" w:rsidRPr="00723803" w:rsidRDefault="008C465E" w:rsidP="00F866A9">
      <w:pPr>
        <w:pStyle w:val="Corpsdetexte"/>
        <w:spacing w:before="10"/>
        <w:jc w:val="both"/>
        <w:rPr>
          <w:b/>
        </w:rPr>
      </w:pPr>
    </w:p>
    <w:p w:rsidR="008C465E" w:rsidRPr="00723803" w:rsidRDefault="008C465E" w:rsidP="00F866A9">
      <w:pPr>
        <w:pStyle w:val="Corpsdetexte"/>
        <w:spacing w:before="1"/>
        <w:jc w:val="both"/>
        <w:rPr>
          <w:b/>
        </w:rPr>
      </w:pPr>
      <w:r>
        <w:t xml:space="preserve">           </w:t>
      </w:r>
      <w:r w:rsidRPr="00723803">
        <w:t>▬▬─</w:t>
      </w:r>
      <w:r w:rsidRPr="00723803">
        <w:rPr>
          <w:spacing w:val="-1"/>
        </w:rPr>
        <w:t xml:space="preserve"> </w:t>
      </w:r>
      <w:r w:rsidRPr="00723803">
        <w:t>T</w:t>
      </w:r>
      <w:r w:rsidRPr="00723803">
        <w:rPr>
          <w:spacing w:val="-1"/>
        </w:rPr>
        <w:t xml:space="preserve"> </w:t>
      </w:r>
      <w:r w:rsidRPr="00723803">
        <w:rPr>
          <w:b/>
        </w:rPr>
        <w:t>A</w:t>
      </w:r>
    </w:p>
    <w:p w:rsidR="008C465E" w:rsidRPr="00723803" w:rsidRDefault="008C465E" w:rsidP="00F866A9">
      <w:pPr>
        <w:pStyle w:val="Corpsdetexte"/>
        <w:spacing w:before="10"/>
        <w:jc w:val="both"/>
        <w:rPr>
          <w:b/>
        </w:rPr>
      </w:pPr>
    </w:p>
    <w:p w:rsidR="008C465E" w:rsidRPr="00F866A9" w:rsidRDefault="008C465E" w:rsidP="00F866A9">
      <w:pPr>
        <w:pStyle w:val="Corpsdetexte"/>
        <w:jc w:val="both"/>
        <w:rPr>
          <w:b/>
        </w:rPr>
      </w:pPr>
      <w:r>
        <w:t xml:space="preserve">          </w:t>
      </w:r>
      <w:r w:rsidRPr="00723803">
        <w:t xml:space="preserve">▬▬─ </w:t>
      </w:r>
      <w:r w:rsidRPr="00723803">
        <w:rPr>
          <w:b/>
        </w:rPr>
        <w:t>T</w:t>
      </w:r>
    </w:p>
    <w:p w:rsidR="00F866A9" w:rsidRDefault="00F866A9" w:rsidP="00F866A9">
      <w:pPr>
        <w:pStyle w:val="NormalWeb"/>
        <w:jc w:val="both"/>
      </w:pPr>
      <w:r>
        <w:t xml:space="preserve">The determination of the nucleotide sequence by the Sanger method involves </w:t>
      </w:r>
      <w:r>
        <w:rPr>
          <w:rStyle w:val="lev"/>
        </w:rPr>
        <w:t>two main steps:</w:t>
      </w:r>
    </w:p>
    <w:p w:rsidR="00F866A9" w:rsidRDefault="00F866A9" w:rsidP="00F866A9">
      <w:pPr>
        <w:pStyle w:val="NormalWeb"/>
        <w:numPr>
          <w:ilvl w:val="0"/>
          <w:numId w:val="11"/>
        </w:numPr>
        <w:jc w:val="both"/>
      </w:pPr>
      <w:r>
        <w:rPr>
          <w:rStyle w:val="lev"/>
        </w:rPr>
        <w:t>Synthesis of the complementary strand</w:t>
      </w:r>
      <w:r>
        <w:t xml:space="preserve"> from a template strand using a DNA polymerase and a primer, in the presence of the four dNTPs. A small amount of modified nucleotides lacking a 3'-OH group (dideoxynucleotides) is added; these act as </w:t>
      </w:r>
      <w:r>
        <w:rPr>
          <w:rStyle w:val="lev"/>
        </w:rPr>
        <w:t>chain terminators</w:t>
      </w:r>
      <w:r>
        <w:t>.</w:t>
      </w:r>
    </w:p>
    <w:p w:rsidR="00F866A9" w:rsidRDefault="00F866A9" w:rsidP="00F866A9">
      <w:pPr>
        <w:pStyle w:val="NormalWeb"/>
        <w:numPr>
          <w:ilvl w:val="0"/>
          <w:numId w:val="11"/>
        </w:numPr>
        <w:jc w:val="both"/>
      </w:pPr>
      <w:r>
        <w:rPr>
          <w:rStyle w:val="lev"/>
        </w:rPr>
        <w:t>Separation of the synthesized fragments</w:t>
      </w:r>
      <w:r>
        <w:t xml:space="preserve"> by </w:t>
      </w:r>
      <w:r>
        <w:rPr>
          <w:rStyle w:val="lev"/>
        </w:rPr>
        <w:t>electrophoresis</w:t>
      </w:r>
      <w:r>
        <w:t>, which allows the determination of the DNA sequence based on fragment length.</w:t>
      </w:r>
    </w:p>
    <w:p w:rsidR="004C2016" w:rsidRDefault="004C2016" w:rsidP="00F866A9">
      <w:pPr>
        <w:pStyle w:val="Corpsdetexte"/>
        <w:spacing w:before="161"/>
        <w:ind w:left="360"/>
        <w:jc w:val="both"/>
      </w:pPr>
      <w:r w:rsidRPr="004C2016">
        <w:rPr>
          <w:noProof/>
          <w:lang w:eastAsia="fr-FR"/>
        </w:rPr>
        <w:lastRenderedPageBreak/>
        <w:drawing>
          <wp:inline distT="0" distB="0" distL="0" distR="0">
            <wp:extent cx="4462849" cy="1131570"/>
            <wp:effectExtent l="0" t="0" r="0" b="0"/>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4462849" cy="1131570"/>
                    </a:xfrm>
                    <a:prstGeom prst="rect">
                      <a:avLst/>
                    </a:prstGeom>
                  </pic:spPr>
                </pic:pic>
              </a:graphicData>
            </a:graphic>
          </wp:inline>
        </w:drawing>
      </w:r>
    </w:p>
    <w:p w:rsidR="00F866A9" w:rsidRDefault="00F866A9" w:rsidP="00F866A9">
      <w:pPr>
        <w:pStyle w:val="Titre3"/>
        <w:jc w:val="both"/>
      </w:pPr>
      <w:r>
        <w:rPr>
          <w:rStyle w:val="lev"/>
          <w:b/>
          <w:bCs/>
        </w:rPr>
        <w:t>1.1 Automation of Sequencing</w:t>
      </w:r>
    </w:p>
    <w:p w:rsidR="00F866A9" w:rsidRDefault="00F866A9" w:rsidP="00F866A9">
      <w:pPr>
        <w:pStyle w:val="NormalWeb"/>
        <w:jc w:val="both"/>
      </w:pPr>
      <w:r>
        <w:t>Automation of sequencing is achieved by incorporating a radioactive or fluorescent tracer; nucleotides are labeled with fluorescent dyes. Based on the Sanger method, this approach allows rapid and accurate determination of DNA sequences. It uses fluorescently labeled terminal nucleotides (ddNTPs) that terminate DNA elongation at specific positions, producing fragments of varying lengths.</w:t>
      </w:r>
    </w:p>
    <w:p w:rsidR="00F866A9" w:rsidRDefault="00F866A9" w:rsidP="00F866A9">
      <w:pPr>
        <w:pStyle w:val="NormalWeb"/>
        <w:jc w:val="both"/>
      </w:pPr>
      <w:r>
        <w:t xml:space="preserve">These fragments are then separated by </w:t>
      </w:r>
      <w:r>
        <w:rPr>
          <w:rStyle w:val="lev"/>
        </w:rPr>
        <w:t>capillary electrophoresis</w:t>
      </w:r>
      <w:r>
        <w:t xml:space="preserve">, and their fluorescent dyes are detected by a </w:t>
      </w:r>
      <w:r>
        <w:rPr>
          <w:rStyle w:val="lev"/>
        </w:rPr>
        <w:t>laser</w:t>
      </w:r>
      <w:r>
        <w:t xml:space="preserve">. A specialized </w:t>
      </w:r>
      <w:r>
        <w:rPr>
          <w:rStyle w:val="lev"/>
        </w:rPr>
        <w:t>software</w:t>
      </w:r>
      <w:r>
        <w:t xml:space="preserve"> analyzes the signals and generates a </w:t>
      </w:r>
      <w:r>
        <w:rPr>
          <w:rStyle w:val="lev"/>
        </w:rPr>
        <w:t>chromatogram</w:t>
      </w:r>
      <w:r>
        <w:t xml:space="preserve"> indicating the DNA sequence.</w:t>
      </w:r>
    </w:p>
    <w:p w:rsidR="00723803" w:rsidRPr="00723803" w:rsidRDefault="00F866A9" w:rsidP="002D0DD4">
      <w:pPr>
        <w:pStyle w:val="NormalWeb"/>
        <w:sectPr w:rsidR="00723803" w:rsidRPr="00723803">
          <w:headerReference w:type="default" r:id="rId8"/>
          <w:pgSz w:w="11910" w:h="16840"/>
          <w:pgMar w:top="1320" w:right="1300" w:bottom="280" w:left="1300" w:header="720" w:footer="720" w:gutter="0"/>
          <w:cols w:space="720"/>
        </w:sectPr>
      </w:pPr>
      <w:r>
        <w:t xml:space="preserve">Although this method is highly precise and suitable for many applications—such as mutation identification—it is limited to read lengths of approximately </w:t>
      </w:r>
      <w:r>
        <w:rPr>
          <w:rStyle w:val="lev"/>
        </w:rPr>
        <w:t>800–1000 base pairs</w:t>
      </w:r>
      <w:r>
        <w:t xml:space="preserve"> and is relatively </w:t>
      </w:r>
      <w:r>
        <w:rPr>
          <w:rStyle w:val="lev"/>
        </w:rPr>
        <w:t>expensiv</w:t>
      </w:r>
      <w:r w:rsidR="002D0DD4">
        <w:rPr>
          <w:rStyle w:val="lev"/>
        </w:rPr>
        <w:t>e</w:t>
      </w:r>
    </w:p>
    <w:p w:rsidR="00723803" w:rsidRDefault="00723803" w:rsidP="00F866A9">
      <w:pPr>
        <w:pStyle w:val="Heading1"/>
        <w:tabs>
          <w:tab w:val="left" w:pos="357"/>
        </w:tabs>
        <w:spacing w:before="164"/>
        <w:ind w:left="0" w:firstLine="0"/>
        <w:jc w:val="both"/>
        <w:rPr>
          <w:b w:val="0"/>
          <w:sz w:val="25"/>
        </w:rPr>
      </w:pPr>
    </w:p>
    <w:sectPr w:rsidR="00723803" w:rsidSect="00723803">
      <w:pgSz w:w="11910" w:h="16840"/>
      <w:pgMar w:top="1320" w:right="1300" w:bottom="280" w:left="1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B74" w:rsidRDefault="00122B74" w:rsidP="004C2016">
      <w:r>
        <w:separator/>
      </w:r>
    </w:p>
  </w:endnote>
  <w:endnote w:type="continuationSeparator" w:id="1">
    <w:p w:rsidR="00122B74" w:rsidRDefault="00122B74" w:rsidP="004C20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B74" w:rsidRDefault="00122B74" w:rsidP="004C2016">
      <w:r>
        <w:separator/>
      </w:r>
    </w:p>
  </w:footnote>
  <w:footnote w:type="continuationSeparator" w:id="1">
    <w:p w:rsidR="00122B74" w:rsidRDefault="00122B74" w:rsidP="004C2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016" w:rsidRPr="006F1592" w:rsidRDefault="004C2016" w:rsidP="004C2016">
    <w:pPr>
      <w:pStyle w:val="En-tte"/>
      <w:rPr>
        <w:sz w:val="18"/>
        <w:szCs w:val="18"/>
      </w:rPr>
    </w:pPr>
    <w:r>
      <w:rPr>
        <w:sz w:val="18"/>
        <w:szCs w:val="18"/>
      </w:rPr>
      <w:t xml:space="preserve">Chargé de Cour : </w:t>
    </w:r>
    <w:r w:rsidRPr="006F1592">
      <w:rPr>
        <w:sz w:val="18"/>
        <w:szCs w:val="18"/>
      </w:rPr>
      <w:t xml:space="preserve">Dr.Charifi samia </w:t>
    </w:r>
  </w:p>
  <w:p w:rsidR="004C2016" w:rsidRPr="006F1592" w:rsidRDefault="004C2016" w:rsidP="004C2016">
    <w:pPr>
      <w:pStyle w:val="En-tte"/>
      <w:rPr>
        <w:sz w:val="18"/>
        <w:szCs w:val="18"/>
      </w:rPr>
    </w:pPr>
    <w:r w:rsidRPr="006F1592">
      <w:rPr>
        <w:sz w:val="18"/>
        <w:szCs w:val="18"/>
      </w:rPr>
      <w:t xml:space="preserve">Licence Microbiologie </w:t>
    </w:r>
  </w:p>
  <w:p w:rsidR="004C2016" w:rsidRPr="006F1592" w:rsidRDefault="004C2016" w:rsidP="004C2016">
    <w:pPr>
      <w:pStyle w:val="En-tte"/>
      <w:rPr>
        <w:sz w:val="18"/>
        <w:szCs w:val="18"/>
      </w:rPr>
    </w:pPr>
    <w:r w:rsidRPr="006F1592">
      <w:rPr>
        <w:sz w:val="18"/>
        <w:szCs w:val="18"/>
      </w:rPr>
      <w:t>Cour</w:t>
    </w:r>
    <w:r>
      <w:rPr>
        <w:sz w:val="18"/>
        <w:szCs w:val="18"/>
      </w:rPr>
      <w:t> :</w:t>
    </w:r>
    <w:r w:rsidRPr="006F1592">
      <w:rPr>
        <w:sz w:val="18"/>
        <w:szCs w:val="18"/>
      </w:rPr>
      <w:t xml:space="preserve"> Biologie Moléculaire Génie Génétique </w:t>
    </w:r>
  </w:p>
  <w:p w:rsidR="004C2016" w:rsidRDefault="004C201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45D2B"/>
    <w:multiLevelType w:val="multilevel"/>
    <w:tmpl w:val="EABC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446B4"/>
    <w:multiLevelType w:val="hybridMultilevel"/>
    <w:tmpl w:val="3814DA56"/>
    <w:lvl w:ilvl="0" w:tplc="AD5C3A7E">
      <w:numFmt w:val="bullet"/>
      <w:lvlText w:val="•"/>
      <w:lvlJc w:val="left"/>
      <w:pPr>
        <w:ind w:left="836" w:hanging="360"/>
      </w:pPr>
      <w:rPr>
        <w:rFonts w:ascii="Arial MT" w:eastAsia="Arial MT" w:hAnsi="Arial MT" w:cs="Arial MT" w:hint="default"/>
        <w:w w:val="100"/>
        <w:sz w:val="24"/>
        <w:szCs w:val="24"/>
        <w:lang w:val="fr-FR" w:eastAsia="en-US" w:bidi="ar-SA"/>
      </w:rPr>
    </w:lvl>
    <w:lvl w:ilvl="1" w:tplc="55C25B02">
      <w:numFmt w:val="bullet"/>
      <w:lvlText w:val="•"/>
      <w:lvlJc w:val="left"/>
      <w:pPr>
        <w:ind w:left="1686" w:hanging="360"/>
      </w:pPr>
      <w:rPr>
        <w:rFonts w:hint="default"/>
        <w:lang w:val="fr-FR" w:eastAsia="en-US" w:bidi="ar-SA"/>
      </w:rPr>
    </w:lvl>
    <w:lvl w:ilvl="2" w:tplc="EEA86B10">
      <w:numFmt w:val="bullet"/>
      <w:lvlText w:val="•"/>
      <w:lvlJc w:val="left"/>
      <w:pPr>
        <w:ind w:left="2533" w:hanging="360"/>
      </w:pPr>
      <w:rPr>
        <w:rFonts w:hint="default"/>
        <w:lang w:val="fr-FR" w:eastAsia="en-US" w:bidi="ar-SA"/>
      </w:rPr>
    </w:lvl>
    <w:lvl w:ilvl="3" w:tplc="9BCC8ACE">
      <w:numFmt w:val="bullet"/>
      <w:lvlText w:val="•"/>
      <w:lvlJc w:val="left"/>
      <w:pPr>
        <w:ind w:left="3379" w:hanging="360"/>
      </w:pPr>
      <w:rPr>
        <w:rFonts w:hint="default"/>
        <w:lang w:val="fr-FR" w:eastAsia="en-US" w:bidi="ar-SA"/>
      </w:rPr>
    </w:lvl>
    <w:lvl w:ilvl="4" w:tplc="9A86969A">
      <w:numFmt w:val="bullet"/>
      <w:lvlText w:val="•"/>
      <w:lvlJc w:val="left"/>
      <w:pPr>
        <w:ind w:left="4226" w:hanging="360"/>
      </w:pPr>
      <w:rPr>
        <w:rFonts w:hint="default"/>
        <w:lang w:val="fr-FR" w:eastAsia="en-US" w:bidi="ar-SA"/>
      </w:rPr>
    </w:lvl>
    <w:lvl w:ilvl="5" w:tplc="1AE63AF6">
      <w:numFmt w:val="bullet"/>
      <w:lvlText w:val="•"/>
      <w:lvlJc w:val="left"/>
      <w:pPr>
        <w:ind w:left="5073" w:hanging="360"/>
      </w:pPr>
      <w:rPr>
        <w:rFonts w:hint="default"/>
        <w:lang w:val="fr-FR" w:eastAsia="en-US" w:bidi="ar-SA"/>
      </w:rPr>
    </w:lvl>
    <w:lvl w:ilvl="6" w:tplc="3DE27D42">
      <w:numFmt w:val="bullet"/>
      <w:lvlText w:val="•"/>
      <w:lvlJc w:val="left"/>
      <w:pPr>
        <w:ind w:left="5919" w:hanging="360"/>
      </w:pPr>
      <w:rPr>
        <w:rFonts w:hint="default"/>
        <w:lang w:val="fr-FR" w:eastAsia="en-US" w:bidi="ar-SA"/>
      </w:rPr>
    </w:lvl>
    <w:lvl w:ilvl="7" w:tplc="B7BE6CAC">
      <w:numFmt w:val="bullet"/>
      <w:lvlText w:val="•"/>
      <w:lvlJc w:val="left"/>
      <w:pPr>
        <w:ind w:left="6766" w:hanging="360"/>
      </w:pPr>
      <w:rPr>
        <w:rFonts w:hint="default"/>
        <w:lang w:val="fr-FR" w:eastAsia="en-US" w:bidi="ar-SA"/>
      </w:rPr>
    </w:lvl>
    <w:lvl w:ilvl="8" w:tplc="93360E8E">
      <w:numFmt w:val="bullet"/>
      <w:lvlText w:val="•"/>
      <w:lvlJc w:val="left"/>
      <w:pPr>
        <w:ind w:left="7613" w:hanging="360"/>
      </w:pPr>
      <w:rPr>
        <w:rFonts w:hint="default"/>
        <w:lang w:val="fr-FR" w:eastAsia="en-US" w:bidi="ar-SA"/>
      </w:rPr>
    </w:lvl>
  </w:abstractNum>
  <w:abstractNum w:abstractNumId="2">
    <w:nsid w:val="2A5E1123"/>
    <w:multiLevelType w:val="hybridMultilevel"/>
    <w:tmpl w:val="07603BCA"/>
    <w:lvl w:ilvl="0" w:tplc="7D664E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40D0E2E"/>
    <w:multiLevelType w:val="hybridMultilevel"/>
    <w:tmpl w:val="3D4E2E1E"/>
    <w:lvl w:ilvl="0" w:tplc="8292C236">
      <w:numFmt w:val="bullet"/>
      <w:lvlText w:val="•"/>
      <w:lvlJc w:val="left"/>
      <w:pPr>
        <w:ind w:left="836" w:hanging="360"/>
      </w:pPr>
      <w:rPr>
        <w:rFonts w:ascii="Arial MT" w:eastAsia="Arial MT" w:hAnsi="Arial MT" w:cs="Arial MT" w:hint="default"/>
        <w:w w:val="100"/>
        <w:sz w:val="24"/>
        <w:szCs w:val="24"/>
        <w:lang w:val="fr-FR" w:eastAsia="en-US" w:bidi="ar-SA"/>
      </w:rPr>
    </w:lvl>
    <w:lvl w:ilvl="1" w:tplc="26F4A916">
      <w:numFmt w:val="bullet"/>
      <w:lvlText w:val="•"/>
      <w:lvlJc w:val="left"/>
      <w:pPr>
        <w:ind w:left="1686" w:hanging="360"/>
      </w:pPr>
      <w:rPr>
        <w:rFonts w:hint="default"/>
        <w:lang w:val="fr-FR" w:eastAsia="en-US" w:bidi="ar-SA"/>
      </w:rPr>
    </w:lvl>
    <w:lvl w:ilvl="2" w:tplc="5BE0F2C6">
      <w:numFmt w:val="bullet"/>
      <w:lvlText w:val="•"/>
      <w:lvlJc w:val="left"/>
      <w:pPr>
        <w:ind w:left="2533" w:hanging="360"/>
      </w:pPr>
      <w:rPr>
        <w:rFonts w:hint="default"/>
        <w:lang w:val="fr-FR" w:eastAsia="en-US" w:bidi="ar-SA"/>
      </w:rPr>
    </w:lvl>
    <w:lvl w:ilvl="3" w:tplc="55FC071A">
      <w:numFmt w:val="bullet"/>
      <w:lvlText w:val="•"/>
      <w:lvlJc w:val="left"/>
      <w:pPr>
        <w:ind w:left="3379" w:hanging="360"/>
      </w:pPr>
      <w:rPr>
        <w:rFonts w:hint="default"/>
        <w:lang w:val="fr-FR" w:eastAsia="en-US" w:bidi="ar-SA"/>
      </w:rPr>
    </w:lvl>
    <w:lvl w:ilvl="4" w:tplc="DF241EC8">
      <w:numFmt w:val="bullet"/>
      <w:lvlText w:val="•"/>
      <w:lvlJc w:val="left"/>
      <w:pPr>
        <w:ind w:left="4226" w:hanging="360"/>
      </w:pPr>
      <w:rPr>
        <w:rFonts w:hint="default"/>
        <w:lang w:val="fr-FR" w:eastAsia="en-US" w:bidi="ar-SA"/>
      </w:rPr>
    </w:lvl>
    <w:lvl w:ilvl="5" w:tplc="39F28896">
      <w:numFmt w:val="bullet"/>
      <w:lvlText w:val="•"/>
      <w:lvlJc w:val="left"/>
      <w:pPr>
        <w:ind w:left="5073" w:hanging="360"/>
      </w:pPr>
      <w:rPr>
        <w:rFonts w:hint="default"/>
        <w:lang w:val="fr-FR" w:eastAsia="en-US" w:bidi="ar-SA"/>
      </w:rPr>
    </w:lvl>
    <w:lvl w:ilvl="6" w:tplc="80F0EED2">
      <w:numFmt w:val="bullet"/>
      <w:lvlText w:val="•"/>
      <w:lvlJc w:val="left"/>
      <w:pPr>
        <w:ind w:left="5919" w:hanging="360"/>
      </w:pPr>
      <w:rPr>
        <w:rFonts w:hint="default"/>
        <w:lang w:val="fr-FR" w:eastAsia="en-US" w:bidi="ar-SA"/>
      </w:rPr>
    </w:lvl>
    <w:lvl w:ilvl="7" w:tplc="70BC6872">
      <w:numFmt w:val="bullet"/>
      <w:lvlText w:val="•"/>
      <w:lvlJc w:val="left"/>
      <w:pPr>
        <w:ind w:left="6766" w:hanging="360"/>
      </w:pPr>
      <w:rPr>
        <w:rFonts w:hint="default"/>
        <w:lang w:val="fr-FR" w:eastAsia="en-US" w:bidi="ar-SA"/>
      </w:rPr>
    </w:lvl>
    <w:lvl w:ilvl="8" w:tplc="73806C22">
      <w:numFmt w:val="bullet"/>
      <w:lvlText w:val="•"/>
      <w:lvlJc w:val="left"/>
      <w:pPr>
        <w:ind w:left="7613" w:hanging="360"/>
      </w:pPr>
      <w:rPr>
        <w:rFonts w:hint="default"/>
        <w:lang w:val="fr-FR" w:eastAsia="en-US" w:bidi="ar-SA"/>
      </w:rPr>
    </w:lvl>
  </w:abstractNum>
  <w:abstractNum w:abstractNumId="4">
    <w:nsid w:val="36342F5C"/>
    <w:multiLevelType w:val="multilevel"/>
    <w:tmpl w:val="1F380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87183D"/>
    <w:multiLevelType w:val="multilevel"/>
    <w:tmpl w:val="C9729E66"/>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A4F16CE"/>
    <w:multiLevelType w:val="hybridMultilevel"/>
    <w:tmpl w:val="108ACEBE"/>
    <w:lvl w:ilvl="0" w:tplc="E0940742">
      <w:numFmt w:val="bullet"/>
      <w:lvlText w:val="–"/>
      <w:lvlJc w:val="left"/>
      <w:pPr>
        <w:ind w:left="1016" w:hanging="180"/>
      </w:pPr>
      <w:rPr>
        <w:rFonts w:ascii="Times New Roman" w:eastAsia="Times New Roman" w:hAnsi="Times New Roman" w:cs="Times New Roman" w:hint="default"/>
        <w:w w:val="100"/>
        <w:sz w:val="24"/>
        <w:szCs w:val="24"/>
        <w:lang w:val="fr-FR" w:eastAsia="en-US" w:bidi="ar-SA"/>
      </w:rPr>
    </w:lvl>
    <w:lvl w:ilvl="1" w:tplc="BF98A9A2">
      <w:numFmt w:val="bullet"/>
      <w:lvlText w:val="•"/>
      <w:lvlJc w:val="left"/>
      <w:pPr>
        <w:ind w:left="1848" w:hanging="180"/>
      </w:pPr>
      <w:rPr>
        <w:rFonts w:hint="default"/>
        <w:lang w:val="fr-FR" w:eastAsia="en-US" w:bidi="ar-SA"/>
      </w:rPr>
    </w:lvl>
    <w:lvl w:ilvl="2" w:tplc="50146D4A">
      <w:numFmt w:val="bullet"/>
      <w:lvlText w:val="•"/>
      <w:lvlJc w:val="left"/>
      <w:pPr>
        <w:ind w:left="2677" w:hanging="180"/>
      </w:pPr>
      <w:rPr>
        <w:rFonts w:hint="default"/>
        <w:lang w:val="fr-FR" w:eastAsia="en-US" w:bidi="ar-SA"/>
      </w:rPr>
    </w:lvl>
    <w:lvl w:ilvl="3" w:tplc="4C629C6A">
      <w:numFmt w:val="bullet"/>
      <w:lvlText w:val="•"/>
      <w:lvlJc w:val="left"/>
      <w:pPr>
        <w:ind w:left="3505" w:hanging="180"/>
      </w:pPr>
      <w:rPr>
        <w:rFonts w:hint="default"/>
        <w:lang w:val="fr-FR" w:eastAsia="en-US" w:bidi="ar-SA"/>
      </w:rPr>
    </w:lvl>
    <w:lvl w:ilvl="4" w:tplc="2F58AB9C">
      <w:numFmt w:val="bullet"/>
      <w:lvlText w:val="•"/>
      <w:lvlJc w:val="left"/>
      <w:pPr>
        <w:ind w:left="4334" w:hanging="180"/>
      </w:pPr>
      <w:rPr>
        <w:rFonts w:hint="default"/>
        <w:lang w:val="fr-FR" w:eastAsia="en-US" w:bidi="ar-SA"/>
      </w:rPr>
    </w:lvl>
    <w:lvl w:ilvl="5" w:tplc="E9C6EEEC">
      <w:numFmt w:val="bullet"/>
      <w:lvlText w:val="•"/>
      <w:lvlJc w:val="left"/>
      <w:pPr>
        <w:ind w:left="5163" w:hanging="180"/>
      </w:pPr>
      <w:rPr>
        <w:rFonts w:hint="default"/>
        <w:lang w:val="fr-FR" w:eastAsia="en-US" w:bidi="ar-SA"/>
      </w:rPr>
    </w:lvl>
    <w:lvl w:ilvl="6" w:tplc="80D01D36">
      <w:numFmt w:val="bullet"/>
      <w:lvlText w:val="•"/>
      <w:lvlJc w:val="left"/>
      <w:pPr>
        <w:ind w:left="5991" w:hanging="180"/>
      </w:pPr>
      <w:rPr>
        <w:rFonts w:hint="default"/>
        <w:lang w:val="fr-FR" w:eastAsia="en-US" w:bidi="ar-SA"/>
      </w:rPr>
    </w:lvl>
    <w:lvl w:ilvl="7" w:tplc="2A68431E">
      <w:numFmt w:val="bullet"/>
      <w:lvlText w:val="•"/>
      <w:lvlJc w:val="left"/>
      <w:pPr>
        <w:ind w:left="6820" w:hanging="180"/>
      </w:pPr>
      <w:rPr>
        <w:rFonts w:hint="default"/>
        <w:lang w:val="fr-FR" w:eastAsia="en-US" w:bidi="ar-SA"/>
      </w:rPr>
    </w:lvl>
    <w:lvl w:ilvl="8" w:tplc="400C7CC2">
      <w:numFmt w:val="bullet"/>
      <w:lvlText w:val="•"/>
      <w:lvlJc w:val="left"/>
      <w:pPr>
        <w:ind w:left="7649" w:hanging="180"/>
      </w:pPr>
      <w:rPr>
        <w:rFonts w:hint="default"/>
        <w:lang w:val="fr-FR" w:eastAsia="en-US" w:bidi="ar-SA"/>
      </w:rPr>
    </w:lvl>
  </w:abstractNum>
  <w:abstractNum w:abstractNumId="7">
    <w:nsid w:val="41227EBC"/>
    <w:multiLevelType w:val="hybridMultilevel"/>
    <w:tmpl w:val="90463844"/>
    <w:lvl w:ilvl="0" w:tplc="EAAECA74">
      <w:start w:val="6"/>
      <w:numFmt w:val="decimal"/>
      <w:lvlText w:val="%1."/>
      <w:lvlJc w:val="left"/>
      <w:pPr>
        <w:ind w:left="240" w:hanging="240"/>
      </w:pPr>
      <w:rPr>
        <w:rFonts w:ascii="Times New Roman" w:eastAsia="Times New Roman" w:hAnsi="Times New Roman" w:cs="Times New Roman" w:hint="default"/>
        <w:b/>
        <w:bCs/>
        <w:w w:val="100"/>
        <w:sz w:val="24"/>
        <w:szCs w:val="24"/>
        <w:lang w:val="fr-FR" w:eastAsia="en-US" w:bidi="ar-SA"/>
      </w:rPr>
    </w:lvl>
    <w:lvl w:ilvl="1" w:tplc="7BBC65F6">
      <w:numFmt w:val="bullet"/>
      <w:lvlText w:val="•"/>
      <w:lvlJc w:val="left"/>
      <w:pPr>
        <w:ind w:left="720" w:hanging="360"/>
      </w:pPr>
      <w:rPr>
        <w:rFonts w:ascii="Arial MT" w:eastAsia="Arial MT" w:hAnsi="Arial MT" w:cs="Arial MT" w:hint="default"/>
        <w:w w:val="100"/>
        <w:sz w:val="24"/>
        <w:szCs w:val="24"/>
        <w:lang w:val="fr-FR" w:eastAsia="en-US" w:bidi="ar-SA"/>
      </w:rPr>
    </w:lvl>
    <w:lvl w:ilvl="2" w:tplc="17F21CE0">
      <w:numFmt w:val="bullet"/>
      <w:lvlText w:val="-"/>
      <w:lvlJc w:val="left"/>
      <w:pPr>
        <w:ind w:left="720" w:hanging="140"/>
      </w:pPr>
      <w:rPr>
        <w:rFonts w:ascii="Times New Roman" w:eastAsia="Times New Roman" w:hAnsi="Times New Roman" w:cs="Times New Roman" w:hint="default"/>
        <w:w w:val="99"/>
        <w:sz w:val="24"/>
        <w:szCs w:val="24"/>
        <w:lang w:val="fr-FR" w:eastAsia="en-US" w:bidi="ar-SA"/>
      </w:rPr>
    </w:lvl>
    <w:lvl w:ilvl="3" w:tplc="059C97B8">
      <w:numFmt w:val="bullet"/>
      <w:lvlText w:val="•"/>
      <w:lvlJc w:val="left"/>
      <w:pPr>
        <w:ind w:left="2605" w:hanging="140"/>
      </w:pPr>
      <w:rPr>
        <w:rFonts w:hint="default"/>
        <w:lang w:val="fr-FR" w:eastAsia="en-US" w:bidi="ar-SA"/>
      </w:rPr>
    </w:lvl>
    <w:lvl w:ilvl="4" w:tplc="DD689C0C">
      <w:numFmt w:val="bullet"/>
      <w:lvlText w:val="•"/>
      <w:lvlJc w:val="left"/>
      <w:pPr>
        <w:ind w:left="3546" w:hanging="140"/>
      </w:pPr>
      <w:rPr>
        <w:rFonts w:hint="default"/>
        <w:lang w:val="fr-FR" w:eastAsia="en-US" w:bidi="ar-SA"/>
      </w:rPr>
    </w:lvl>
    <w:lvl w:ilvl="5" w:tplc="F89AE850">
      <w:numFmt w:val="bullet"/>
      <w:lvlText w:val="•"/>
      <w:lvlJc w:val="left"/>
      <w:pPr>
        <w:ind w:left="4486" w:hanging="140"/>
      </w:pPr>
      <w:rPr>
        <w:rFonts w:hint="default"/>
        <w:lang w:val="fr-FR" w:eastAsia="en-US" w:bidi="ar-SA"/>
      </w:rPr>
    </w:lvl>
    <w:lvl w:ilvl="6" w:tplc="F98034EA">
      <w:numFmt w:val="bullet"/>
      <w:lvlText w:val="•"/>
      <w:lvlJc w:val="left"/>
      <w:pPr>
        <w:ind w:left="5427" w:hanging="140"/>
      </w:pPr>
      <w:rPr>
        <w:rFonts w:hint="default"/>
        <w:lang w:val="fr-FR" w:eastAsia="en-US" w:bidi="ar-SA"/>
      </w:rPr>
    </w:lvl>
    <w:lvl w:ilvl="7" w:tplc="76F615CC">
      <w:numFmt w:val="bullet"/>
      <w:lvlText w:val="•"/>
      <w:lvlJc w:val="left"/>
      <w:pPr>
        <w:ind w:left="6368" w:hanging="140"/>
      </w:pPr>
      <w:rPr>
        <w:rFonts w:hint="default"/>
        <w:lang w:val="fr-FR" w:eastAsia="en-US" w:bidi="ar-SA"/>
      </w:rPr>
    </w:lvl>
    <w:lvl w:ilvl="8" w:tplc="97C8480C">
      <w:numFmt w:val="bullet"/>
      <w:lvlText w:val="•"/>
      <w:lvlJc w:val="left"/>
      <w:pPr>
        <w:ind w:left="7308" w:hanging="140"/>
      </w:pPr>
      <w:rPr>
        <w:rFonts w:hint="default"/>
        <w:lang w:val="fr-FR" w:eastAsia="en-US" w:bidi="ar-SA"/>
      </w:rPr>
    </w:lvl>
  </w:abstractNum>
  <w:abstractNum w:abstractNumId="8">
    <w:nsid w:val="58EF0961"/>
    <w:multiLevelType w:val="hybridMultilevel"/>
    <w:tmpl w:val="4CE2C890"/>
    <w:lvl w:ilvl="0" w:tplc="C0CCE3F8">
      <w:numFmt w:val="bullet"/>
      <w:lvlText w:val="–"/>
      <w:lvlJc w:val="left"/>
      <w:pPr>
        <w:ind w:left="836" w:hanging="180"/>
      </w:pPr>
      <w:rPr>
        <w:rFonts w:ascii="Times New Roman" w:eastAsia="Times New Roman" w:hAnsi="Times New Roman" w:cs="Times New Roman" w:hint="default"/>
        <w:w w:val="100"/>
        <w:sz w:val="24"/>
        <w:szCs w:val="24"/>
        <w:lang w:val="fr-FR" w:eastAsia="en-US" w:bidi="ar-SA"/>
      </w:rPr>
    </w:lvl>
    <w:lvl w:ilvl="1" w:tplc="38101034">
      <w:numFmt w:val="bullet"/>
      <w:lvlText w:val="•"/>
      <w:lvlJc w:val="left"/>
      <w:pPr>
        <w:ind w:left="1686" w:hanging="180"/>
      </w:pPr>
      <w:rPr>
        <w:rFonts w:hint="default"/>
        <w:lang w:val="fr-FR" w:eastAsia="en-US" w:bidi="ar-SA"/>
      </w:rPr>
    </w:lvl>
    <w:lvl w:ilvl="2" w:tplc="096AAB70">
      <w:numFmt w:val="bullet"/>
      <w:lvlText w:val="•"/>
      <w:lvlJc w:val="left"/>
      <w:pPr>
        <w:ind w:left="2533" w:hanging="180"/>
      </w:pPr>
      <w:rPr>
        <w:rFonts w:hint="default"/>
        <w:lang w:val="fr-FR" w:eastAsia="en-US" w:bidi="ar-SA"/>
      </w:rPr>
    </w:lvl>
    <w:lvl w:ilvl="3" w:tplc="5EE86F9A">
      <w:numFmt w:val="bullet"/>
      <w:lvlText w:val="•"/>
      <w:lvlJc w:val="left"/>
      <w:pPr>
        <w:ind w:left="3379" w:hanging="180"/>
      </w:pPr>
      <w:rPr>
        <w:rFonts w:hint="default"/>
        <w:lang w:val="fr-FR" w:eastAsia="en-US" w:bidi="ar-SA"/>
      </w:rPr>
    </w:lvl>
    <w:lvl w:ilvl="4" w:tplc="C6122AD4">
      <w:numFmt w:val="bullet"/>
      <w:lvlText w:val="•"/>
      <w:lvlJc w:val="left"/>
      <w:pPr>
        <w:ind w:left="4226" w:hanging="180"/>
      </w:pPr>
      <w:rPr>
        <w:rFonts w:hint="default"/>
        <w:lang w:val="fr-FR" w:eastAsia="en-US" w:bidi="ar-SA"/>
      </w:rPr>
    </w:lvl>
    <w:lvl w:ilvl="5" w:tplc="94C4AB0C">
      <w:numFmt w:val="bullet"/>
      <w:lvlText w:val="•"/>
      <w:lvlJc w:val="left"/>
      <w:pPr>
        <w:ind w:left="5073" w:hanging="180"/>
      </w:pPr>
      <w:rPr>
        <w:rFonts w:hint="default"/>
        <w:lang w:val="fr-FR" w:eastAsia="en-US" w:bidi="ar-SA"/>
      </w:rPr>
    </w:lvl>
    <w:lvl w:ilvl="6" w:tplc="7E18DCEE">
      <w:numFmt w:val="bullet"/>
      <w:lvlText w:val="•"/>
      <w:lvlJc w:val="left"/>
      <w:pPr>
        <w:ind w:left="5919" w:hanging="180"/>
      </w:pPr>
      <w:rPr>
        <w:rFonts w:hint="default"/>
        <w:lang w:val="fr-FR" w:eastAsia="en-US" w:bidi="ar-SA"/>
      </w:rPr>
    </w:lvl>
    <w:lvl w:ilvl="7" w:tplc="18746108">
      <w:numFmt w:val="bullet"/>
      <w:lvlText w:val="•"/>
      <w:lvlJc w:val="left"/>
      <w:pPr>
        <w:ind w:left="6766" w:hanging="180"/>
      </w:pPr>
      <w:rPr>
        <w:rFonts w:hint="default"/>
        <w:lang w:val="fr-FR" w:eastAsia="en-US" w:bidi="ar-SA"/>
      </w:rPr>
    </w:lvl>
    <w:lvl w:ilvl="8" w:tplc="E2BCCF76">
      <w:numFmt w:val="bullet"/>
      <w:lvlText w:val="•"/>
      <w:lvlJc w:val="left"/>
      <w:pPr>
        <w:ind w:left="7613" w:hanging="180"/>
      </w:pPr>
      <w:rPr>
        <w:rFonts w:hint="default"/>
        <w:lang w:val="fr-FR" w:eastAsia="en-US" w:bidi="ar-SA"/>
      </w:rPr>
    </w:lvl>
  </w:abstractNum>
  <w:abstractNum w:abstractNumId="9">
    <w:nsid w:val="605F5ADC"/>
    <w:multiLevelType w:val="hybridMultilevel"/>
    <w:tmpl w:val="D376CE5A"/>
    <w:lvl w:ilvl="0" w:tplc="DF5ECC88">
      <w:numFmt w:val="bullet"/>
      <w:lvlText w:val="-"/>
      <w:lvlJc w:val="left"/>
      <w:pPr>
        <w:ind w:left="601" w:hanging="202"/>
      </w:pPr>
      <w:rPr>
        <w:rFonts w:ascii="Times New Roman" w:eastAsia="Times New Roman" w:hAnsi="Times New Roman" w:cs="Times New Roman" w:hint="default"/>
        <w:w w:val="99"/>
        <w:sz w:val="24"/>
        <w:szCs w:val="24"/>
        <w:lang w:val="fr-FR" w:eastAsia="en-US" w:bidi="ar-SA"/>
      </w:rPr>
    </w:lvl>
    <w:lvl w:ilvl="1" w:tplc="20189D94">
      <w:numFmt w:val="bullet"/>
      <w:lvlText w:val="•"/>
      <w:lvlJc w:val="left"/>
      <w:pPr>
        <w:ind w:left="1470" w:hanging="202"/>
      </w:pPr>
      <w:rPr>
        <w:rFonts w:hint="default"/>
        <w:lang w:val="fr-FR" w:eastAsia="en-US" w:bidi="ar-SA"/>
      </w:rPr>
    </w:lvl>
    <w:lvl w:ilvl="2" w:tplc="B5E6E2B8">
      <w:numFmt w:val="bullet"/>
      <w:lvlText w:val="•"/>
      <w:lvlJc w:val="left"/>
      <w:pPr>
        <w:ind w:left="2341" w:hanging="202"/>
      </w:pPr>
      <w:rPr>
        <w:rFonts w:hint="default"/>
        <w:lang w:val="fr-FR" w:eastAsia="en-US" w:bidi="ar-SA"/>
      </w:rPr>
    </w:lvl>
    <w:lvl w:ilvl="3" w:tplc="3AFE87FE">
      <w:numFmt w:val="bullet"/>
      <w:lvlText w:val="•"/>
      <w:lvlJc w:val="left"/>
      <w:pPr>
        <w:ind w:left="3211" w:hanging="202"/>
      </w:pPr>
      <w:rPr>
        <w:rFonts w:hint="default"/>
        <w:lang w:val="fr-FR" w:eastAsia="en-US" w:bidi="ar-SA"/>
      </w:rPr>
    </w:lvl>
    <w:lvl w:ilvl="4" w:tplc="A3D2240C">
      <w:numFmt w:val="bullet"/>
      <w:lvlText w:val="•"/>
      <w:lvlJc w:val="left"/>
      <w:pPr>
        <w:ind w:left="4082" w:hanging="202"/>
      </w:pPr>
      <w:rPr>
        <w:rFonts w:hint="default"/>
        <w:lang w:val="fr-FR" w:eastAsia="en-US" w:bidi="ar-SA"/>
      </w:rPr>
    </w:lvl>
    <w:lvl w:ilvl="5" w:tplc="35209E0E">
      <w:numFmt w:val="bullet"/>
      <w:lvlText w:val="•"/>
      <w:lvlJc w:val="left"/>
      <w:pPr>
        <w:ind w:left="4953" w:hanging="202"/>
      </w:pPr>
      <w:rPr>
        <w:rFonts w:hint="default"/>
        <w:lang w:val="fr-FR" w:eastAsia="en-US" w:bidi="ar-SA"/>
      </w:rPr>
    </w:lvl>
    <w:lvl w:ilvl="6" w:tplc="20B8A6FA">
      <w:numFmt w:val="bullet"/>
      <w:lvlText w:val="•"/>
      <w:lvlJc w:val="left"/>
      <w:pPr>
        <w:ind w:left="5823" w:hanging="202"/>
      </w:pPr>
      <w:rPr>
        <w:rFonts w:hint="default"/>
        <w:lang w:val="fr-FR" w:eastAsia="en-US" w:bidi="ar-SA"/>
      </w:rPr>
    </w:lvl>
    <w:lvl w:ilvl="7" w:tplc="33E8DBC2">
      <w:numFmt w:val="bullet"/>
      <w:lvlText w:val="•"/>
      <w:lvlJc w:val="left"/>
      <w:pPr>
        <w:ind w:left="6694" w:hanging="202"/>
      </w:pPr>
      <w:rPr>
        <w:rFonts w:hint="default"/>
        <w:lang w:val="fr-FR" w:eastAsia="en-US" w:bidi="ar-SA"/>
      </w:rPr>
    </w:lvl>
    <w:lvl w:ilvl="8" w:tplc="27BE0026">
      <w:numFmt w:val="bullet"/>
      <w:lvlText w:val="•"/>
      <w:lvlJc w:val="left"/>
      <w:pPr>
        <w:ind w:left="7565" w:hanging="202"/>
      </w:pPr>
      <w:rPr>
        <w:rFonts w:hint="default"/>
        <w:lang w:val="fr-FR" w:eastAsia="en-US" w:bidi="ar-SA"/>
      </w:rPr>
    </w:lvl>
  </w:abstractNum>
  <w:abstractNum w:abstractNumId="10">
    <w:nsid w:val="6862481C"/>
    <w:multiLevelType w:val="hybridMultilevel"/>
    <w:tmpl w:val="B5561D74"/>
    <w:lvl w:ilvl="0" w:tplc="693464D6">
      <w:numFmt w:val="bullet"/>
      <w:lvlText w:val="-"/>
      <w:lvlJc w:val="left"/>
      <w:pPr>
        <w:ind w:left="836" w:hanging="360"/>
      </w:pPr>
      <w:rPr>
        <w:rFonts w:ascii="Times New Roman" w:eastAsia="Times New Roman" w:hAnsi="Times New Roman" w:cs="Times New Roman" w:hint="default"/>
        <w:w w:val="99"/>
        <w:sz w:val="24"/>
        <w:szCs w:val="24"/>
        <w:lang w:val="fr-FR" w:eastAsia="en-US" w:bidi="ar-SA"/>
      </w:rPr>
    </w:lvl>
    <w:lvl w:ilvl="1" w:tplc="000E684A">
      <w:start w:val="1"/>
      <w:numFmt w:val="decimal"/>
      <w:lvlText w:val="%2."/>
      <w:lvlJc w:val="left"/>
      <w:pPr>
        <w:ind w:left="1076" w:hanging="240"/>
        <w:jc w:val="right"/>
      </w:pPr>
      <w:rPr>
        <w:rFonts w:ascii="Times New Roman" w:eastAsia="Times New Roman" w:hAnsi="Times New Roman" w:cs="Times New Roman" w:hint="default"/>
        <w:b/>
        <w:bCs/>
        <w:w w:val="100"/>
        <w:sz w:val="24"/>
        <w:szCs w:val="24"/>
        <w:lang w:val="fr-FR" w:eastAsia="en-US" w:bidi="ar-SA"/>
      </w:rPr>
    </w:lvl>
    <w:lvl w:ilvl="2" w:tplc="4B2ADEBE">
      <w:numFmt w:val="none"/>
      <w:lvlText w:val=""/>
      <w:lvlJc w:val="left"/>
      <w:pPr>
        <w:tabs>
          <w:tab w:val="num" w:pos="360"/>
        </w:tabs>
      </w:pPr>
    </w:lvl>
    <w:lvl w:ilvl="3" w:tplc="9E64F402">
      <w:numFmt w:val="bullet"/>
      <w:lvlText w:val="•"/>
      <w:lvlJc w:val="left"/>
      <w:pPr>
        <w:ind w:left="2213" w:hanging="360"/>
      </w:pPr>
      <w:rPr>
        <w:rFonts w:hint="default"/>
        <w:lang w:val="fr-FR" w:eastAsia="en-US" w:bidi="ar-SA"/>
      </w:rPr>
    </w:lvl>
    <w:lvl w:ilvl="4" w:tplc="BA08690A">
      <w:numFmt w:val="bullet"/>
      <w:lvlText w:val="•"/>
      <w:lvlJc w:val="left"/>
      <w:pPr>
        <w:ind w:left="3226" w:hanging="360"/>
      </w:pPr>
      <w:rPr>
        <w:rFonts w:hint="default"/>
        <w:lang w:val="fr-FR" w:eastAsia="en-US" w:bidi="ar-SA"/>
      </w:rPr>
    </w:lvl>
    <w:lvl w:ilvl="5" w:tplc="18CA4A68">
      <w:numFmt w:val="bullet"/>
      <w:lvlText w:val="•"/>
      <w:lvlJc w:val="left"/>
      <w:pPr>
        <w:ind w:left="4239" w:hanging="360"/>
      </w:pPr>
      <w:rPr>
        <w:rFonts w:hint="default"/>
        <w:lang w:val="fr-FR" w:eastAsia="en-US" w:bidi="ar-SA"/>
      </w:rPr>
    </w:lvl>
    <w:lvl w:ilvl="6" w:tplc="05723548">
      <w:numFmt w:val="bullet"/>
      <w:lvlText w:val="•"/>
      <w:lvlJc w:val="left"/>
      <w:pPr>
        <w:ind w:left="5253" w:hanging="360"/>
      </w:pPr>
      <w:rPr>
        <w:rFonts w:hint="default"/>
        <w:lang w:val="fr-FR" w:eastAsia="en-US" w:bidi="ar-SA"/>
      </w:rPr>
    </w:lvl>
    <w:lvl w:ilvl="7" w:tplc="65B67150">
      <w:numFmt w:val="bullet"/>
      <w:lvlText w:val="•"/>
      <w:lvlJc w:val="left"/>
      <w:pPr>
        <w:ind w:left="6266" w:hanging="360"/>
      </w:pPr>
      <w:rPr>
        <w:rFonts w:hint="default"/>
        <w:lang w:val="fr-FR" w:eastAsia="en-US" w:bidi="ar-SA"/>
      </w:rPr>
    </w:lvl>
    <w:lvl w:ilvl="8" w:tplc="7DAA7ED2">
      <w:numFmt w:val="bullet"/>
      <w:lvlText w:val="•"/>
      <w:lvlJc w:val="left"/>
      <w:pPr>
        <w:ind w:left="7279" w:hanging="360"/>
      </w:pPr>
      <w:rPr>
        <w:rFonts w:hint="default"/>
        <w:lang w:val="fr-FR" w:eastAsia="en-US" w:bidi="ar-SA"/>
      </w:rPr>
    </w:lvl>
  </w:abstractNum>
  <w:num w:numId="1">
    <w:abstractNumId w:val="8"/>
  </w:num>
  <w:num w:numId="2">
    <w:abstractNumId w:val="6"/>
  </w:num>
  <w:num w:numId="3">
    <w:abstractNumId w:val="7"/>
  </w:num>
  <w:num w:numId="4">
    <w:abstractNumId w:val="3"/>
  </w:num>
  <w:num w:numId="5">
    <w:abstractNumId w:val="9"/>
  </w:num>
  <w:num w:numId="6">
    <w:abstractNumId w:val="1"/>
  </w:num>
  <w:num w:numId="7">
    <w:abstractNumId w:val="10"/>
  </w:num>
  <w:num w:numId="8">
    <w:abstractNumId w:val="5"/>
  </w:num>
  <w:num w:numId="9">
    <w:abstractNumId w:val="2"/>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131DB8"/>
    <w:rsid w:val="00122B74"/>
    <w:rsid w:val="00131DB8"/>
    <w:rsid w:val="002D0DD4"/>
    <w:rsid w:val="003820F0"/>
    <w:rsid w:val="003F3A67"/>
    <w:rsid w:val="004C2016"/>
    <w:rsid w:val="00723803"/>
    <w:rsid w:val="008C465E"/>
    <w:rsid w:val="00E62FEE"/>
    <w:rsid w:val="00F866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1DB8"/>
    <w:rPr>
      <w:rFonts w:ascii="Times New Roman" w:eastAsia="Times New Roman" w:hAnsi="Times New Roman" w:cs="Times New Roman"/>
      <w:lang w:val="fr-FR"/>
    </w:rPr>
  </w:style>
  <w:style w:type="paragraph" w:styleId="Titre3">
    <w:name w:val="heading 3"/>
    <w:basedOn w:val="Normal"/>
    <w:link w:val="Titre3Car"/>
    <w:uiPriority w:val="9"/>
    <w:qFormat/>
    <w:rsid w:val="00F866A9"/>
    <w:pPr>
      <w:widowControl/>
      <w:autoSpaceDE/>
      <w:autoSpaceDN/>
      <w:spacing w:before="100" w:beforeAutospacing="1" w:after="100" w:afterAutospacing="1"/>
      <w:outlineLvl w:val="2"/>
    </w:pPr>
    <w:rPr>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131DB8"/>
    <w:tblPr>
      <w:tblInd w:w="0" w:type="dxa"/>
      <w:tblCellMar>
        <w:top w:w="0" w:type="dxa"/>
        <w:left w:w="0" w:type="dxa"/>
        <w:bottom w:w="0" w:type="dxa"/>
        <w:right w:w="0" w:type="dxa"/>
      </w:tblCellMar>
    </w:tblPr>
  </w:style>
  <w:style w:type="paragraph" w:styleId="Corpsdetexte">
    <w:name w:val="Body Text"/>
    <w:basedOn w:val="Normal"/>
    <w:uiPriority w:val="1"/>
    <w:qFormat/>
    <w:rsid w:val="00131DB8"/>
    <w:rPr>
      <w:sz w:val="24"/>
      <w:szCs w:val="24"/>
    </w:rPr>
  </w:style>
  <w:style w:type="paragraph" w:customStyle="1" w:styleId="Heading1">
    <w:name w:val="Heading 1"/>
    <w:basedOn w:val="Normal"/>
    <w:uiPriority w:val="1"/>
    <w:qFormat/>
    <w:rsid w:val="00131DB8"/>
    <w:pPr>
      <w:ind w:left="356" w:hanging="241"/>
      <w:outlineLvl w:val="1"/>
    </w:pPr>
    <w:rPr>
      <w:b/>
      <w:bCs/>
      <w:sz w:val="24"/>
      <w:szCs w:val="24"/>
    </w:rPr>
  </w:style>
  <w:style w:type="paragraph" w:styleId="Paragraphedeliste">
    <w:name w:val="List Paragraph"/>
    <w:basedOn w:val="Normal"/>
    <w:uiPriority w:val="1"/>
    <w:qFormat/>
    <w:rsid w:val="00131DB8"/>
    <w:pPr>
      <w:ind w:left="836" w:hanging="361"/>
    </w:pPr>
  </w:style>
  <w:style w:type="paragraph" w:customStyle="1" w:styleId="TableParagraph">
    <w:name w:val="Table Paragraph"/>
    <w:basedOn w:val="Normal"/>
    <w:uiPriority w:val="1"/>
    <w:qFormat/>
    <w:rsid w:val="00131DB8"/>
  </w:style>
  <w:style w:type="paragraph" w:styleId="Textedebulles">
    <w:name w:val="Balloon Text"/>
    <w:basedOn w:val="Normal"/>
    <w:link w:val="TextedebullesCar"/>
    <w:uiPriority w:val="99"/>
    <w:semiHidden/>
    <w:unhideWhenUsed/>
    <w:rsid w:val="00723803"/>
    <w:rPr>
      <w:rFonts w:ascii="Tahoma" w:hAnsi="Tahoma" w:cs="Tahoma"/>
      <w:sz w:val="16"/>
      <w:szCs w:val="16"/>
    </w:rPr>
  </w:style>
  <w:style w:type="character" w:customStyle="1" w:styleId="TextedebullesCar">
    <w:name w:val="Texte de bulles Car"/>
    <w:basedOn w:val="Policepardfaut"/>
    <w:link w:val="Textedebulles"/>
    <w:uiPriority w:val="99"/>
    <w:semiHidden/>
    <w:rsid w:val="00723803"/>
    <w:rPr>
      <w:rFonts w:ascii="Tahoma" w:eastAsia="Times New Roman" w:hAnsi="Tahoma" w:cs="Tahoma"/>
      <w:sz w:val="16"/>
      <w:szCs w:val="16"/>
      <w:lang w:val="fr-FR"/>
    </w:rPr>
  </w:style>
  <w:style w:type="paragraph" w:styleId="NormalWeb">
    <w:name w:val="Normal (Web)"/>
    <w:basedOn w:val="Normal"/>
    <w:uiPriority w:val="99"/>
    <w:unhideWhenUsed/>
    <w:rsid w:val="004C2016"/>
    <w:pPr>
      <w:widowControl/>
      <w:autoSpaceDE/>
      <w:autoSpaceDN/>
      <w:spacing w:before="100" w:beforeAutospacing="1" w:after="100" w:afterAutospacing="1"/>
    </w:pPr>
    <w:rPr>
      <w:sz w:val="24"/>
      <w:szCs w:val="24"/>
      <w:lang w:eastAsia="fr-FR"/>
    </w:rPr>
  </w:style>
  <w:style w:type="paragraph" w:styleId="En-tte">
    <w:name w:val="header"/>
    <w:basedOn w:val="Normal"/>
    <w:link w:val="En-tteCar"/>
    <w:uiPriority w:val="99"/>
    <w:semiHidden/>
    <w:unhideWhenUsed/>
    <w:rsid w:val="004C2016"/>
    <w:pPr>
      <w:tabs>
        <w:tab w:val="center" w:pos="4536"/>
        <w:tab w:val="right" w:pos="9072"/>
      </w:tabs>
    </w:pPr>
  </w:style>
  <w:style w:type="character" w:customStyle="1" w:styleId="En-tteCar">
    <w:name w:val="En-tête Car"/>
    <w:basedOn w:val="Policepardfaut"/>
    <w:link w:val="En-tte"/>
    <w:uiPriority w:val="99"/>
    <w:semiHidden/>
    <w:rsid w:val="004C2016"/>
    <w:rPr>
      <w:rFonts w:ascii="Times New Roman" w:eastAsia="Times New Roman" w:hAnsi="Times New Roman" w:cs="Times New Roman"/>
      <w:lang w:val="fr-FR"/>
    </w:rPr>
  </w:style>
  <w:style w:type="paragraph" w:styleId="Pieddepage">
    <w:name w:val="footer"/>
    <w:basedOn w:val="Normal"/>
    <w:link w:val="PieddepageCar"/>
    <w:uiPriority w:val="99"/>
    <w:semiHidden/>
    <w:unhideWhenUsed/>
    <w:rsid w:val="004C2016"/>
    <w:pPr>
      <w:tabs>
        <w:tab w:val="center" w:pos="4536"/>
        <w:tab w:val="right" w:pos="9072"/>
      </w:tabs>
    </w:pPr>
  </w:style>
  <w:style w:type="character" w:customStyle="1" w:styleId="PieddepageCar">
    <w:name w:val="Pied de page Car"/>
    <w:basedOn w:val="Policepardfaut"/>
    <w:link w:val="Pieddepage"/>
    <w:uiPriority w:val="99"/>
    <w:semiHidden/>
    <w:rsid w:val="004C2016"/>
    <w:rPr>
      <w:rFonts w:ascii="Times New Roman" w:eastAsia="Times New Roman" w:hAnsi="Times New Roman" w:cs="Times New Roman"/>
      <w:lang w:val="fr-FR"/>
    </w:rPr>
  </w:style>
  <w:style w:type="character" w:customStyle="1" w:styleId="Titre3Car">
    <w:name w:val="Titre 3 Car"/>
    <w:basedOn w:val="Policepardfaut"/>
    <w:link w:val="Titre3"/>
    <w:uiPriority w:val="9"/>
    <w:rsid w:val="00F866A9"/>
    <w:rPr>
      <w:rFonts w:ascii="Times New Roman" w:eastAsia="Times New Roman" w:hAnsi="Times New Roman" w:cs="Times New Roman"/>
      <w:b/>
      <w:bCs/>
      <w:sz w:val="27"/>
      <w:szCs w:val="27"/>
      <w:lang w:val="fr-FR" w:eastAsia="fr-FR"/>
    </w:rPr>
  </w:style>
  <w:style w:type="character" w:styleId="lev">
    <w:name w:val="Strong"/>
    <w:basedOn w:val="Policepardfaut"/>
    <w:uiPriority w:val="22"/>
    <w:qFormat/>
    <w:rsid w:val="00F866A9"/>
    <w:rPr>
      <w:b/>
      <w:bCs/>
    </w:rPr>
  </w:style>
  <w:style w:type="character" w:styleId="Accentuation">
    <w:name w:val="Emphasis"/>
    <w:basedOn w:val="Policepardfaut"/>
    <w:uiPriority w:val="20"/>
    <w:qFormat/>
    <w:rsid w:val="00F866A9"/>
    <w:rPr>
      <w:i/>
      <w:iCs/>
    </w:rPr>
  </w:style>
</w:styles>
</file>

<file path=word/webSettings.xml><?xml version="1.0" encoding="utf-8"?>
<w:webSettings xmlns:r="http://schemas.openxmlformats.org/officeDocument/2006/relationships" xmlns:w="http://schemas.openxmlformats.org/wordprocessingml/2006/main">
  <w:divs>
    <w:div w:id="128524804">
      <w:bodyDiv w:val="1"/>
      <w:marLeft w:val="0"/>
      <w:marRight w:val="0"/>
      <w:marTop w:val="0"/>
      <w:marBottom w:val="0"/>
      <w:divBdr>
        <w:top w:val="none" w:sz="0" w:space="0" w:color="auto"/>
        <w:left w:val="none" w:sz="0" w:space="0" w:color="auto"/>
        <w:bottom w:val="none" w:sz="0" w:space="0" w:color="auto"/>
        <w:right w:val="none" w:sz="0" w:space="0" w:color="auto"/>
      </w:divBdr>
    </w:div>
    <w:div w:id="157312944">
      <w:bodyDiv w:val="1"/>
      <w:marLeft w:val="0"/>
      <w:marRight w:val="0"/>
      <w:marTop w:val="0"/>
      <w:marBottom w:val="0"/>
      <w:divBdr>
        <w:top w:val="none" w:sz="0" w:space="0" w:color="auto"/>
        <w:left w:val="none" w:sz="0" w:space="0" w:color="auto"/>
        <w:bottom w:val="none" w:sz="0" w:space="0" w:color="auto"/>
        <w:right w:val="none" w:sz="0" w:space="0" w:color="auto"/>
      </w:divBdr>
    </w:div>
    <w:div w:id="804391135">
      <w:bodyDiv w:val="1"/>
      <w:marLeft w:val="0"/>
      <w:marRight w:val="0"/>
      <w:marTop w:val="0"/>
      <w:marBottom w:val="0"/>
      <w:divBdr>
        <w:top w:val="none" w:sz="0" w:space="0" w:color="auto"/>
        <w:left w:val="none" w:sz="0" w:space="0" w:color="auto"/>
        <w:bottom w:val="none" w:sz="0" w:space="0" w:color="auto"/>
        <w:right w:val="none" w:sz="0" w:space="0" w:color="auto"/>
      </w:divBdr>
    </w:div>
    <w:div w:id="860247167">
      <w:bodyDiv w:val="1"/>
      <w:marLeft w:val="0"/>
      <w:marRight w:val="0"/>
      <w:marTop w:val="0"/>
      <w:marBottom w:val="0"/>
      <w:divBdr>
        <w:top w:val="none" w:sz="0" w:space="0" w:color="auto"/>
        <w:left w:val="none" w:sz="0" w:space="0" w:color="auto"/>
        <w:bottom w:val="none" w:sz="0" w:space="0" w:color="auto"/>
        <w:right w:val="none" w:sz="0" w:space="0" w:color="auto"/>
      </w:divBdr>
    </w:div>
    <w:div w:id="1074401922">
      <w:bodyDiv w:val="1"/>
      <w:marLeft w:val="0"/>
      <w:marRight w:val="0"/>
      <w:marTop w:val="0"/>
      <w:marBottom w:val="0"/>
      <w:divBdr>
        <w:top w:val="none" w:sz="0" w:space="0" w:color="auto"/>
        <w:left w:val="none" w:sz="0" w:space="0" w:color="auto"/>
        <w:bottom w:val="none" w:sz="0" w:space="0" w:color="auto"/>
        <w:right w:val="none" w:sz="0" w:space="0" w:color="auto"/>
      </w:divBdr>
    </w:div>
    <w:div w:id="166142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872</Words>
  <Characters>4801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pc</cp:lastModifiedBy>
  <cp:revision>7</cp:revision>
  <dcterms:created xsi:type="dcterms:W3CDTF">2024-11-21T14:55:00Z</dcterms:created>
  <dcterms:modified xsi:type="dcterms:W3CDTF">2025-11-13T14:09:00Z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Microsoft® Word 2013</vt:lpwstr>
  </property>
  <property fmtid="{D5CDD505-2E9C-101B-9397-08002B2CF9AE}" pid="4" name="LastSaved">
    <vt:filetime>2024-11-21T00:00:00Z</vt:filetime>
  </property>
</Properties>
</file>