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07" w:rsidRPr="0039049D" w:rsidRDefault="00EF6B07" w:rsidP="00AB25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COURSE: MOLECULAR HYBRIDIZATION AND NUCLEIC ACID PROBES</w:t>
      </w:r>
    </w:p>
    <w:p w:rsidR="00EF6B07" w:rsidRPr="0039049D" w:rsidRDefault="00EF6B07" w:rsidP="00AB25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I. Introduction to Molecular Hybridization</w:t>
      </w:r>
    </w:p>
    <w:p w:rsidR="00EF6B07" w:rsidRPr="0039049D" w:rsidRDefault="00EF6B07" w:rsidP="00AB254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Definition</w:t>
      </w:r>
    </w:p>
    <w:p w:rsidR="00561B2F" w:rsidRPr="0039049D" w:rsidRDefault="00561B2F" w:rsidP="00AB254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EF6B07" w:rsidRPr="0039049D" w:rsidRDefault="00EF6B07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Molecular hybridization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is a technique based on the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complementarity of base pairs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between two nucleic acid strands (DNA/DNA, DNA/RNA, or RNA/RNA).</w:t>
      </w:r>
    </w:p>
    <w:p w:rsidR="00EF6B07" w:rsidRPr="0039049D" w:rsidRDefault="00EF6B07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When a single strand (called a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probe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) finds a complementary sequence on another nucleic acid molecule, they pair via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hydrogen bonds</w:t>
      </w:r>
      <w:r w:rsidRPr="0039049D">
        <w:rPr>
          <w:rFonts w:ascii="Times New Roman" w:eastAsia="Times New Roman" w:hAnsi="Times New Roman" w:cs="Times New Roman"/>
          <w:lang w:eastAsia="fr-FR"/>
        </w:rPr>
        <w:t>.</w:t>
      </w:r>
    </w:p>
    <w:p w:rsidR="00EF6B07" w:rsidRPr="0039049D" w:rsidRDefault="00EF6B07" w:rsidP="00AB25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Denature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nucleic acids (separate the two strands by heat or chemical agents).</w:t>
      </w:r>
    </w:p>
    <w:p w:rsidR="00EF6B07" w:rsidRPr="0039049D" w:rsidRDefault="00EF6B07" w:rsidP="00AB25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Expose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the target strand (often fixed on a membrane) to </w:t>
      </w:r>
      <w:proofErr w:type="gramStart"/>
      <w:r w:rsidRPr="0039049D">
        <w:rPr>
          <w:rFonts w:ascii="Times New Roman" w:eastAsia="Times New Roman" w:hAnsi="Times New Roman" w:cs="Times New Roman"/>
          <w:lang w:eastAsia="fr-FR"/>
        </w:rPr>
        <w:t>a</w:t>
      </w:r>
      <w:proofErr w:type="gramEnd"/>
      <w:r w:rsidRPr="0039049D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labeled probe</w:t>
      </w:r>
      <w:r w:rsidRPr="0039049D">
        <w:rPr>
          <w:rFonts w:ascii="Times New Roman" w:eastAsia="Times New Roman" w:hAnsi="Times New Roman" w:cs="Times New Roman"/>
          <w:lang w:eastAsia="fr-FR"/>
        </w:rPr>
        <w:t>.</w:t>
      </w:r>
    </w:p>
    <w:p w:rsidR="00EF6B07" w:rsidRPr="0039049D" w:rsidRDefault="00EF6B07" w:rsidP="00AB25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If the probe finds its complementary sequence, it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hybridizes specifically</w:t>
      </w:r>
      <w:r w:rsidRPr="0039049D">
        <w:rPr>
          <w:rFonts w:ascii="Times New Roman" w:eastAsia="Times New Roman" w:hAnsi="Times New Roman" w:cs="Times New Roman"/>
          <w:lang w:eastAsia="fr-FR"/>
        </w:rPr>
        <w:t>.</w:t>
      </w:r>
    </w:p>
    <w:p w:rsidR="00EF6B07" w:rsidRPr="0039049D" w:rsidRDefault="00EF6B07" w:rsidP="00AB25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Wash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away unbound molecules.</w:t>
      </w:r>
    </w:p>
    <w:p w:rsidR="00EF6B07" w:rsidRPr="0039049D" w:rsidRDefault="00EF6B07" w:rsidP="00AB25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Detect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the probe signal (radioactive, fluorescent, or enzymatic).</w:t>
      </w:r>
    </w:p>
    <w:p w:rsidR="00EF6B07" w:rsidRPr="0039049D" w:rsidRDefault="00EF6B07" w:rsidP="00AB254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Types of Hybridization</w:t>
      </w:r>
    </w:p>
    <w:tbl>
      <w:tblPr>
        <w:tblStyle w:val="Grilledutableau"/>
        <w:tblW w:w="0" w:type="auto"/>
        <w:tblLook w:val="04A0"/>
      </w:tblPr>
      <w:tblGrid>
        <w:gridCol w:w="2200"/>
        <w:gridCol w:w="1469"/>
        <w:gridCol w:w="2066"/>
        <w:gridCol w:w="3553"/>
      </w:tblGrid>
      <w:tr w:rsidR="00EF6B07" w:rsidRPr="0039049D" w:rsidTr="00EF6B07">
        <w:tc>
          <w:tcPr>
            <w:tcW w:w="0" w:type="auto"/>
            <w:hideMark/>
          </w:tcPr>
          <w:p w:rsidR="00EF6B07" w:rsidRPr="0039049D" w:rsidRDefault="00EF6B07" w:rsidP="00AB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Type of hybridization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Target strand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Probe used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Main application</w:t>
            </w:r>
          </w:p>
        </w:tc>
      </w:tr>
      <w:tr w:rsidR="00EF6B07" w:rsidRPr="0039049D" w:rsidTr="00EF6B07"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DNA/DNA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DNA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DNA single-strand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Gene detection (Southern blot)</w:t>
            </w:r>
          </w:p>
        </w:tc>
      </w:tr>
      <w:tr w:rsidR="00EF6B07" w:rsidRPr="0039049D" w:rsidTr="00EF6B07"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RNA/DNA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RNA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DNA single-strand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Gene expression studies (Northern blot)</w:t>
            </w:r>
          </w:p>
        </w:tc>
      </w:tr>
      <w:tr w:rsidR="00EF6B07" w:rsidRPr="0039049D" w:rsidTr="00EF6B07"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RNA/RNA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RNA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RNA complementary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Viral or ribosomal studies</w:t>
            </w:r>
          </w:p>
        </w:tc>
      </w:tr>
    </w:tbl>
    <w:p w:rsidR="00EF6B07" w:rsidRPr="0039049D" w:rsidRDefault="00EF6B07" w:rsidP="00B93B4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II. Nucleic Acid Probes</w:t>
      </w:r>
    </w:p>
    <w:p w:rsidR="00EF6B07" w:rsidRPr="0039049D" w:rsidRDefault="00EF6B07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nucleic acid probe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is </w:t>
      </w:r>
      <w:proofErr w:type="gramStart"/>
      <w:r w:rsidRPr="0039049D">
        <w:rPr>
          <w:rFonts w:ascii="Times New Roman" w:eastAsia="Times New Roman" w:hAnsi="Times New Roman" w:cs="Times New Roman"/>
          <w:lang w:eastAsia="fr-FR"/>
        </w:rPr>
        <w:t>a</w:t>
      </w:r>
      <w:proofErr w:type="gramEnd"/>
      <w:r w:rsidRPr="0039049D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short single-stranded DNA or RNA fragment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that is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labeled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and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complementary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to a specific sequence.</w:t>
      </w:r>
    </w:p>
    <w:p w:rsidR="00AB254A" w:rsidRPr="0039049D" w:rsidRDefault="00AB254A" w:rsidP="00AB25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IV. Why "Oligonucleotide"</w:t>
      </w:r>
    </w:p>
    <w:p w:rsidR="00AB254A" w:rsidRPr="0039049D" w:rsidRDefault="00AB254A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The term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oligonucleotide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refers to a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short DNA or RNA sequence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, typically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15–50 nucleotides long</w:t>
      </w:r>
      <w:r w:rsidRPr="0039049D">
        <w:rPr>
          <w:rFonts w:ascii="Times New Roman" w:eastAsia="Times New Roman" w:hAnsi="Times New Roman" w:cs="Times New Roman"/>
          <w:lang w:eastAsia="fr-FR"/>
        </w:rPr>
        <w:t>.</w:t>
      </w:r>
    </w:p>
    <w:p w:rsidR="00AB254A" w:rsidRPr="0039049D" w:rsidRDefault="00AB254A" w:rsidP="00B4449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“Oligo” = few</w:t>
      </w:r>
    </w:p>
    <w:p w:rsidR="00AB254A" w:rsidRPr="0039049D" w:rsidRDefault="00AB254A" w:rsidP="00B4449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“Nucleotide” = building block of nucleic acids</w:t>
      </w:r>
    </w:p>
    <w:p w:rsidR="00AB254A" w:rsidRPr="0039049D" w:rsidRDefault="00AB254A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Oligonucleotides are used as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synthetic probes or primers</w:t>
      </w:r>
      <w:r w:rsidRPr="0039049D">
        <w:rPr>
          <w:rFonts w:ascii="Times New Roman" w:eastAsia="Times New Roman" w:hAnsi="Times New Roman" w:cs="Times New Roman"/>
          <w:lang w:eastAsia="fr-FR"/>
        </w:rPr>
        <w:t>, because their short length allows them to specifically recognize a complementary sequence.</w:t>
      </w:r>
    </w:p>
    <w:p w:rsidR="00EF6B07" w:rsidRPr="0039049D" w:rsidRDefault="00EF6B07" w:rsidP="00AB25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III. Probe Labeling Techniques</w:t>
      </w:r>
    </w:p>
    <w:p w:rsidR="00EF6B07" w:rsidRPr="0039049D" w:rsidRDefault="007D1EA9" w:rsidP="00B93B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1</w:t>
      </w:r>
      <w:r w:rsidR="00EF6B07" w:rsidRPr="0039049D">
        <w:rPr>
          <w:rFonts w:ascii="Times New Roman" w:eastAsia="Times New Roman" w:hAnsi="Times New Roman" w:cs="Times New Roman"/>
          <w:b/>
          <w:bCs/>
          <w:lang w:eastAsia="fr-FR"/>
        </w:rPr>
        <w:t>Radioactive Labeling ("Hot Labeling")</w:t>
      </w:r>
    </w:p>
    <w:p w:rsidR="00EF6B07" w:rsidRPr="0039049D" w:rsidRDefault="00EF6B07" w:rsidP="00AB254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Principle</w:t>
      </w:r>
    </w:p>
    <w:p w:rsidR="00EF6B07" w:rsidRPr="0039049D" w:rsidRDefault="00EF6B07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The probe is labeled with a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radioactive isotope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(commonly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³²P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) to allow detection via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autoradiography</w:t>
      </w:r>
      <w:r w:rsidRPr="0039049D">
        <w:rPr>
          <w:rFonts w:ascii="Times New Roman" w:eastAsia="Times New Roman" w:hAnsi="Times New Roman" w:cs="Times New Roman"/>
          <w:lang w:eastAsia="fr-FR"/>
        </w:rPr>
        <w:t>.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Methods</w:t>
      </w:r>
    </w:p>
    <w:tbl>
      <w:tblPr>
        <w:tblStyle w:val="Grilledutableau"/>
        <w:tblW w:w="0" w:type="auto"/>
        <w:tblLook w:val="04A0"/>
      </w:tblPr>
      <w:tblGrid>
        <w:gridCol w:w="1508"/>
        <w:gridCol w:w="2476"/>
        <w:gridCol w:w="5304"/>
      </w:tblGrid>
      <w:tr w:rsidR="00EF6B07" w:rsidRPr="0039049D" w:rsidTr="00EF6B07">
        <w:tc>
          <w:tcPr>
            <w:tcW w:w="0" w:type="auto"/>
            <w:hideMark/>
          </w:tcPr>
          <w:p w:rsidR="00EF6B07" w:rsidRPr="0039049D" w:rsidRDefault="00EF6B07" w:rsidP="00AB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Method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Enzyme used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Principle</w:t>
            </w:r>
          </w:p>
        </w:tc>
      </w:tr>
      <w:tr w:rsidR="00EF6B07" w:rsidRPr="0039049D" w:rsidTr="00EF6B07"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Nick translation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DNA polymerase I + DNase I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DNase I creates single-strand nicks; DNA polymerase incorporates labeled nucleotides while repairing nicks.</w:t>
            </w:r>
          </w:p>
        </w:tc>
      </w:tr>
      <w:tr w:rsidR="00EF6B07" w:rsidRPr="0039049D" w:rsidTr="00EF6B07"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Random priming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DNA polymerase I (Klenow fragment)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Random primers bind to the template and incorporate labeled dNTPs.</w:t>
            </w:r>
          </w:p>
        </w:tc>
      </w:tr>
      <w:tr w:rsidR="00EF6B07" w:rsidRPr="0039049D" w:rsidTr="00EF6B07"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End labeling (5’)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Polynucleotide kinase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Transfers γ-³²P phosphate to the 5’ end of an oligonucleotide.</w:t>
            </w:r>
          </w:p>
        </w:tc>
      </w:tr>
    </w:tbl>
    <w:p w:rsidR="00EF6B07" w:rsidRPr="0039049D" w:rsidRDefault="00EF6B07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EF6B07" w:rsidRPr="0039049D" w:rsidRDefault="007D1EA9" w:rsidP="00B93B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 xml:space="preserve">2 </w:t>
      </w:r>
      <w:r w:rsidR="00EF6B07" w:rsidRPr="0039049D">
        <w:rPr>
          <w:rFonts w:ascii="Times New Roman" w:eastAsia="Times New Roman" w:hAnsi="Times New Roman" w:cs="Times New Roman"/>
          <w:b/>
          <w:bCs/>
          <w:lang w:eastAsia="fr-FR"/>
        </w:rPr>
        <w:t>Non-radioactive Labeling ("Cold Labeling")</w:t>
      </w:r>
    </w:p>
    <w:p w:rsidR="00EF6B07" w:rsidRPr="0039049D" w:rsidRDefault="00EF6B07" w:rsidP="00AB254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Principle</w:t>
      </w:r>
    </w:p>
    <w:p w:rsidR="00EF6B07" w:rsidRPr="0039049D" w:rsidRDefault="00EF6B07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The probe is labeled with a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non-radioactive marker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detectable by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color, fluorescence, or chemiluminescence</w:t>
      </w:r>
      <w:r w:rsidRPr="0039049D">
        <w:rPr>
          <w:rFonts w:ascii="Times New Roman" w:eastAsia="Times New Roman" w:hAnsi="Times New Roman" w:cs="Times New Roman"/>
          <w:lang w:eastAsia="fr-FR"/>
        </w:rPr>
        <w:t>.</w:t>
      </w:r>
    </w:p>
    <w:p w:rsidR="00EF6B07" w:rsidRPr="0039049D" w:rsidRDefault="00EF6B07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 xml:space="preserve"> Examples</w:t>
      </w:r>
    </w:p>
    <w:tbl>
      <w:tblPr>
        <w:tblStyle w:val="Grilledutableau"/>
        <w:tblW w:w="0" w:type="auto"/>
        <w:tblLook w:val="04A0"/>
      </w:tblPr>
      <w:tblGrid>
        <w:gridCol w:w="1907"/>
        <w:gridCol w:w="3555"/>
        <w:gridCol w:w="3826"/>
      </w:tblGrid>
      <w:tr w:rsidR="00EF6B07" w:rsidRPr="0039049D" w:rsidTr="00EF6B07">
        <w:tc>
          <w:tcPr>
            <w:tcW w:w="0" w:type="auto"/>
            <w:hideMark/>
          </w:tcPr>
          <w:p w:rsidR="00EF6B07" w:rsidRPr="0039049D" w:rsidRDefault="00EF6B07" w:rsidP="00AB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Label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Detection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Example</w:t>
            </w:r>
          </w:p>
        </w:tc>
      </w:tr>
      <w:tr w:rsidR="00EF6B07" w:rsidRPr="0039049D" w:rsidTr="00EF6B07"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Biotin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Streptavidin-enzyme conjugate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Colorimetric or chemiluminescence</w:t>
            </w:r>
          </w:p>
        </w:tc>
      </w:tr>
      <w:tr w:rsidR="00EF6B07" w:rsidRPr="0039049D" w:rsidTr="00EF6B07"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Digoxigenin (DIG)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Anti-DIG antibody-enzyme conjugate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Colorimetric or luminescent</w:t>
            </w:r>
          </w:p>
        </w:tc>
      </w:tr>
      <w:tr w:rsidR="00EF6B07" w:rsidRPr="0039049D" w:rsidTr="00EF6B07"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Fluorochrome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>Direct fluorescence</w:t>
            </w:r>
          </w:p>
        </w:tc>
        <w:tc>
          <w:tcPr>
            <w:tcW w:w="0" w:type="auto"/>
            <w:hideMark/>
          </w:tcPr>
          <w:p w:rsidR="00EF6B07" w:rsidRPr="0039049D" w:rsidRDefault="00EF6B07" w:rsidP="00AB25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t xml:space="preserve">FISH (fluorescence in situ </w:t>
            </w:r>
            <w:r w:rsidRPr="0039049D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hybridization)</w:t>
            </w:r>
          </w:p>
        </w:tc>
      </w:tr>
    </w:tbl>
    <w:p w:rsidR="00AB254A" w:rsidRPr="0039049D" w:rsidRDefault="00AB254A" w:rsidP="00AB25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bdr w:val="single" w:sz="4" w:space="0" w:color="auto"/>
          <w:lang w:eastAsia="fr-FR"/>
        </w:rPr>
        <w:lastRenderedPageBreak/>
        <w:t>III. Denaturation of Nucleic Acids by Temperature</w:t>
      </w:r>
    </w:p>
    <w:p w:rsidR="00AB254A" w:rsidRPr="0039049D" w:rsidRDefault="00AB254A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When DNA is heated,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hydrogen bonds between complementary bases break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, separating the two strands — this is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denaturation</w:t>
      </w:r>
      <w:r w:rsidRPr="0039049D">
        <w:rPr>
          <w:rFonts w:ascii="Times New Roman" w:eastAsia="Times New Roman" w:hAnsi="Times New Roman" w:cs="Times New Roman"/>
          <w:lang w:eastAsia="fr-FR"/>
        </w:rPr>
        <w:t>.</w:t>
      </w:r>
    </w:p>
    <w:p w:rsidR="00AB254A" w:rsidRPr="0039049D" w:rsidRDefault="00AB254A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When cooled slowly, the complementary strands can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reassociate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— this is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renaturation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or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reannealing</w:t>
      </w:r>
      <w:r w:rsidRPr="0039049D">
        <w:rPr>
          <w:rFonts w:ascii="Times New Roman" w:eastAsia="Times New Roman" w:hAnsi="Times New Roman" w:cs="Times New Roman"/>
          <w:lang w:eastAsia="fr-FR"/>
        </w:rPr>
        <w:t>.</w:t>
      </w:r>
    </w:p>
    <w:p w:rsidR="00AB254A" w:rsidRPr="0039049D" w:rsidRDefault="00AB254A" w:rsidP="00B4449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Melting temperature (Tm)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= temperature at which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half of the DNA molecules are denatured</w:t>
      </w:r>
      <w:r w:rsidRPr="0039049D">
        <w:rPr>
          <w:rFonts w:ascii="Times New Roman" w:eastAsia="Times New Roman" w:hAnsi="Times New Roman" w:cs="Times New Roman"/>
          <w:lang w:eastAsia="fr-FR"/>
        </w:rPr>
        <w:t>.</w:t>
      </w:r>
    </w:p>
    <w:p w:rsidR="00AB254A" w:rsidRPr="0039049D" w:rsidRDefault="00AB254A" w:rsidP="00B4449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Tm depends on:</w:t>
      </w:r>
    </w:p>
    <w:p w:rsidR="00AB254A" w:rsidRPr="0039049D" w:rsidRDefault="00AB254A" w:rsidP="00B4449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The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G+C content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(more G≡C → higher Tm).</w:t>
      </w:r>
    </w:p>
    <w:p w:rsidR="00AB254A" w:rsidRPr="0039049D" w:rsidRDefault="00AB254A" w:rsidP="00B4449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The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ionic strength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of the solution (more salts stabilize the helix).</w:t>
      </w:r>
    </w:p>
    <w:p w:rsidR="00AB254A" w:rsidRPr="0039049D" w:rsidRDefault="00AB254A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Denaturation is essential before hybridization because only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single-stranded molecules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can hybridize with their complementary probes.</w:t>
      </w:r>
    </w:p>
    <w:p w:rsidR="00EF6B07" w:rsidRPr="0039049D" w:rsidRDefault="00EF6B07" w:rsidP="00B93B4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IV. Membrane Hybridization Techniques</w:t>
      </w:r>
    </w:p>
    <w:p w:rsidR="00EF6B07" w:rsidRPr="0039049D" w:rsidRDefault="00EF6B07" w:rsidP="00B93B4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VI. Random Priming</w:t>
      </w:r>
    </w:p>
    <w:p w:rsidR="000911AE" w:rsidRPr="000911AE" w:rsidRDefault="000911AE" w:rsidP="003904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Definition of the Random Priming Labeling Method</w:t>
      </w:r>
    </w:p>
    <w:p w:rsidR="000911AE" w:rsidRPr="000911AE" w:rsidRDefault="000911AE" w:rsidP="0039049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911AE">
        <w:rPr>
          <w:rFonts w:ascii="Times New Roman" w:eastAsia="Times New Roman" w:hAnsi="Times New Roman" w:cs="Times New Roman"/>
          <w:lang w:eastAsia="fr-FR"/>
        </w:rPr>
        <w:t xml:space="preserve">The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random priming labeling method</w:t>
      </w:r>
      <w:r w:rsidRPr="000911AE">
        <w:rPr>
          <w:rFonts w:ascii="Times New Roman" w:eastAsia="Times New Roman" w:hAnsi="Times New Roman" w:cs="Times New Roman"/>
          <w:lang w:eastAsia="fr-FR"/>
        </w:rPr>
        <w:t xml:space="preserve"> is a technique used to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label a double-stranded DNA molecule</w:t>
      </w:r>
      <w:r w:rsidRPr="000911AE">
        <w:rPr>
          <w:rFonts w:ascii="Times New Roman" w:eastAsia="Times New Roman" w:hAnsi="Times New Roman" w:cs="Times New Roman"/>
          <w:lang w:eastAsia="fr-FR"/>
        </w:rPr>
        <w:t xml:space="preserve"> with either a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radioactive isotope (^32P)</w:t>
      </w:r>
      <w:r w:rsidRPr="000911AE">
        <w:rPr>
          <w:rFonts w:ascii="Times New Roman" w:eastAsia="Times New Roman" w:hAnsi="Times New Roman" w:cs="Times New Roman"/>
          <w:lang w:eastAsia="fr-FR"/>
        </w:rPr>
        <w:t xml:space="preserve"> or a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non-radioactive label</w:t>
      </w:r>
      <w:r w:rsidRPr="000911AE">
        <w:rPr>
          <w:rFonts w:ascii="Times New Roman" w:eastAsia="Times New Roman" w:hAnsi="Times New Roman" w:cs="Times New Roman"/>
          <w:lang w:eastAsia="fr-FR"/>
        </w:rPr>
        <w:t xml:space="preserve"> (such as fluorescent dyes, biotin, or digoxigenin).</w:t>
      </w:r>
      <w:r w:rsidRPr="000911AE">
        <w:rPr>
          <w:rFonts w:ascii="Times New Roman" w:eastAsia="Times New Roman" w:hAnsi="Times New Roman" w:cs="Times New Roman"/>
          <w:lang w:eastAsia="fr-FR"/>
        </w:rPr>
        <w:br/>
        <w:t xml:space="preserve">It is commonly used to prepare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DNA probes</w:t>
      </w:r>
      <w:r w:rsidRPr="000911AE">
        <w:rPr>
          <w:rFonts w:ascii="Times New Roman" w:eastAsia="Times New Roman" w:hAnsi="Times New Roman" w:cs="Times New Roman"/>
          <w:lang w:eastAsia="fr-FR"/>
        </w:rPr>
        <w:t xml:space="preserve"> for hybridization experiments such as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Southern blot</w:t>
      </w:r>
      <w:r w:rsidRPr="000911AE">
        <w:rPr>
          <w:rFonts w:ascii="Times New Roman" w:eastAsia="Times New Roman" w:hAnsi="Times New Roman" w:cs="Times New Roman"/>
          <w:lang w:eastAsia="fr-FR"/>
        </w:rPr>
        <w:t xml:space="preserve"> and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Northern blot</w:t>
      </w:r>
      <w:r w:rsidRPr="000911AE">
        <w:rPr>
          <w:rFonts w:ascii="Times New Roman" w:eastAsia="Times New Roman" w:hAnsi="Times New Roman" w:cs="Times New Roman"/>
          <w:lang w:eastAsia="fr-FR"/>
        </w:rPr>
        <w:t>.</w:t>
      </w:r>
    </w:p>
    <w:p w:rsidR="00EF6B07" w:rsidRPr="0039049D" w:rsidRDefault="00EF6B07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Principle:</w:t>
      </w:r>
      <w:r w:rsidRPr="0039049D">
        <w:rPr>
          <w:rFonts w:ascii="Times New Roman" w:eastAsia="Times New Roman" w:hAnsi="Times New Roman" w:cs="Times New Roman"/>
          <w:lang w:eastAsia="fr-FR"/>
        </w:rPr>
        <w:br/>
        <w:t>Random hexanucleotide primers bind at random positions on denatured DNA.</w:t>
      </w:r>
      <w:r w:rsidRPr="0039049D">
        <w:rPr>
          <w:rFonts w:ascii="Times New Roman" w:eastAsia="Times New Roman" w:hAnsi="Times New Roman" w:cs="Times New Roman"/>
          <w:lang w:eastAsia="fr-FR"/>
        </w:rPr>
        <w:br/>
        <w:t xml:space="preserve">The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Klenow fragment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(a modified DNA polymerase I) then incorporates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labeled nucleotides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during the synthesis of new DNA strands.</w:t>
      </w:r>
    </w:p>
    <w:p w:rsidR="00EF6B07" w:rsidRPr="0039049D" w:rsidRDefault="00EF6B07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Steps:</w:t>
      </w:r>
    </w:p>
    <w:p w:rsidR="00EF6B07" w:rsidRPr="0039049D" w:rsidRDefault="00EF6B07" w:rsidP="00B4449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Denature the DNA (make it single-stranded).</w:t>
      </w:r>
      <w:r w:rsidR="000911AE" w:rsidRPr="0039049D">
        <w:rPr>
          <w:rFonts w:ascii="Times New Roman" w:hAnsi="Times New Roman" w:cs="Times New Roman"/>
        </w:rPr>
        <w:t xml:space="preserve"> → The double-stranded DNA is heated to separate its two strands.</w:t>
      </w:r>
    </w:p>
    <w:p w:rsidR="00EF6B07" w:rsidRPr="0039049D" w:rsidRDefault="00EF6B07" w:rsidP="00B4449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Add random primers.</w:t>
      </w:r>
      <w:r w:rsidR="000911AE" w:rsidRPr="0039049D">
        <w:rPr>
          <w:rFonts w:ascii="Times New Roman" w:hAnsi="Times New Roman" w:cs="Times New Roman"/>
        </w:rPr>
        <w:t xml:space="preserve"> Short random oligonucleotides (usually 6 bases long, called </w:t>
      </w:r>
      <w:r w:rsidR="000911AE" w:rsidRPr="0039049D">
        <w:rPr>
          <w:rStyle w:val="Accentuation"/>
          <w:rFonts w:ascii="Times New Roman" w:hAnsi="Times New Roman" w:cs="Times New Roman"/>
        </w:rPr>
        <w:t>random hexamers</w:t>
      </w:r>
      <w:r w:rsidR="000911AE" w:rsidRPr="0039049D">
        <w:rPr>
          <w:rFonts w:ascii="Times New Roman" w:hAnsi="Times New Roman" w:cs="Times New Roman"/>
        </w:rPr>
        <w:t>) bind randomly along the single-stranded DNA template.</w:t>
      </w:r>
    </w:p>
    <w:p w:rsidR="00EF6B07" w:rsidRPr="0039049D" w:rsidRDefault="00EF6B07" w:rsidP="00B4449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Add labeled dNTPs (radioactive or non-radioactive).</w:t>
      </w:r>
    </w:p>
    <w:p w:rsidR="000911AE" w:rsidRPr="0039049D" w:rsidRDefault="00EF6B07" w:rsidP="0039049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9049D">
        <w:rPr>
          <w:sz w:val="22"/>
          <w:szCs w:val="22"/>
        </w:rPr>
        <w:t>The Klenow enzyme synthesizes new labeled DNA.</w:t>
      </w:r>
      <w:r w:rsidR="000911AE" w:rsidRPr="0039049D">
        <w:rPr>
          <w:sz w:val="22"/>
          <w:szCs w:val="22"/>
        </w:rPr>
        <w:t xml:space="preserve">  The enzyme synthesizes a new complementary DNA strand by incorporating </w:t>
      </w:r>
      <w:r w:rsidR="000911AE" w:rsidRPr="0039049D">
        <w:rPr>
          <w:rStyle w:val="lev"/>
          <w:sz w:val="22"/>
          <w:szCs w:val="22"/>
        </w:rPr>
        <w:t>labeled nucleotides</w:t>
      </w:r>
      <w:r w:rsidR="000911AE" w:rsidRPr="0039049D">
        <w:rPr>
          <w:sz w:val="22"/>
          <w:szCs w:val="22"/>
        </w:rPr>
        <w:t xml:space="preserve">, </w:t>
      </w:r>
      <w:r w:rsidR="0039049D">
        <w:rPr>
          <w:sz w:val="22"/>
          <w:szCs w:val="22"/>
        </w:rPr>
        <w:t>exemple</w:t>
      </w:r>
    </w:p>
    <w:p w:rsidR="000911AE" w:rsidRPr="0039049D" w:rsidRDefault="000911AE" w:rsidP="00B44496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2"/>
          <w:szCs w:val="22"/>
        </w:rPr>
      </w:pPr>
      <w:r w:rsidRPr="0039049D">
        <w:rPr>
          <w:rStyle w:val="lev"/>
          <w:sz w:val="22"/>
          <w:szCs w:val="22"/>
        </w:rPr>
        <w:t>[α-^32P] dCTP</w:t>
      </w:r>
      <w:r w:rsidRPr="0039049D">
        <w:rPr>
          <w:sz w:val="22"/>
          <w:szCs w:val="22"/>
        </w:rPr>
        <w:t xml:space="preserve"> for radioactive labeling, or</w:t>
      </w:r>
    </w:p>
    <w:p w:rsidR="00EF6B07" w:rsidRPr="0039049D" w:rsidRDefault="000911AE" w:rsidP="00B44496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2"/>
          <w:szCs w:val="22"/>
        </w:rPr>
      </w:pPr>
      <w:r w:rsidRPr="0039049D">
        <w:rPr>
          <w:rStyle w:val="lev"/>
          <w:sz w:val="22"/>
          <w:szCs w:val="22"/>
        </w:rPr>
        <w:t>dUTP-biotin</w:t>
      </w:r>
      <w:r w:rsidRPr="0039049D">
        <w:rPr>
          <w:sz w:val="22"/>
          <w:szCs w:val="22"/>
        </w:rPr>
        <w:t xml:space="preserve"> / </w:t>
      </w:r>
      <w:r w:rsidRPr="0039049D">
        <w:rPr>
          <w:rStyle w:val="lev"/>
          <w:sz w:val="22"/>
          <w:szCs w:val="22"/>
        </w:rPr>
        <w:t>dUTP-digoxigenin</w:t>
      </w:r>
      <w:r w:rsidRPr="0039049D">
        <w:rPr>
          <w:sz w:val="22"/>
          <w:szCs w:val="22"/>
        </w:rPr>
        <w:t xml:space="preserve"> for non-</w:t>
      </w:r>
      <w:proofErr w:type="gramStart"/>
      <w:r w:rsidRPr="0039049D">
        <w:rPr>
          <w:sz w:val="22"/>
          <w:szCs w:val="22"/>
        </w:rPr>
        <w:t>radioactive .</w:t>
      </w:r>
      <w:proofErr w:type="gramEnd"/>
    </w:p>
    <w:p w:rsidR="00EF6B07" w:rsidRPr="0039049D" w:rsidRDefault="00EF6B07" w:rsidP="00B44496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</w:rPr>
      </w:pPr>
      <w:r w:rsidRPr="0039049D">
        <w:rPr>
          <w:b/>
          <w:bCs/>
          <w:sz w:val="22"/>
          <w:szCs w:val="22"/>
        </w:rPr>
        <w:t>Result:</w:t>
      </w:r>
      <w:r w:rsidRPr="0039049D">
        <w:rPr>
          <w:sz w:val="22"/>
          <w:szCs w:val="22"/>
        </w:rPr>
        <w:t xml:space="preserve"> double-stranded DNA probe with labeled regions.</w:t>
      </w:r>
      <w:r w:rsidR="000911AE" w:rsidRPr="0039049D">
        <w:rPr>
          <w:sz w:val="22"/>
          <w:szCs w:val="22"/>
        </w:rPr>
        <w:t xml:space="preserve"> Can be used to detect complementary sequences.</w:t>
      </w:r>
    </w:p>
    <w:p w:rsidR="00EF6B07" w:rsidRPr="0039049D" w:rsidRDefault="00EF6B07" w:rsidP="0039049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Application: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preparation of highly sensitive DNA probes for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Southern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or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Northern blots</w:t>
      </w:r>
      <w:r w:rsidRPr="0039049D">
        <w:rPr>
          <w:rFonts w:ascii="Times New Roman" w:eastAsia="Times New Roman" w:hAnsi="Times New Roman" w:cs="Times New Roman"/>
          <w:lang w:eastAsia="fr-FR"/>
        </w:rPr>
        <w:t>.</w:t>
      </w:r>
    </w:p>
    <w:p w:rsidR="00EF6B07" w:rsidRPr="0039049D" w:rsidRDefault="00EF6B07" w:rsidP="00EA0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VII. Nick Translation</w:t>
      </w:r>
    </w:p>
    <w:p w:rsidR="00A248D1" w:rsidRPr="00A248D1" w:rsidRDefault="00A248D1" w:rsidP="0039049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Nick Translation</w:t>
      </w:r>
      <w:r w:rsidRPr="00A248D1">
        <w:rPr>
          <w:rFonts w:ascii="Times New Roman" w:eastAsia="Times New Roman" w:hAnsi="Times New Roman" w:cs="Times New Roman"/>
          <w:lang w:eastAsia="fr-FR"/>
        </w:rPr>
        <w:t xml:space="preserve"> is a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DNA labeling method</w:t>
      </w:r>
      <w:r w:rsidRPr="00A248D1">
        <w:rPr>
          <w:rFonts w:ascii="Times New Roman" w:eastAsia="Times New Roman" w:hAnsi="Times New Roman" w:cs="Times New Roman"/>
          <w:lang w:eastAsia="fr-FR"/>
        </w:rPr>
        <w:t xml:space="preserve"> used to create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labeled DNA probes</w:t>
      </w:r>
      <w:r w:rsidRPr="00A248D1">
        <w:rPr>
          <w:rFonts w:ascii="Times New Roman" w:eastAsia="Times New Roman" w:hAnsi="Times New Roman" w:cs="Times New Roman"/>
          <w:lang w:eastAsia="fr-FR"/>
        </w:rPr>
        <w:t>.</w:t>
      </w:r>
    </w:p>
    <w:p w:rsidR="00A248D1" w:rsidRPr="00A248D1" w:rsidRDefault="00A248D1" w:rsidP="0039049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Principle:</w:t>
      </w:r>
    </w:p>
    <w:p w:rsidR="00A248D1" w:rsidRPr="00A248D1" w:rsidRDefault="00A248D1" w:rsidP="00B4449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DNase I</w:t>
      </w:r>
      <w:r w:rsidRPr="00A248D1">
        <w:rPr>
          <w:rFonts w:ascii="Times New Roman" w:eastAsia="Times New Roman" w:hAnsi="Times New Roman" w:cs="Times New Roman"/>
          <w:lang w:eastAsia="fr-FR"/>
        </w:rPr>
        <w:t xml:space="preserve"> introduces small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single-strand breaks (“nicks”)</w:t>
      </w:r>
      <w:r w:rsidRPr="00A248D1">
        <w:rPr>
          <w:rFonts w:ascii="Times New Roman" w:eastAsia="Times New Roman" w:hAnsi="Times New Roman" w:cs="Times New Roman"/>
          <w:lang w:eastAsia="fr-FR"/>
        </w:rPr>
        <w:t xml:space="preserve"> in double-stranded DNA.</w:t>
      </w:r>
    </w:p>
    <w:p w:rsidR="00A248D1" w:rsidRPr="00A248D1" w:rsidRDefault="00A248D1" w:rsidP="00B4449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DNA polymerase I</w:t>
      </w:r>
      <w:r w:rsidRPr="00A248D1">
        <w:rPr>
          <w:rFonts w:ascii="Times New Roman" w:eastAsia="Times New Roman" w:hAnsi="Times New Roman" w:cs="Times New Roman"/>
          <w:lang w:eastAsia="fr-FR"/>
        </w:rPr>
        <w:t xml:space="preserve"> then acts on these nicks to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replace nucleotides</w:t>
      </w:r>
      <w:r w:rsidRPr="00A248D1">
        <w:rPr>
          <w:rFonts w:ascii="Times New Roman" w:eastAsia="Times New Roman" w:hAnsi="Times New Roman" w:cs="Times New Roman"/>
          <w:lang w:eastAsia="fr-FR"/>
        </w:rPr>
        <w:t xml:space="preserve">: it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removes nucleotides upstream</w:t>
      </w:r>
      <w:r w:rsidRPr="00A248D1">
        <w:rPr>
          <w:rFonts w:ascii="Times New Roman" w:eastAsia="Times New Roman" w:hAnsi="Times New Roman" w:cs="Times New Roman"/>
          <w:lang w:eastAsia="fr-FR"/>
        </w:rPr>
        <w:t xml:space="preserve"> using its 5′→3′ exonuclease activity and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incorporates labeled nucleotides</w:t>
      </w:r>
      <w:r w:rsidRPr="00A248D1">
        <w:rPr>
          <w:rFonts w:ascii="Times New Roman" w:eastAsia="Times New Roman" w:hAnsi="Times New Roman" w:cs="Times New Roman"/>
          <w:lang w:eastAsia="fr-FR"/>
        </w:rPr>
        <w:t xml:space="preserve"> (radioactive or non-radioactive) in their place.</w:t>
      </w:r>
    </w:p>
    <w:p w:rsidR="00A248D1" w:rsidRPr="00A248D1" w:rsidRDefault="00A248D1" w:rsidP="00B4449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Result:</w:t>
      </w:r>
      <w:r w:rsidRPr="00A248D1">
        <w:rPr>
          <w:rFonts w:ascii="Times New Roman" w:eastAsia="Times New Roman" w:hAnsi="Times New Roman" w:cs="Times New Roman"/>
          <w:lang w:eastAsia="fr-FR"/>
        </w:rPr>
        <w:t xml:space="preserve"> a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double-stranded DNA probe</w:t>
      </w:r>
      <w:r w:rsidRPr="00A248D1">
        <w:rPr>
          <w:rFonts w:ascii="Times New Roman" w:eastAsia="Times New Roman" w:hAnsi="Times New Roman" w:cs="Times New Roman"/>
          <w:lang w:eastAsia="fr-FR"/>
        </w:rPr>
        <w:t xml:space="preserve"> labeled along its sequence, ready for hybridization experiments.</w:t>
      </w:r>
    </w:p>
    <w:p w:rsidR="00A248D1" w:rsidRPr="00A248D1" w:rsidRDefault="00A248D1" w:rsidP="0039049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Applications:</w:t>
      </w:r>
    </w:p>
    <w:p w:rsidR="00A248D1" w:rsidRPr="00A248D1" w:rsidRDefault="00A248D1" w:rsidP="00B4449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A248D1">
        <w:rPr>
          <w:rFonts w:ascii="Times New Roman" w:eastAsia="Times New Roman" w:hAnsi="Times New Roman" w:cs="Times New Roman"/>
          <w:lang w:eastAsia="fr-FR"/>
        </w:rPr>
        <w:t xml:space="preserve">Detection of specific sequences in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Southern blot</w:t>
      </w:r>
      <w:r w:rsidRPr="00A248D1">
        <w:rPr>
          <w:rFonts w:ascii="Times New Roman" w:eastAsia="Times New Roman" w:hAnsi="Times New Roman" w:cs="Times New Roman"/>
          <w:lang w:eastAsia="fr-FR"/>
        </w:rPr>
        <w:t xml:space="preserve"> or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Northern blot</w:t>
      </w:r>
      <w:r w:rsidRPr="00A248D1">
        <w:rPr>
          <w:rFonts w:ascii="Times New Roman" w:eastAsia="Times New Roman" w:hAnsi="Times New Roman" w:cs="Times New Roman"/>
          <w:lang w:eastAsia="fr-FR"/>
        </w:rPr>
        <w:t>.</w:t>
      </w:r>
    </w:p>
    <w:p w:rsidR="00A248D1" w:rsidRPr="0039049D" w:rsidRDefault="00A248D1" w:rsidP="00B4449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A248D1">
        <w:rPr>
          <w:rFonts w:ascii="Times New Roman" w:eastAsia="Times New Roman" w:hAnsi="Times New Roman" w:cs="Times New Roman"/>
          <w:lang w:eastAsia="fr-FR"/>
        </w:rPr>
        <w:t xml:space="preserve">An alternative to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random priming</w:t>
      </w:r>
      <w:r w:rsidRPr="00A248D1">
        <w:rPr>
          <w:rFonts w:ascii="Times New Roman" w:eastAsia="Times New Roman" w:hAnsi="Times New Roman" w:cs="Times New Roman"/>
          <w:lang w:eastAsia="fr-FR"/>
        </w:rPr>
        <w:t xml:space="preserve"> for generating labeled DNA probes.</w:t>
      </w:r>
    </w:p>
    <w:p w:rsidR="00EF6B07" w:rsidRPr="0039049D" w:rsidRDefault="00EF6B07" w:rsidP="00B4449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Principle:</w:t>
      </w:r>
      <w:r w:rsidRPr="0039049D">
        <w:rPr>
          <w:rFonts w:ascii="Times New Roman" w:eastAsia="Times New Roman" w:hAnsi="Times New Roman" w:cs="Times New Roman"/>
          <w:lang w:eastAsia="fr-FR"/>
        </w:rPr>
        <w:br/>
        <w:t xml:space="preserve">A method for labeling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double-stranded DNA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by incorporating labeled nucleotides.</w:t>
      </w:r>
    </w:p>
    <w:p w:rsidR="00EF6B07" w:rsidRPr="0039049D" w:rsidRDefault="00EF6B07" w:rsidP="00B4449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DNase I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creates small single-strand breaks (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nicks</w:t>
      </w:r>
      <w:r w:rsidRPr="0039049D">
        <w:rPr>
          <w:rFonts w:ascii="Times New Roman" w:eastAsia="Times New Roman" w:hAnsi="Times New Roman" w:cs="Times New Roman"/>
          <w:lang w:eastAsia="fr-FR"/>
        </w:rPr>
        <w:t>) in the DNA.</w:t>
      </w:r>
    </w:p>
    <w:p w:rsidR="00EF6B07" w:rsidRPr="0039049D" w:rsidRDefault="00EF6B07" w:rsidP="00B4449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DNA polymerase I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extends from these nicks, replacing nucleotides with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labeled ones</w:t>
      </w:r>
      <w:r w:rsidRPr="0039049D">
        <w:rPr>
          <w:rFonts w:ascii="Times New Roman" w:eastAsia="Times New Roman" w:hAnsi="Times New Roman" w:cs="Times New Roman"/>
          <w:lang w:eastAsia="fr-FR"/>
        </w:rPr>
        <w:t>.</w:t>
      </w:r>
    </w:p>
    <w:p w:rsidR="00EF6B07" w:rsidRPr="0039049D" w:rsidRDefault="00EF6B07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lastRenderedPageBreak/>
        <w:t>Result: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labeled double-stranded DNA probe.</w:t>
      </w:r>
    </w:p>
    <w:p w:rsidR="00EF6B07" w:rsidRPr="0039049D" w:rsidRDefault="00EF6B07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Label types:</w:t>
      </w:r>
    </w:p>
    <w:p w:rsidR="00EF6B07" w:rsidRPr="0039049D" w:rsidRDefault="00EF6B07" w:rsidP="00B4449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Radioactive: ³²P-dNTP</w:t>
      </w:r>
    </w:p>
    <w:p w:rsidR="00EF6B07" w:rsidRPr="0039049D" w:rsidRDefault="00EF6B07" w:rsidP="00B4449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Non-radioactive: Biotin, DIG, fluorescent dyes</w:t>
      </w:r>
    </w:p>
    <w:p w:rsidR="00EF6B07" w:rsidRPr="0039049D" w:rsidRDefault="00EF6B07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Applications:</w:t>
      </w:r>
      <w:r w:rsidRPr="0039049D">
        <w:rPr>
          <w:rFonts w:ascii="Times New Roman" w:eastAsia="Times New Roman" w:hAnsi="Times New Roman" w:cs="Times New Roman"/>
          <w:lang w:eastAsia="fr-FR"/>
        </w:rPr>
        <w:br/>
        <w:t>Southern blot, Northern blot, gene cloning, or mutation detection.</w:t>
      </w:r>
    </w:p>
    <w:p w:rsidR="00EF6B07" w:rsidRPr="0039049D" w:rsidRDefault="00EF6B07" w:rsidP="00EA0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IX. Southern Blot</w:t>
      </w:r>
    </w:p>
    <w:p w:rsidR="00EF6B07" w:rsidRPr="0039049D" w:rsidRDefault="00A248D1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Style w:val="lev"/>
          <w:rFonts w:ascii="Times New Roman" w:hAnsi="Times New Roman" w:cs="Times New Roman"/>
        </w:rPr>
        <w:t>Southern blotting</w:t>
      </w:r>
      <w:r w:rsidRPr="0039049D">
        <w:rPr>
          <w:rFonts w:ascii="Times New Roman" w:hAnsi="Times New Roman" w:cs="Times New Roman"/>
        </w:rPr>
        <w:t xml:space="preserve"> is a </w:t>
      </w:r>
      <w:r w:rsidRPr="0039049D">
        <w:rPr>
          <w:rStyle w:val="lev"/>
          <w:rFonts w:ascii="Times New Roman" w:hAnsi="Times New Roman" w:cs="Times New Roman"/>
        </w:rPr>
        <w:t>molecular biology technique</w:t>
      </w:r>
      <w:r w:rsidRPr="0039049D">
        <w:rPr>
          <w:rFonts w:ascii="Times New Roman" w:hAnsi="Times New Roman" w:cs="Times New Roman"/>
        </w:rPr>
        <w:t xml:space="preserve"> used to </w:t>
      </w:r>
      <w:r w:rsidRPr="0039049D">
        <w:rPr>
          <w:rStyle w:val="lev"/>
          <w:rFonts w:ascii="Times New Roman" w:hAnsi="Times New Roman" w:cs="Times New Roman"/>
        </w:rPr>
        <w:t xml:space="preserve">detect </w:t>
      </w:r>
      <w:proofErr w:type="gramStart"/>
      <w:r w:rsidRPr="0039049D">
        <w:rPr>
          <w:rStyle w:val="lev"/>
          <w:rFonts w:ascii="Times New Roman" w:hAnsi="Times New Roman" w:cs="Times New Roman"/>
        </w:rPr>
        <w:t>a</w:t>
      </w:r>
      <w:proofErr w:type="gramEnd"/>
      <w:r w:rsidRPr="0039049D">
        <w:rPr>
          <w:rStyle w:val="lev"/>
          <w:rFonts w:ascii="Times New Roman" w:hAnsi="Times New Roman" w:cs="Times New Roman"/>
        </w:rPr>
        <w:t xml:space="preserve"> specific DNA sequence</w:t>
      </w:r>
      <w:r w:rsidRPr="0039049D">
        <w:rPr>
          <w:rFonts w:ascii="Times New Roman" w:hAnsi="Times New Roman" w:cs="Times New Roman"/>
        </w:rPr>
        <w:t xml:space="preserve"> within a complex mixture of DNA. </w:t>
      </w:r>
      <w:r w:rsidR="00EF6B07" w:rsidRPr="0039049D">
        <w:rPr>
          <w:rFonts w:ascii="Times New Roman" w:eastAsia="Times New Roman" w:hAnsi="Times New Roman" w:cs="Times New Roman"/>
          <w:b/>
          <w:bCs/>
          <w:lang w:eastAsia="fr-FR"/>
        </w:rPr>
        <w:t>Invented by:</w:t>
      </w:r>
      <w:r w:rsidR="00EF6B07" w:rsidRPr="0039049D">
        <w:rPr>
          <w:rFonts w:ascii="Times New Roman" w:eastAsia="Times New Roman" w:hAnsi="Times New Roman" w:cs="Times New Roman"/>
          <w:lang w:eastAsia="fr-FR"/>
        </w:rPr>
        <w:t xml:space="preserve"> Edwin Southern (1975)</w:t>
      </w:r>
    </w:p>
    <w:p w:rsidR="00EF6B07" w:rsidRPr="0039049D" w:rsidRDefault="00EF6B07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Purpose: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Detect specific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DNA sequences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in a complex sample.</w:t>
      </w:r>
    </w:p>
    <w:p w:rsidR="00EF6B07" w:rsidRPr="0039049D" w:rsidRDefault="00EF6B07" w:rsidP="00AB254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Steps:</w:t>
      </w:r>
    </w:p>
    <w:p w:rsidR="00EF6B07" w:rsidRPr="0039049D" w:rsidRDefault="00EF6B07" w:rsidP="00B44496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39049D">
        <w:rPr>
          <w:b/>
          <w:bCs/>
          <w:sz w:val="22"/>
          <w:szCs w:val="22"/>
        </w:rPr>
        <w:t>Digest</w:t>
      </w:r>
      <w:r w:rsidRPr="0039049D">
        <w:rPr>
          <w:sz w:val="22"/>
          <w:szCs w:val="22"/>
        </w:rPr>
        <w:t xml:space="preserve"> DNA with restriction enzymes.</w:t>
      </w:r>
      <w:r w:rsidR="00A248D1" w:rsidRPr="0039049D">
        <w:rPr>
          <w:sz w:val="22"/>
          <w:szCs w:val="22"/>
        </w:rPr>
        <w:t xml:space="preserve"> to produce fragments. </w:t>
      </w:r>
      <w:proofErr w:type="gramStart"/>
      <w:r w:rsidR="00A248D1" w:rsidRPr="0039049D">
        <w:rPr>
          <w:sz w:val="22"/>
          <w:szCs w:val="22"/>
        </w:rPr>
        <w:t>a</w:t>
      </w:r>
      <w:proofErr w:type="gramEnd"/>
      <w:r w:rsidR="00A248D1" w:rsidRPr="0039049D">
        <w:rPr>
          <w:sz w:val="22"/>
          <w:szCs w:val="22"/>
        </w:rPr>
        <w:t xml:space="preserve"> mixture of DNA fragments of different sizes, each corresponding to a portion of the genome.</w:t>
      </w:r>
    </w:p>
    <w:p w:rsidR="00EF6B07" w:rsidRPr="0039049D" w:rsidRDefault="00EF6B07" w:rsidP="00B4449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Separate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fragments by agarose gel electrophoresis.</w:t>
      </w:r>
    </w:p>
    <w:p w:rsidR="00A248D1" w:rsidRPr="0039049D" w:rsidRDefault="00EF6B07" w:rsidP="0039049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9049D">
        <w:rPr>
          <w:b/>
          <w:bCs/>
          <w:sz w:val="22"/>
          <w:szCs w:val="22"/>
        </w:rPr>
        <w:t>Denature</w:t>
      </w:r>
      <w:r w:rsidRPr="0039049D">
        <w:rPr>
          <w:sz w:val="22"/>
          <w:szCs w:val="22"/>
        </w:rPr>
        <w:t xml:space="preserve"> the DNA (NaOH → single strands).</w:t>
      </w:r>
      <w:r w:rsidR="00A248D1" w:rsidRPr="0039049D">
        <w:rPr>
          <w:sz w:val="22"/>
          <w:szCs w:val="22"/>
        </w:rPr>
        <w:t xml:space="preserve">  DNA in the gel is </w:t>
      </w:r>
      <w:r w:rsidR="00A248D1" w:rsidRPr="0039049D">
        <w:rPr>
          <w:rStyle w:val="lev"/>
          <w:sz w:val="22"/>
          <w:szCs w:val="22"/>
        </w:rPr>
        <w:t>denatured</w:t>
      </w:r>
      <w:r w:rsidR="00A248D1" w:rsidRPr="0039049D">
        <w:rPr>
          <w:sz w:val="22"/>
          <w:szCs w:val="22"/>
        </w:rPr>
        <w:t xml:space="preserve"> to single strands (commonly using NaOH).  The single-stranded DNA is </w:t>
      </w:r>
      <w:r w:rsidR="00A248D1" w:rsidRPr="0039049D">
        <w:rPr>
          <w:rStyle w:val="lev"/>
          <w:sz w:val="22"/>
          <w:szCs w:val="22"/>
        </w:rPr>
        <w:t>transferred to a membrane</w:t>
      </w:r>
      <w:r w:rsidR="00A248D1" w:rsidRPr="0039049D">
        <w:rPr>
          <w:sz w:val="22"/>
          <w:szCs w:val="22"/>
        </w:rPr>
        <w:t xml:space="preserve"> (nylon or nitrocellulose) by capillary action or electrotransfer.</w:t>
      </w:r>
    </w:p>
    <w:p w:rsidR="00A248D1" w:rsidRPr="0039049D" w:rsidRDefault="00A248D1" w:rsidP="0039049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9049D">
        <w:rPr>
          <w:sz w:val="22"/>
          <w:szCs w:val="22"/>
        </w:rPr>
        <w:t xml:space="preserve">  The membrane </w:t>
      </w:r>
      <w:r w:rsidRPr="0039049D">
        <w:rPr>
          <w:rStyle w:val="lev"/>
          <w:sz w:val="22"/>
          <w:szCs w:val="22"/>
        </w:rPr>
        <w:t>fixes the DNA in place</w:t>
      </w:r>
      <w:r w:rsidRPr="0039049D">
        <w:rPr>
          <w:sz w:val="22"/>
          <w:szCs w:val="22"/>
        </w:rPr>
        <w:t>, preserving the relative positions of fragments.</w:t>
      </w:r>
    </w:p>
    <w:p w:rsidR="00EF6B07" w:rsidRPr="0039049D" w:rsidRDefault="00EF6B07" w:rsidP="00B4449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EF6B07" w:rsidRPr="0039049D" w:rsidRDefault="00EF6B07" w:rsidP="00B4449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Transfer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DNA to a nylon or nitrocellulose membrane.</w:t>
      </w:r>
    </w:p>
    <w:p w:rsidR="00EF6B07" w:rsidRPr="0039049D" w:rsidRDefault="00EF6B07" w:rsidP="00B4449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Hybridize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with a labeled complementary probe.</w:t>
      </w:r>
    </w:p>
    <w:p w:rsidR="00EF6B07" w:rsidRPr="0039049D" w:rsidRDefault="00EF6B07" w:rsidP="00B4449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Wash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to remove unbound probe.</w:t>
      </w:r>
    </w:p>
    <w:p w:rsidR="00EF6B07" w:rsidRPr="0039049D" w:rsidRDefault="00EF6B07" w:rsidP="00B4449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Detect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by autoradiography or chemiluminescence.</w:t>
      </w:r>
    </w:p>
    <w:p w:rsidR="00EF6B07" w:rsidRPr="0039049D" w:rsidRDefault="00EF6B07" w:rsidP="0039049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Applications:</w:t>
      </w:r>
    </w:p>
    <w:p w:rsidR="00EF6B07" w:rsidRPr="0039049D" w:rsidRDefault="00EF6B07" w:rsidP="00B4449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Identify genes or mutations.</w:t>
      </w:r>
    </w:p>
    <w:p w:rsidR="00EF6B07" w:rsidRPr="0039049D" w:rsidRDefault="00EF6B07" w:rsidP="00B4449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Verify recombinant DNA insertions.</w:t>
      </w:r>
    </w:p>
    <w:p w:rsidR="00EF6B07" w:rsidRPr="0039049D" w:rsidRDefault="00EF6B07" w:rsidP="00B4449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Study genetic polymorphisms (RFLP).</w:t>
      </w:r>
    </w:p>
    <w:p w:rsidR="00EA0B64" w:rsidRPr="0039049D" w:rsidRDefault="00EA0B64" w:rsidP="0039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2Northern blot</w:t>
      </w:r>
    </w:p>
    <w:p w:rsidR="00EA0B64" w:rsidRPr="0039049D" w:rsidRDefault="00EA0B64" w:rsidP="00EA0B64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Similar to Southern blot, but applied to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RNA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to study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gene expression</w:t>
      </w:r>
      <w:r w:rsidRPr="0039049D">
        <w:rPr>
          <w:rFonts w:ascii="Times New Roman" w:eastAsia="Times New Roman" w:hAnsi="Times New Roman" w:cs="Times New Roman"/>
          <w:lang w:eastAsia="fr-FR"/>
        </w:rPr>
        <w:t>.</w:t>
      </w:r>
    </w:p>
    <w:p w:rsidR="00EA0B64" w:rsidRPr="0039049D" w:rsidRDefault="00EA0B64" w:rsidP="00EA0B6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Steps</w:t>
      </w:r>
    </w:p>
    <w:p w:rsidR="00EA0B64" w:rsidRPr="0039049D" w:rsidRDefault="00EA0B64" w:rsidP="00B444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Extract total RNA or polyA⁺ RNA.</w:t>
      </w:r>
    </w:p>
    <w:p w:rsidR="00EA0B64" w:rsidRPr="0039049D" w:rsidRDefault="00EA0B64" w:rsidP="00B444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Separate RNA by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denaturing gel electrophoresis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(</w:t>
      </w:r>
      <w:proofErr w:type="gramStart"/>
      <w:r w:rsidRPr="0039049D">
        <w:rPr>
          <w:rFonts w:ascii="Times New Roman" w:eastAsia="Times New Roman" w:hAnsi="Times New Roman" w:cs="Times New Roman"/>
          <w:lang w:eastAsia="fr-FR"/>
        </w:rPr>
        <w:t>e.g.,</w:t>
      </w:r>
      <w:proofErr w:type="gramEnd"/>
      <w:r w:rsidRPr="0039049D">
        <w:rPr>
          <w:rFonts w:ascii="Times New Roman" w:eastAsia="Times New Roman" w:hAnsi="Times New Roman" w:cs="Times New Roman"/>
          <w:lang w:eastAsia="fr-FR"/>
        </w:rPr>
        <w:t xml:space="preserve"> formaldehyde gel).</w:t>
      </w:r>
    </w:p>
    <w:p w:rsidR="00EA0B64" w:rsidRPr="0039049D" w:rsidRDefault="00EA0B64" w:rsidP="00B444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Transfer RNA to membrane.</w:t>
      </w:r>
    </w:p>
    <w:p w:rsidR="00EA0B64" w:rsidRPr="0039049D" w:rsidRDefault="00EA0B64" w:rsidP="00B444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Hybridize with a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labeled DNA probe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specific to the gene.</w:t>
      </w:r>
    </w:p>
    <w:p w:rsidR="00EA0B64" w:rsidRPr="0039049D" w:rsidRDefault="00EA0B64" w:rsidP="00B444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Detect signal (radioactive or non-radioactive).</w:t>
      </w:r>
    </w:p>
    <w:p w:rsidR="00EA0B64" w:rsidRPr="0039049D" w:rsidRDefault="00EA0B64" w:rsidP="00EA0B6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Applications</w:t>
      </w:r>
    </w:p>
    <w:p w:rsidR="00EA0B64" w:rsidRPr="0039049D" w:rsidRDefault="00EA0B64" w:rsidP="00B4449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Measure gene expression levels.</w:t>
      </w:r>
    </w:p>
    <w:p w:rsidR="00EA0B64" w:rsidRPr="0039049D" w:rsidRDefault="00EA0B64" w:rsidP="00B4449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Determine mRNA size.</w:t>
      </w:r>
    </w:p>
    <w:p w:rsidR="00EA0B64" w:rsidRPr="0039049D" w:rsidRDefault="00EA0B64" w:rsidP="00B4449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>Verify transcription of transgenes.</w:t>
      </w:r>
    </w:p>
    <w:p w:rsidR="00EA0B64" w:rsidRPr="0039049D" w:rsidRDefault="00EA0B64" w:rsidP="0039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V. Autoradiography</w:t>
      </w:r>
    </w:p>
    <w:p w:rsidR="00EA0B64" w:rsidRPr="0039049D" w:rsidRDefault="00EA0B64" w:rsidP="0039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049D">
        <w:rPr>
          <w:rFonts w:ascii="Times New Roman" w:eastAsia="Times New Roman" w:hAnsi="Times New Roman" w:cs="Times New Roman"/>
          <w:lang w:eastAsia="fr-FR"/>
        </w:rPr>
        <w:t xml:space="preserve">Detects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radioactive probes</w:t>
      </w:r>
      <w:r w:rsidRPr="0039049D">
        <w:rPr>
          <w:rFonts w:ascii="Times New Roman" w:eastAsia="Times New Roman" w:hAnsi="Times New Roman" w:cs="Times New Roman"/>
          <w:lang w:eastAsia="fr-FR"/>
        </w:rPr>
        <w:t xml:space="preserve"> by exposing the membrane to a </w:t>
      </w:r>
      <w:r w:rsidRPr="0039049D">
        <w:rPr>
          <w:rFonts w:ascii="Times New Roman" w:eastAsia="Times New Roman" w:hAnsi="Times New Roman" w:cs="Times New Roman"/>
          <w:b/>
          <w:bCs/>
          <w:lang w:eastAsia="fr-FR"/>
        </w:rPr>
        <w:t>photographic film</w:t>
      </w:r>
      <w:r w:rsidRPr="0039049D">
        <w:rPr>
          <w:rFonts w:ascii="Times New Roman" w:eastAsia="Times New Roman" w:hAnsi="Times New Roman" w:cs="Times New Roman"/>
          <w:lang w:eastAsia="fr-FR"/>
        </w:rPr>
        <w:t>.</w:t>
      </w:r>
    </w:p>
    <w:p w:rsidR="00B93B4E" w:rsidRDefault="00B93B4E" w:rsidP="009915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COLD LABELING </w:t>
      </w:r>
    </w:p>
    <w:p w:rsidR="00B93B4E" w:rsidRPr="00B93B4E" w:rsidRDefault="00B93B4E" w:rsidP="009915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lang w:eastAsia="fr-FR"/>
        </w:rPr>
      </w:pPr>
      <w:r w:rsidRPr="00B93B4E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 xml:space="preserve">BIOTIN STREPTAVIDIN VOIR DANS COUR </w:t>
      </w:r>
    </w:p>
    <w:p w:rsidR="00991528" w:rsidRPr="00991528" w:rsidRDefault="00991528" w:rsidP="009915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Fluorescent Labeling</w:t>
      </w:r>
    </w:p>
    <w:p w:rsidR="00991528" w:rsidRPr="00991528" w:rsidRDefault="00991528" w:rsidP="0099152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Principle:</w:t>
      </w:r>
    </w:p>
    <w:p w:rsidR="00991528" w:rsidRPr="00991528" w:rsidRDefault="00991528" w:rsidP="00B4449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 xml:space="preserve">Incorporation of nucleotide analogs labeled with </w:t>
      </w: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fluorophores</w:t>
      </w:r>
      <w:r w:rsidRPr="00991528">
        <w:rPr>
          <w:rFonts w:ascii="Times New Roman" w:eastAsia="Times New Roman" w:hAnsi="Times New Roman" w:cs="Times New Roman"/>
          <w:lang w:eastAsia="fr-FR"/>
        </w:rPr>
        <w:t xml:space="preserve"> into DNA, RNA, or antibodies.</w:t>
      </w:r>
    </w:p>
    <w:p w:rsidR="00991528" w:rsidRPr="00991528" w:rsidRDefault="00991528" w:rsidP="00B4449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 xml:space="preserve">Fluorophores </w:t>
      </w: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absorb light at a specific wavelength</w:t>
      </w:r>
      <w:r w:rsidRPr="00991528">
        <w:rPr>
          <w:rFonts w:ascii="Times New Roman" w:eastAsia="Times New Roman" w:hAnsi="Times New Roman" w:cs="Times New Roman"/>
          <w:lang w:eastAsia="fr-FR"/>
        </w:rPr>
        <w:t xml:space="preserve"> and </w:t>
      </w: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emit visible light</w:t>
      </w:r>
      <w:r w:rsidRPr="00991528">
        <w:rPr>
          <w:rFonts w:ascii="Times New Roman" w:eastAsia="Times New Roman" w:hAnsi="Times New Roman" w:cs="Times New Roman"/>
          <w:lang w:eastAsia="fr-FR"/>
        </w:rPr>
        <w:t xml:space="preserve"> at another wavelength.</w:t>
      </w:r>
    </w:p>
    <w:p w:rsidR="00991528" w:rsidRPr="00991528" w:rsidRDefault="00991528" w:rsidP="0099152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Examples:</w:t>
      </w:r>
    </w:p>
    <w:p w:rsidR="00991528" w:rsidRPr="00991528" w:rsidRDefault="00991528" w:rsidP="00B4449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>FITC (fluorescein) → green</w:t>
      </w:r>
    </w:p>
    <w:p w:rsidR="00991528" w:rsidRPr="00991528" w:rsidRDefault="00991528" w:rsidP="00B4449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>Cy3 → orange</w:t>
      </w:r>
    </w:p>
    <w:p w:rsidR="00991528" w:rsidRPr="00991528" w:rsidRDefault="00991528" w:rsidP="00B4449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>Cy5 → red</w:t>
      </w:r>
    </w:p>
    <w:p w:rsidR="00991528" w:rsidRPr="00991528" w:rsidRDefault="00991528" w:rsidP="00B4449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>Alexa Fluor → wide range of colors</w:t>
      </w:r>
    </w:p>
    <w:p w:rsidR="00991528" w:rsidRPr="00991528" w:rsidRDefault="00991528" w:rsidP="0099152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Applications:</w:t>
      </w:r>
    </w:p>
    <w:p w:rsidR="00991528" w:rsidRPr="00991528" w:rsidRDefault="00991528" w:rsidP="00B4449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lastRenderedPageBreak/>
        <w:t>FISH (Fluorescence In Situ Hybridization)</w:t>
      </w:r>
    </w:p>
    <w:p w:rsidR="00991528" w:rsidRPr="00991528" w:rsidRDefault="00991528" w:rsidP="00B4449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>Detection on gels (agarose or polyacrylamide)</w:t>
      </w:r>
    </w:p>
    <w:p w:rsidR="00991528" w:rsidRPr="00991528" w:rsidRDefault="00991528" w:rsidP="00B4449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>Confocal microscopy</w:t>
      </w:r>
    </w:p>
    <w:p w:rsidR="00991528" w:rsidRPr="00991528" w:rsidRDefault="00991528" w:rsidP="0099152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Advantages:</w:t>
      </w:r>
    </w:p>
    <w:p w:rsidR="00991528" w:rsidRPr="00991528" w:rsidRDefault="00991528" w:rsidP="00B4449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>Highly sensitive</w:t>
      </w:r>
    </w:p>
    <w:p w:rsidR="00991528" w:rsidRPr="00991528" w:rsidRDefault="00991528" w:rsidP="00B4449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 xml:space="preserve">Possibility of </w:t>
      </w: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multicolor labeling</w:t>
      </w:r>
      <w:r w:rsidRPr="00991528">
        <w:rPr>
          <w:rFonts w:ascii="Times New Roman" w:eastAsia="Times New Roman" w:hAnsi="Times New Roman" w:cs="Times New Roman"/>
          <w:lang w:eastAsia="fr-FR"/>
        </w:rPr>
        <w:t xml:space="preserve"> (different fluorophores)</w:t>
      </w:r>
    </w:p>
    <w:p w:rsidR="00991528" w:rsidRPr="00991528" w:rsidRDefault="00991528" w:rsidP="00B4449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Direct visualization</w:t>
      </w:r>
      <w:r w:rsidRPr="00991528">
        <w:rPr>
          <w:rFonts w:ascii="Times New Roman" w:eastAsia="Times New Roman" w:hAnsi="Times New Roman" w:cs="Times New Roman"/>
          <w:lang w:eastAsia="fr-FR"/>
        </w:rPr>
        <w:t xml:space="preserve"> without enzymatic substrate</w:t>
      </w:r>
    </w:p>
    <w:p w:rsidR="00991528" w:rsidRPr="00991528" w:rsidRDefault="00B93B4E" w:rsidP="009915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4</w:t>
      </w:r>
      <w:r w:rsidR="00991528" w:rsidRPr="00991528">
        <w:rPr>
          <w:rFonts w:ascii="Times New Roman" w:eastAsia="Times New Roman" w:hAnsi="Times New Roman" w:cs="Times New Roman"/>
          <w:b/>
          <w:bCs/>
          <w:lang w:eastAsia="fr-FR"/>
        </w:rPr>
        <w:t>Chromogenic (Color) Labeling</w:t>
      </w:r>
    </w:p>
    <w:p w:rsidR="00991528" w:rsidRPr="00991528" w:rsidRDefault="00991528" w:rsidP="0099152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Principle:</w:t>
      </w:r>
    </w:p>
    <w:p w:rsidR="00991528" w:rsidRPr="00991528" w:rsidRDefault="00991528" w:rsidP="00B4449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 xml:space="preserve">Uses an </w:t>
      </w: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enzymatic substrate</w:t>
      </w:r>
      <w:r w:rsidRPr="00991528">
        <w:rPr>
          <w:rFonts w:ascii="Times New Roman" w:eastAsia="Times New Roman" w:hAnsi="Times New Roman" w:cs="Times New Roman"/>
          <w:lang w:eastAsia="fr-FR"/>
        </w:rPr>
        <w:t xml:space="preserve"> that produces an </w:t>
      </w: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insoluble colored product</w:t>
      </w:r>
      <w:r w:rsidRPr="00991528">
        <w:rPr>
          <w:rFonts w:ascii="Times New Roman" w:eastAsia="Times New Roman" w:hAnsi="Times New Roman" w:cs="Times New Roman"/>
          <w:lang w:eastAsia="fr-FR"/>
        </w:rPr>
        <w:t xml:space="preserve"> at the site of the probe or antibody.</w:t>
      </w:r>
    </w:p>
    <w:p w:rsidR="00991528" w:rsidRPr="00991528" w:rsidRDefault="00991528" w:rsidP="00B4449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>Examples:</w:t>
      </w:r>
    </w:p>
    <w:p w:rsidR="00991528" w:rsidRPr="00991528" w:rsidRDefault="00991528" w:rsidP="00B44496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>Peroxidase substrate → brown/blue color</w:t>
      </w:r>
    </w:p>
    <w:p w:rsidR="00991528" w:rsidRPr="00991528" w:rsidRDefault="00991528" w:rsidP="00B44496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>Alkaline phosphatase substrate → purple color</w:t>
      </w:r>
    </w:p>
    <w:p w:rsidR="00991528" w:rsidRPr="00991528" w:rsidRDefault="00991528" w:rsidP="0099152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Applications:</w:t>
      </w:r>
    </w:p>
    <w:p w:rsidR="00991528" w:rsidRPr="00991528" w:rsidRDefault="00991528" w:rsidP="00B4449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>Southern, Northern, and Western blot</w:t>
      </w:r>
    </w:p>
    <w:p w:rsidR="00991528" w:rsidRPr="00991528" w:rsidRDefault="00991528" w:rsidP="00B4449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>Immunohistochemistry</w:t>
      </w:r>
    </w:p>
    <w:p w:rsidR="00991528" w:rsidRPr="00991528" w:rsidRDefault="00991528" w:rsidP="00B4449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>Detection on membranes or tissues</w:t>
      </w:r>
    </w:p>
    <w:p w:rsidR="00991528" w:rsidRPr="00991528" w:rsidRDefault="00991528" w:rsidP="0099152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Advantages:</w:t>
      </w:r>
    </w:p>
    <w:p w:rsidR="00991528" w:rsidRPr="00991528" w:rsidRDefault="00991528" w:rsidP="00B4449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>No specialized detector required (visible to the naked eye)</w:t>
      </w:r>
    </w:p>
    <w:p w:rsidR="00991528" w:rsidRPr="00991528" w:rsidRDefault="00991528" w:rsidP="00B4449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>Easy to document and store</w:t>
      </w:r>
    </w:p>
    <w:p w:rsidR="00991528" w:rsidRPr="00991528" w:rsidRDefault="00991528" w:rsidP="0099152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91528">
        <w:rPr>
          <w:rFonts w:ascii="Times New Roman" w:eastAsia="Times New Roman" w:hAnsi="Times New Roman" w:cs="Times New Roman"/>
          <w:lang w:eastAsia="fr-FR"/>
        </w:rPr>
        <w:t xml:space="preserve">Non-radioactive labeling methods provide </w:t>
      </w: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safe, versatile alternatives</w:t>
      </w:r>
      <w:r w:rsidRPr="00991528">
        <w:rPr>
          <w:rFonts w:ascii="Times New Roman" w:eastAsia="Times New Roman" w:hAnsi="Times New Roman" w:cs="Times New Roman"/>
          <w:lang w:eastAsia="fr-FR"/>
        </w:rPr>
        <w:t xml:space="preserve"> to radioactive probes, enabling detection via </w:t>
      </w:r>
      <w:r w:rsidRPr="00991528">
        <w:rPr>
          <w:rFonts w:ascii="Times New Roman" w:eastAsia="Times New Roman" w:hAnsi="Times New Roman" w:cs="Times New Roman"/>
          <w:b/>
          <w:bCs/>
          <w:lang w:eastAsia="fr-FR"/>
        </w:rPr>
        <w:t>color, fluorescence, or enzymatic amplification</w:t>
      </w:r>
      <w:r w:rsidRPr="00991528">
        <w:rPr>
          <w:rFonts w:ascii="Times New Roman" w:eastAsia="Times New Roman" w:hAnsi="Times New Roman" w:cs="Times New Roman"/>
          <w:lang w:eastAsia="fr-FR"/>
        </w:rPr>
        <w:t>. Fluorescent labeling is highly sensitive and allows multicolor visualization, chromogenic labeling is simple and visible by eye, and biotin/streptavidin offers strong, amplifiable signals.</w:t>
      </w:r>
    </w:p>
    <w:p w:rsidR="00C706F5" w:rsidRPr="0039049D" w:rsidRDefault="00C706F5" w:rsidP="00991528">
      <w:pPr>
        <w:spacing w:after="0" w:line="240" w:lineRule="auto"/>
        <w:rPr>
          <w:rFonts w:ascii="Times New Roman" w:hAnsi="Times New Roman" w:cs="Times New Roman"/>
        </w:rPr>
      </w:pPr>
    </w:p>
    <w:p w:rsidR="008B31B2" w:rsidRPr="00561E5A" w:rsidRDefault="008B31B2" w:rsidP="00B44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8B31B2" w:rsidRPr="00561E5A" w:rsidSect="0085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570"/>
    <w:multiLevelType w:val="multilevel"/>
    <w:tmpl w:val="D084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E0B5F"/>
    <w:multiLevelType w:val="multilevel"/>
    <w:tmpl w:val="E5C4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C674F"/>
    <w:multiLevelType w:val="multilevel"/>
    <w:tmpl w:val="043A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F7DAA"/>
    <w:multiLevelType w:val="multilevel"/>
    <w:tmpl w:val="600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85A3D"/>
    <w:multiLevelType w:val="multilevel"/>
    <w:tmpl w:val="1D12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05096B"/>
    <w:multiLevelType w:val="multilevel"/>
    <w:tmpl w:val="0670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06E5E"/>
    <w:multiLevelType w:val="multilevel"/>
    <w:tmpl w:val="978E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C92AC0"/>
    <w:multiLevelType w:val="multilevel"/>
    <w:tmpl w:val="6070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1037E3"/>
    <w:multiLevelType w:val="multilevel"/>
    <w:tmpl w:val="83A6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D72D82"/>
    <w:multiLevelType w:val="multilevel"/>
    <w:tmpl w:val="2E6C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CF5A13"/>
    <w:multiLevelType w:val="multilevel"/>
    <w:tmpl w:val="8C00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BF650F"/>
    <w:multiLevelType w:val="multilevel"/>
    <w:tmpl w:val="9782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102777"/>
    <w:multiLevelType w:val="multilevel"/>
    <w:tmpl w:val="51A0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00486D"/>
    <w:multiLevelType w:val="multilevel"/>
    <w:tmpl w:val="8CE0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16360"/>
    <w:multiLevelType w:val="multilevel"/>
    <w:tmpl w:val="6D7A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B939DF"/>
    <w:multiLevelType w:val="multilevel"/>
    <w:tmpl w:val="B2E4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312605"/>
    <w:multiLevelType w:val="multilevel"/>
    <w:tmpl w:val="730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D720D"/>
    <w:multiLevelType w:val="multilevel"/>
    <w:tmpl w:val="5C2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292C9A"/>
    <w:multiLevelType w:val="multilevel"/>
    <w:tmpl w:val="A550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802C92"/>
    <w:multiLevelType w:val="multilevel"/>
    <w:tmpl w:val="0B96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815618"/>
    <w:multiLevelType w:val="multilevel"/>
    <w:tmpl w:val="428A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CD0AE9"/>
    <w:multiLevelType w:val="multilevel"/>
    <w:tmpl w:val="6980C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D55E96"/>
    <w:multiLevelType w:val="multilevel"/>
    <w:tmpl w:val="D1FA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5C78AF"/>
    <w:multiLevelType w:val="multilevel"/>
    <w:tmpl w:val="2CA4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4B4601"/>
    <w:multiLevelType w:val="multilevel"/>
    <w:tmpl w:val="BB6A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D564DD"/>
    <w:multiLevelType w:val="multilevel"/>
    <w:tmpl w:val="83AA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3545F0"/>
    <w:multiLevelType w:val="multilevel"/>
    <w:tmpl w:val="7AF4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E349EA"/>
    <w:multiLevelType w:val="multilevel"/>
    <w:tmpl w:val="BE52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D2200F"/>
    <w:multiLevelType w:val="multilevel"/>
    <w:tmpl w:val="3E9A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7809CB"/>
    <w:multiLevelType w:val="multilevel"/>
    <w:tmpl w:val="A46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51464C"/>
    <w:multiLevelType w:val="multilevel"/>
    <w:tmpl w:val="2E5E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DA28D8"/>
    <w:multiLevelType w:val="multilevel"/>
    <w:tmpl w:val="38DA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BE792E"/>
    <w:multiLevelType w:val="multilevel"/>
    <w:tmpl w:val="4C7A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0763F8"/>
    <w:multiLevelType w:val="multilevel"/>
    <w:tmpl w:val="FA7C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3313C"/>
    <w:multiLevelType w:val="multilevel"/>
    <w:tmpl w:val="0D0C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4"/>
  </w:num>
  <w:num w:numId="3">
    <w:abstractNumId w:val="8"/>
  </w:num>
  <w:num w:numId="4">
    <w:abstractNumId w:val="28"/>
  </w:num>
  <w:num w:numId="5">
    <w:abstractNumId w:val="15"/>
  </w:num>
  <w:num w:numId="6">
    <w:abstractNumId w:val="21"/>
  </w:num>
  <w:num w:numId="7">
    <w:abstractNumId w:val="26"/>
  </w:num>
  <w:num w:numId="8">
    <w:abstractNumId w:val="3"/>
  </w:num>
  <w:num w:numId="9">
    <w:abstractNumId w:val="12"/>
  </w:num>
  <w:num w:numId="10">
    <w:abstractNumId w:val="2"/>
  </w:num>
  <w:num w:numId="11">
    <w:abstractNumId w:val="19"/>
  </w:num>
  <w:num w:numId="12">
    <w:abstractNumId w:val="27"/>
  </w:num>
  <w:num w:numId="13">
    <w:abstractNumId w:val="6"/>
  </w:num>
  <w:num w:numId="14">
    <w:abstractNumId w:val="9"/>
  </w:num>
  <w:num w:numId="15">
    <w:abstractNumId w:val="13"/>
  </w:num>
  <w:num w:numId="16">
    <w:abstractNumId w:val="34"/>
  </w:num>
  <w:num w:numId="17">
    <w:abstractNumId w:val="33"/>
  </w:num>
  <w:num w:numId="18">
    <w:abstractNumId w:val="24"/>
  </w:num>
  <w:num w:numId="19">
    <w:abstractNumId w:val="23"/>
  </w:num>
  <w:num w:numId="20">
    <w:abstractNumId w:val="7"/>
  </w:num>
  <w:num w:numId="21">
    <w:abstractNumId w:val="0"/>
  </w:num>
  <w:num w:numId="22">
    <w:abstractNumId w:val="17"/>
  </w:num>
  <w:num w:numId="23">
    <w:abstractNumId w:val="22"/>
  </w:num>
  <w:num w:numId="24">
    <w:abstractNumId w:val="11"/>
  </w:num>
  <w:num w:numId="25">
    <w:abstractNumId w:val="5"/>
  </w:num>
  <w:num w:numId="26">
    <w:abstractNumId w:val="32"/>
  </w:num>
  <w:num w:numId="27">
    <w:abstractNumId w:val="25"/>
  </w:num>
  <w:num w:numId="28">
    <w:abstractNumId w:val="14"/>
  </w:num>
  <w:num w:numId="29">
    <w:abstractNumId w:val="31"/>
  </w:num>
  <w:num w:numId="30">
    <w:abstractNumId w:val="20"/>
  </w:num>
  <w:num w:numId="31">
    <w:abstractNumId w:val="18"/>
  </w:num>
  <w:num w:numId="32">
    <w:abstractNumId w:val="29"/>
  </w:num>
  <w:num w:numId="33">
    <w:abstractNumId w:val="1"/>
  </w:num>
  <w:num w:numId="34">
    <w:abstractNumId w:val="16"/>
  </w:num>
  <w:num w:numId="35">
    <w:abstractNumId w:val="10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grammar="clean"/>
  <w:defaultTabStop w:val="708"/>
  <w:hyphenationZone w:val="425"/>
  <w:characterSpacingControl w:val="doNotCompress"/>
  <w:compat/>
  <w:rsids>
    <w:rsidRoot w:val="00EF6B07"/>
    <w:rsid w:val="000911AE"/>
    <w:rsid w:val="000F57D3"/>
    <w:rsid w:val="002C66A8"/>
    <w:rsid w:val="0039049D"/>
    <w:rsid w:val="00561B2F"/>
    <w:rsid w:val="00561E5A"/>
    <w:rsid w:val="0057225A"/>
    <w:rsid w:val="007D1EA9"/>
    <w:rsid w:val="008575FB"/>
    <w:rsid w:val="008B31B2"/>
    <w:rsid w:val="008C1486"/>
    <w:rsid w:val="00991528"/>
    <w:rsid w:val="00A248D1"/>
    <w:rsid w:val="00AB254A"/>
    <w:rsid w:val="00B44496"/>
    <w:rsid w:val="00B93B4E"/>
    <w:rsid w:val="00C706F5"/>
    <w:rsid w:val="00EA0B64"/>
    <w:rsid w:val="00EF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FB"/>
  </w:style>
  <w:style w:type="paragraph" w:styleId="Titre1">
    <w:name w:val="heading 1"/>
    <w:basedOn w:val="Normal"/>
    <w:link w:val="Titre1Car"/>
    <w:uiPriority w:val="9"/>
    <w:qFormat/>
    <w:rsid w:val="00EF6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F6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F6B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EF6B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6B0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F6B0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F6B0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F6B0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EF6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F6B07"/>
    <w:rPr>
      <w:b/>
      <w:bCs/>
    </w:rPr>
  </w:style>
  <w:style w:type="table" w:styleId="Grilledutableau">
    <w:name w:val="Table Grid"/>
    <w:basedOn w:val="TableauNormal"/>
    <w:uiPriority w:val="59"/>
    <w:rsid w:val="00EF6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0911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0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18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1329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2025-11-13T14:03:00Z</dcterms:created>
  <dcterms:modified xsi:type="dcterms:W3CDTF">2025-11-13T14:03:00Z</dcterms:modified>
</cp:coreProperties>
</file>