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7B" w:rsidRPr="00101F56" w:rsidRDefault="00EF697B" w:rsidP="0036413E">
      <w:pPr>
        <w:tabs>
          <w:tab w:val="left" w:pos="1780"/>
        </w:tabs>
        <w:spacing w:after="0"/>
        <w:jc w:val="center"/>
        <w:rPr>
          <w:rFonts w:asciiTheme="majorBidi" w:hAnsiTheme="majorBidi" w:cstheme="majorBidi"/>
          <w:b/>
          <w:bCs/>
          <w:sz w:val="24"/>
          <w:szCs w:val="24"/>
          <w:rtl/>
          <w:lang w:val="fr-FR" w:bidi="ar-DZ"/>
        </w:rPr>
      </w:pPr>
      <w:r w:rsidRPr="00101F56">
        <w:rPr>
          <w:rFonts w:asciiTheme="majorBidi" w:hAnsiTheme="majorBidi" w:cstheme="majorBidi"/>
          <w:b/>
          <w:bCs/>
          <w:sz w:val="24"/>
          <w:szCs w:val="24"/>
          <w:lang w:val="en-US"/>
        </w:rPr>
        <w:t xml:space="preserve">CHAP. </w:t>
      </w:r>
      <w:r w:rsidR="0036413E" w:rsidRPr="00101F56">
        <w:rPr>
          <w:rFonts w:asciiTheme="majorBidi" w:hAnsiTheme="majorBidi" w:cstheme="majorBidi"/>
          <w:b/>
          <w:bCs/>
          <w:sz w:val="24"/>
          <w:szCs w:val="24"/>
          <w:lang w:val="en-US"/>
        </w:rPr>
        <w:t>5   IGNEOUS ROCKS</w:t>
      </w:r>
    </w:p>
    <w:p w:rsidR="00EF697B" w:rsidRPr="00101F56" w:rsidRDefault="00EF697B" w:rsidP="00EF697B">
      <w:pPr>
        <w:tabs>
          <w:tab w:val="left" w:pos="1780"/>
        </w:tabs>
        <w:spacing w:after="0"/>
        <w:rPr>
          <w:rFonts w:asciiTheme="majorBidi" w:hAnsiTheme="majorBidi" w:cstheme="majorBidi"/>
          <w:b/>
          <w:bCs/>
          <w:sz w:val="24"/>
          <w:szCs w:val="24"/>
          <w:lang w:val="en-US"/>
        </w:rPr>
      </w:pPr>
    </w:p>
    <w:p w:rsidR="00EF697B" w:rsidRPr="00101F56" w:rsidRDefault="00147006" w:rsidP="00E72AFF">
      <w:pPr>
        <w:tabs>
          <w:tab w:val="left" w:pos="1780"/>
        </w:tabs>
        <w:spacing w:after="0"/>
        <w:rPr>
          <w:rFonts w:asciiTheme="majorBidi" w:hAnsiTheme="majorBidi" w:cstheme="majorBidi"/>
          <w:sz w:val="24"/>
          <w:szCs w:val="24"/>
          <w:lang w:val="en-US"/>
        </w:rPr>
      </w:pPr>
      <w:r w:rsidRPr="00101F56">
        <w:rPr>
          <w:rFonts w:asciiTheme="majorBidi" w:hAnsiTheme="majorBidi" w:cstheme="majorBidi"/>
          <w:sz w:val="24"/>
          <w:szCs w:val="24"/>
          <w:rtl/>
          <w:lang w:val="fr-FR"/>
        </w:rPr>
        <w:t xml:space="preserve"> </w:t>
      </w:r>
    </w:p>
    <w:p w:rsidR="00011D2D" w:rsidRPr="00101F56" w:rsidRDefault="00011D2D" w:rsidP="00CC15B1">
      <w:pPr>
        <w:tabs>
          <w:tab w:val="left" w:pos="1780"/>
        </w:tabs>
        <w:spacing w:after="0" w:line="360" w:lineRule="auto"/>
        <w:jc w:val="both"/>
        <w:rPr>
          <w:rFonts w:asciiTheme="majorBidi" w:hAnsiTheme="majorBidi" w:cstheme="majorBidi"/>
          <w:b/>
          <w:bCs/>
          <w:sz w:val="24"/>
          <w:szCs w:val="24"/>
          <w:lang w:val="en-US"/>
        </w:rPr>
      </w:pPr>
      <w:r w:rsidRPr="00101F56">
        <w:rPr>
          <w:rFonts w:asciiTheme="majorBidi" w:hAnsiTheme="majorBidi" w:cstheme="majorBidi"/>
          <w:b/>
          <w:bCs/>
          <w:sz w:val="24"/>
          <w:szCs w:val="24"/>
          <w:lang w:val="en-US"/>
        </w:rPr>
        <w:t>INTRODUCTION:</w:t>
      </w:r>
    </w:p>
    <w:p w:rsidR="00011D2D" w:rsidRPr="00101F56" w:rsidRDefault="00F424D6" w:rsidP="00CC15B1">
      <w:pPr>
        <w:autoSpaceDE w:val="0"/>
        <w:autoSpaceDN w:val="0"/>
        <w:adjustRightInd w:val="0"/>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Igneous rocks (from the Latin </w:t>
      </w:r>
      <w:proofErr w:type="spellStart"/>
      <w:r w:rsidRPr="00101F56">
        <w:rPr>
          <w:rFonts w:asciiTheme="majorBidi" w:hAnsiTheme="majorBidi" w:cstheme="majorBidi"/>
          <w:i/>
          <w:iCs/>
          <w:sz w:val="24"/>
          <w:szCs w:val="24"/>
          <w:lang w:val="en-US"/>
        </w:rPr>
        <w:t>ignis</w:t>
      </w:r>
      <w:proofErr w:type="spellEnd"/>
      <w:r w:rsidRPr="00101F56">
        <w:rPr>
          <w:rFonts w:asciiTheme="majorBidi" w:hAnsiTheme="majorBidi" w:cstheme="majorBidi"/>
          <w:i/>
          <w:iCs/>
          <w:sz w:val="24"/>
          <w:szCs w:val="24"/>
          <w:lang w:val="en-US"/>
        </w:rPr>
        <w:t xml:space="preserve">, </w:t>
      </w:r>
      <w:r w:rsidRPr="00101F56">
        <w:rPr>
          <w:rFonts w:asciiTheme="majorBidi" w:hAnsiTheme="majorBidi" w:cstheme="majorBidi"/>
          <w:sz w:val="24"/>
          <w:szCs w:val="24"/>
          <w:lang w:val="en-US"/>
        </w:rPr>
        <w:t>meaning “fire”) form by crystallization from magma.</w:t>
      </w:r>
    </w:p>
    <w:p w:rsidR="00F424D6" w:rsidRPr="00101F56" w:rsidRDefault="00011D2D" w:rsidP="00CC15B1">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A magma is a mixture of crystals in varying proportions, melting a</w:t>
      </w:r>
      <w:r w:rsidR="002165D1">
        <w:rPr>
          <w:rFonts w:asciiTheme="majorBidi" w:hAnsiTheme="majorBidi" w:cstheme="majorBidi"/>
          <w:sz w:val="24"/>
          <w:szCs w:val="24"/>
          <w:lang w:val="en-US"/>
        </w:rPr>
        <w:t>t high temperatures (600°c – 1500°c</w:t>
      </w:r>
      <w:r w:rsidRPr="00101F56">
        <w:rPr>
          <w:rFonts w:asciiTheme="majorBidi" w:hAnsiTheme="majorBidi" w:cstheme="majorBidi"/>
          <w:sz w:val="24"/>
          <w:szCs w:val="24"/>
          <w:lang w:val="en-US"/>
        </w:rPr>
        <w:t xml:space="preserve">) which gives rocks by </w:t>
      </w:r>
      <w:r w:rsidR="00B76380" w:rsidRPr="00101F56">
        <w:rPr>
          <w:rFonts w:asciiTheme="majorBidi" w:hAnsiTheme="majorBidi" w:cstheme="majorBidi"/>
          <w:sz w:val="24"/>
          <w:szCs w:val="24"/>
          <w:lang w:val="en-US"/>
        </w:rPr>
        <w:t>solidification (when</w:t>
      </w:r>
      <w:r w:rsidRPr="00101F56">
        <w:rPr>
          <w:rFonts w:asciiTheme="majorBidi" w:hAnsiTheme="majorBidi" w:cstheme="majorBidi"/>
          <w:sz w:val="24"/>
          <w:szCs w:val="24"/>
          <w:lang w:val="en-US"/>
        </w:rPr>
        <w:t xml:space="preserve"> cooled to different depths (slow: </w:t>
      </w:r>
      <w:r w:rsidR="00F424D6" w:rsidRPr="00101F56">
        <w:rPr>
          <w:rFonts w:asciiTheme="majorBidi" w:hAnsiTheme="majorBidi" w:cstheme="majorBidi"/>
          <w:sz w:val="24"/>
          <w:szCs w:val="24"/>
          <w:lang w:val="en-US"/>
        </w:rPr>
        <w:t xml:space="preserve">intrusive or </w:t>
      </w:r>
      <w:r w:rsidRPr="00101F56">
        <w:rPr>
          <w:rFonts w:asciiTheme="majorBidi" w:hAnsiTheme="majorBidi" w:cstheme="majorBidi"/>
          <w:sz w:val="24"/>
          <w:szCs w:val="24"/>
          <w:lang w:val="en-US"/>
        </w:rPr>
        <w:t>plutonic rocks</w:t>
      </w:r>
      <w:r w:rsidR="00F424D6" w:rsidRPr="00101F56">
        <w:rPr>
          <w:rFonts w:asciiTheme="majorBidi" w:hAnsiTheme="majorBidi" w:cstheme="majorBidi"/>
          <w:sz w:val="24"/>
          <w:szCs w:val="24"/>
          <w:lang w:val="en-US"/>
        </w:rPr>
        <w:t xml:space="preserve"> and</w:t>
      </w:r>
      <w:r w:rsidRPr="00101F56">
        <w:rPr>
          <w:rFonts w:asciiTheme="majorBidi" w:hAnsiTheme="majorBidi" w:cstheme="majorBidi"/>
          <w:sz w:val="24"/>
          <w:szCs w:val="24"/>
          <w:lang w:val="en-US"/>
        </w:rPr>
        <w:t xml:space="preserve"> fast: </w:t>
      </w:r>
      <w:r w:rsidR="00F424D6" w:rsidRPr="00101F56">
        <w:rPr>
          <w:rFonts w:asciiTheme="majorBidi" w:hAnsiTheme="majorBidi" w:cstheme="majorBidi"/>
          <w:sz w:val="24"/>
          <w:szCs w:val="24"/>
          <w:lang w:val="en-US"/>
        </w:rPr>
        <w:t xml:space="preserve">extrusive or </w:t>
      </w:r>
      <w:r w:rsidRPr="00101F56">
        <w:rPr>
          <w:rFonts w:asciiTheme="majorBidi" w:hAnsiTheme="majorBidi" w:cstheme="majorBidi"/>
          <w:sz w:val="24"/>
          <w:szCs w:val="24"/>
          <w:lang w:val="en-US"/>
        </w:rPr>
        <w:t>volcanic rocks)</w:t>
      </w:r>
      <w:r w:rsidR="00F424D6" w:rsidRPr="00101F56">
        <w:rPr>
          <w:rFonts w:asciiTheme="majorBidi" w:hAnsiTheme="majorBidi" w:cstheme="majorBidi"/>
          <w:sz w:val="24"/>
          <w:szCs w:val="24"/>
          <w:lang w:val="en-US"/>
        </w:rPr>
        <w:t>.</w:t>
      </w:r>
    </w:p>
    <w:p w:rsidR="006C7728" w:rsidRPr="00C27EBF" w:rsidRDefault="00512D26" w:rsidP="00C27EBF">
      <w:pPr>
        <w:pStyle w:val="Paragraphedeliste"/>
        <w:numPr>
          <w:ilvl w:val="0"/>
          <w:numId w:val="6"/>
        </w:numPr>
        <w:tabs>
          <w:tab w:val="left" w:pos="1780"/>
        </w:tabs>
        <w:spacing w:after="0" w:line="360" w:lineRule="auto"/>
        <w:jc w:val="both"/>
        <w:rPr>
          <w:rFonts w:asciiTheme="majorBidi" w:hAnsiTheme="majorBidi" w:cstheme="majorBidi"/>
          <w:b/>
          <w:bCs/>
          <w:sz w:val="24"/>
          <w:szCs w:val="24"/>
          <w:lang w:val="en-US"/>
        </w:rPr>
      </w:pPr>
      <w:r w:rsidRPr="00C27EBF">
        <w:rPr>
          <w:rFonts w:asciiTheme="majorBidi" w:hAnsiTheme="majorBidi" w:cstheme="majorBidi"/>
          <w:b/>
          <w:bCs/>
          <w:sz w:val="24"/>
          <w:szCs w:val="24"/>
          <w:lang w:val="en-US"/>
        </w:rPr>
        <w:t>PRO</w:t>
      </w:r>
      <w:r w:rsidR="002165D1">
        <w:rPr>
          <w:rFonts w:asciiTheme="majorBidi" w:hAnsiTheme="majorBidi" w:cstheme="majorBidi"/>
          <w:b/>
          <w:bCs/>
          <w:sz w:val="24"/>
          <w:szCs w:val="24"/>
          <w:lang w:val="en-US"/>
        </w:rPr>
        <w:t>P</w:t>
      </w:r>
      <w:r w:rsidRPr="00C27EBF">
        <w:rPr>
          <w:rFonts w:asciiTheme="majorBidi" w:hAnsiTheme="majorBidi" w:cstheme="majorBidi"/>
          <w:b/>
          <w:bCs/>
          <w:sz w:val="24"/>
          <w:szCs w:val="24"/>
          <w:lang w:val="en-US"/>
        </w:rPr>
        <w:t>ERTIES AND BEHAVIOR OF MAGMA</w:t>
      </w:r>
    </w:p>
    <w:p w:rsidR="00011D2D" w:rsidRPr="00101F56" w:rsidRDefault="00F424D6" w:rsidP="00CC15B1">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w:t>
      </w:r>
      <w:proofErr w:type="gramStart"/>
      <w:r w:rsidR="00011D2D" w:rsidRPr="00101F56">
        <w:rPr>
          <w:rFonts w:asciiTheme="majorBidi" w:hAnsiTheme="majorBidi" w:cstheme="majorBidi"/>
          <w:sz w:val="24"/>
          <w:szCs w:val="24"/>
          <w:lang w:val="en-US"/>
        </w:rPr>
        <w:t>Either pr</w:t>
      </w:r>
      <w:r w:rsidR="00C43184" w:rsidRPr="00101F56">
        <w:rPr>
          <w:rFonts w:asciiTheme="majorBidi" w:hAnsiTheme="majorBidi" w:cstheme="majorBidi"/>
          <w:sz w:val="24"/>
          <w:szCs w:val="24"/>
          <w:lang w:val="en-US"/>
        </w:rPr>
        <w:t xml:space="preserve">imary magma (mantle) or </w:t>
      </w:r>
      <w:proofErr w:type="spellStart"/>
      <w:r w:rsidR="00C43184" w:rsidRPr="00101F56">
        <w:rPr>
          <w:rFonts w:asciiTheme="majorBidi" w:hAnsiTheme="majorBidi" w:cstheme="majorBidi"/>
          <w:sz w:val="24"/>
          <w:szCs w:val="24"/>
          <w:lang w:val="en-US"/>
        </w:rPr>
        <w:t>anatexis</w:t>
      </w:r>
      <w:proofErr w:type="spellEnd"/>
      <w:r w:rsidR="00011D2D" w:rsidRPr="00101F56">
        <w:rPr>
          <w:rFonts w:asciiTheme="majorBidi" w:hAnsiTheme="majorBidi" w:cstheme="majorBidi"/>
          <w:sz w:val="24"/>
          <w:szCs w:val="24"/>
          <w:lang w:val="en-US"/>
        </w:rPr>
        <w:t xml:space="preserve"> magma (melting of pre-existing rocks</w:t>
      </w:r>
      <w:r w:rsidR="00E7177E" w:rsidRPr="00101F56">
        <w:rPr>
          <w:rFonts w:asciiTheme="majorBidi" w:hAnsiTheme="majorBidi" w:cstheme="majorBidi"/>
          <w:sz w:val="24"/>
          <w:szCs w:val="24"/>
          <w:lang w:val="en-US"/>
        </w:rPr>
        <w:t>)</w:t>
      </w:r>
      <w:r w:rsidR="00011D2D" w:rsidRPr="00101F56">
        <w:rPr>
          <w:rFonts w:asciiTheme="majorBidi" w:hAnsiTheme="majorBidi" w:cstheme="majorBidi"/>
          <w:sz w:val="24"/>
          <w:szCs w:val="24"/>
          <w:lang w:val="en-US"/>
        </w:rPr>
        <w:t xml:space="preserve"> or both.</w:t>
      </w:r>
      <w:proofErr w:type="gramEnd"/>
      <w:r w:rsidRPr="00101F56">
        <w:rPr>
          <w:rFonts w:asciiTheme="majorBidi" w:hAnsiTheme="majorBidi" w:cstheme="majorBidi"/>
          <w:sz w:val="24"/>
          <w:szCs w:val="24"/>
          <w:lang w:val="en-US"/>
        </w:rPr>
        <w:t xml:space="preserve">  </w:t>
      </w:r>
      <w:proofErr w:type="gramStart"/>
      <w:r w:rsidR="00011D2D" w:rsidRPr="00101F56">
        <w:rPr>
          <w:rFonts w:asciiTheme="majorBidi" w:hAnsiTheme="majorBidi" w:cstheme="majorBidi"/>
          <w:sz w:val="24"/>
          <w:szCs w:val="24"/>
          <w:lang w:val="en-US"/>
        </w:rPr>
        <w:t xml:space="preserve">According to their </w:t>
      </w:r>
      <w:proofErr w:type="spellStart"/>
      <w:r w:rsidR="00011D2D" w:rsidRPr="00101F56">
        <w:rPr>
          <w:rFonts w:asciiTheme="majorBidi" w:hAnsiTheme="majorBidi" w:cstheme="majorBidi"/>
          <w:sz w:val="24"/>
          <w:szCs w:val="24"/>
          <w:lang w:val="en-US"/>
        </w:rPr>
        <w:t>chimism</w:t>
      </w:r>
      <w:proofErr w:type="spellEnd"/>
      <w:r w:rsidR="00011D2D" w:rsidRPr="00101F56">
        <w:rPr>
          <w:rFonts w:asciiTheme="majorBidi" w:hAnsiTheme="majorBidi" w:cstheme="majorBidi"/>
          <w:sz w:val="24"/>
          <w:szCs w:val="24"/>
          <w:lang w:val="en-US"/>
        </w:rPr>
        <w:t>.</w:t>
      </w:r>
      <w:proofErr w:type="gramEnd"/>
      <w:r w:rsidR="00011D2D" w:rsidRPr="00101F56">
        <w:rPr>
          <w:rFonts w:asciiTheme="majorBidi" w:hAnsiTheme="majorBidi" w:cstheme="majorBidi"/>
          <w:sz w:val="24"/>
          <w:szCs w:val="24"/>
          <w:lang w:val="en-US"/>
        </w:rPr>
        <w:t xml:space="preserve"> We distinguish  </w:t>
      </w:r>
    </w:p>
    <w:p w:rsidR="00011D2D" w:rsidRPr="00C27EBF" w:rsidRDefault="00011D2D" w:rsidP="00C27EBF">
      <w:pPr>
        <w:pStyle w:val="Paragraphedeliste"/>
        <w:numPr>
          <w:ilvl w:val="0"/>
          <w:numId w:val="7"/>
        </w:numPr>
        <w:tabs>
          <w:tab w:val="left" w:pos="1780"/>
        </w:tabs>
        <w:spacing w:after="0" w:line="360" w:lineRule="auto"/>
        <w:jc w:val="both"/>
        <w:rPr>
          <w:rFonts w:asciiTheme="majorBidi" w:hAnsiTheme="majorBidi" w:cstheme="majorBidi"/>
          <w:sz w:val="24"/>
          <w:szCs w:val="24"/>
          <w:lang w:val="en-US"/>
        </w:rPr>
      </w:pPr>
      <w:r w:rsidRPr="00C27EBF">
        <w:rPr>
          <w:rFonts w:asciiTheme="majorBidi" w:hAnsiTheme="majorBidi" w:cstheme="majorBidi"/>
          <w:b/>
          <w:bCs/>
          <w:sz w:val="24"/>
          <w:szCs w:val="24"/>
          <w:lang w:val="en-US"/>
        </w:rPr>
        <w:t>Granitic magma</w:t>
      </w:r>
      <w:r w:rsidRPr="00C27EBF">
        <w:rPr>
          <w:rFonts w:asciiTheme="majorBidi" w:hAnsiTheme="majorBidi" w:cstheme="majorBidi"/>
          <w:sz w:val="24"/>
          <w:szCs w:val="24"/>
          <w:lang w:val="en-US"/>
        </w:rPr>
        <w:t>: acid or saturated because rich in SiO</w:t>
      </w:r>
      <w:r w:rsidRPr="00C27EBF">
        <w:rPr>
          <w:rFonts w:asciiTheme="majorBidi" w:hAnsiTheme="majorBidi" w:cstheme="majorBidi"/>
          <w:sz w:val="24"/>
          <w:szCs w:val="24"/>
          <w:vertAlign w:val="subscript"/>
          <w:lang w:val="en-US"/>
        </w:rPr>
        <w:t>2</w:t>
      </w:r>
      <w:r w:rsidRPr="00C27EBF">
        <w:rPr>
          <w:rFonts w:asciiTheme="majorBidi" w:hAnsiTheme="majorBidi" w:cstheme="majorBidi"/>
          <w:sz w:val="24"/>
          <w:szCs w:val="24"/>
          <w:lang w:val="en-US"/>
        </w:rPr>
        <w:t xml:space="preserve"> formed around 20 - 30 km below the continents, of high viscosity, and giving mainly plutonic masses</w:t>
      </w:r>
      <w:r w:rsidR="00215658" w:rsidRPr="00C27EBF">
        <w:rPr>
          <w:rFonts w:asciiTheme="majorBidi" w:hAnsiTheme="majorBidi" w:cstheme="majorBidi"/>
          <w:sz w:val="24"/>
          <w:szCs w:val="24"/>
          <w:lang w:val="en-US"/>
        </w:rPr>
        <w:t xml:space="preserve"> (</w:t>
      </w:r>
      <w:r w:rsidR="00215658" w:rsidRPr="00C27EBF">
        <w:rPr>
          <w:rFonts w:asciiTheme="majorBidi" w:eastAsia="frbndz7-fpt-fnm-2gaon80jwtpd8" w:hAnsiTheme="majorBidi" w:cstheme="majorBidi"/>
          <w:sz w:val="24"/>
          <w:szCs w:val="24"/>
          <w:lang w:val="en-US"/>
        </w:rPr>
        <w:t>batholiths)</w:t>
      </w:r>
      <w:r w:rsidRPr="00C27EBF">
        <w:rPr>
          <w:rFonts w:asciiTheme="majorBidi" w:hAnsiTheme="majorBidi" w:cstheme="majorBidi"/>
          <w:sz w:val="24"/>
          <w:szCs w:val="24"/>
          <w:lang w:val="en-US"/>
        </w:rPr>
        <w:t>.</w:t>
      </w:r>
    </w:p>
    <w:p w:rsidR="00011D2D" w:rsidRPr="00C27EBF" w:rsidRDefault="00011D2D" w:rsidP="00C27EBF">
      <w:pPr>
        <w:pStyle w:val="Paragraphedeliste"/>
        <w:numPr>
          <w:ilvl w:val="0"/>
          <w:numId w:val="7"/>
        </w:numPr>
        <w:tabs>
          <w:tab w:val="left" w:pos="1780"/>
        </w:tabs>
        <w:spacing w:after="0" w:line="360" w:lineRule="auto"/>
        <w:jc w:val="both"/>
        <w:rPr>
          <w:rFonts w:asciiTheme="majorBidi" w:hAnsiTheme="majorBidi" w:cstheme="majorBidi"/>
          <w:sz w:val="24"/>
          <w:szCs w:val="24"/>
          <w:lang w:val="en-US"/>
        </w:rPr>
      </w:pPr>
      <w:r w:rsidRPr="00C27EBF">
        <w:rPr>
          <w:rFonts w:asciiTheme="majorBidi" w:hAnsiTheme="majorBidi" w:cstheme="majorBidi"/>
          <w:b/>
          <w:bCs/>
          <w:sz w:val="24"/>
          <w:szCs w:val="24"/>
          <w:lang w:val="en-US"/>
        </w:rPr>
        <w:t>Basaltic magma</w:t>
      </w:r>
      <w:r w:rsidRPr="00C27EBF">
        <w:rPr>
          <w:rFonts w:asciiTheme="majorBidi" w:hAnsiTheme="majorBidi" w:cstheme="majorBidi"/>
          <w:sz w:val="24"/>
          <w:szCs w:val="24"/>
          <w:lang w:val="en-US"/>
        </w:rPr>
        <w:t>: basic and under-saturated because poor in SiO</w:t>
      </w:r>
      <w:r w:rsidRPr="00C27EBF">
        <w:rPr>
          <w:rFonts w:asciiTheme="majorBidi" w:hAnsiTheme="majorBidi" w:cstheme="majorBidi"/>
          <w:sz w:val="24"/>
          <w:szCs w:val="24"/>
          <w:vertAlign w:val="subscript"/>
          <w:lang w:val="en-US"/>
        </w:rPr>
        <w:t>2</w:t>
      </w:r>
      <w:r w:rsidRPr="00C27EBF">
        <w:rPr>
          <w:rFonts w:asciiTheme="majorBidi" w:hAnsiTheme="majorBidi" w:cstheme="majorBidi"/>
          <w:sz w:val="24"/>
          <w:szCs w:val="24"/>
          <w:lang w:val="en-US"/>
        </w:rPr>
        <w:t xml:space="preserve"> formed at 40 km or more below the continents, and at 10km under the oceans, </w:t>
      </w:r>
      <w:proofErr w:type="gramStart"/>
      <w:r w:rsidRPr="00C27EBF">
        <w:rPr>
          <w:rFonts w:asciiTheme="majorBidi" w:hAnsiTheme="majorBidi" w:cstheme="majorBidi"/>
          <w:sz w:val="24"/>
          <w:szCs w:val="24"/>
          <w:lang w:val="en-US"/>
        </w:rPr>
        <w:t>of</w:t>
      </w:r>
      <w:r w:rsidR="002165D1">
        <w:rPr>
          <w:rFonts w:asciiTheme="majorBidi" w:hAnsiTheme="majorBidi" w:cstheme="majorBidi"/>
          <w:sz w:val="24"/>
          <w:szCs w:val="24"/>
          <w:lang w:val="en-US"/>
        </w:rPr>
        <w:t xml:space="preserve"> </w:t>
      </w:r>
      <w:r w:rsidRPr="00C27EBF">
        <w:rPr>
          <w:rFonts w:asciiTheme="majorBidi" w:hAnsiTheme="majorBidi" w:cstheme="majorBidi"/>
          <w:sz w:val="24"/>
          <w:szCs w:val="24"/>
          <w:lang w:val="en-US"/>
        </w:rPr>
        <w:t xml:space="preserve"> low</w:t>
      </w:r>
      <w:proofErr w:type="gramEnd"/>
      <w:r w:rsidRPr="00C27EBF">
        <w:rPr>
          <w:rFonts w:asciiTheme="majorBidi" w:hAnsiTheme="majorBidi" w:cstheme="majorBidi"/>
          <w:sz w:val="24"/>
          <w:szCs w:val="24"/>
          <w:lang w:val="en-US"/>
        </w:rPr>
        <w:t xml:space="preserve"> viscosity, and giving above all effusive rocks.</w:t>
      </w:r>
    </w:p>
    <w:p w:rsidR="0036413E" w:rsidRPr="00C27EBF" w:rsidRDefault="0036413E" w:rsidP="00C27EBF">
      <w:pPr>
        <w:pStyle w:val="Paragraphedeliste"/>
        <w:numPr>
          <w:ilvl w:val="0"/>
          <w:numId w:val="6"/>
        </w:numPr>
        <w:autoSpaceDE w:val="0"/>
        <w:autoSpaceDN w:val="0"/>
        <w:adjustRightInd w:val="0"/>
        <w:spacing w:after="0" w:line="360" w:lineRule="auto"/>
        <w:jc w:val="both"/>
        <w:rPr>
          <w:rFonts w:asciiTheme="majorBidi" w:hAnsiTheme="majorBidi" w:cstheme="majorBidi"/>
          <w:b/>
          <w:bCs/>
          <w:sz w:val="24"/>
          <w:szCs w:val="24"/>
          <w:lang w:val="en-US"/>
        </w:rPr>
      </w:pPr>
      <w:r w:rsidRPr="00C27EBF">
        <w:rPr>
          <w:rFonts w:asciiTheme="majorBidi" w:hAnsiTheme="majorBidi" w:cstheme="majorBidi"/>
          <w:b/>
          <w:bCs/>
          <w:sz w:val="24"/>
          <w:szCs w:val="24"/>
          <w:lang w:val="en-US"/>
        </w:rPr>
        <w:t>ENVIRONMENTS OF MAGMA FORMATION</w:t>
      </w:r>
    </w:p>
    <w:p w:rsidR="0036413E" w:rsidRPr="00101F56" w:rsidRDefault="0036413E" w:rsidP="00CC15B1">
      <w:pPr>
        <w:autoSpaceDE w:val="0"/>
        <w:autoSpaceDN w:val="0"/>
        <w:adjustRightInd w:val="0"/>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Magma forms in three tectonic environments:</w:t>
      </w:r>
    </w:p>
    <w:p w:rsidR="0036413E" w:rsidRPr="00101F56" w:rsidRDefault="0036413E" w:rsidP="00CC15B1">
      <w:pPr>
        <w:autoSpaceDE w:val="0"/>
        <w:autoSpaceDN w:val="0"/>
        <w:adjustRightInd w:val="0"/>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Spreading centers (mid-oceanic ridge), mantle plumes (hot spot</w:t>
      </w:r>
      <w:proofErr w:type="gramStart"/>
      <w:r w:rsidRPr="00101F56">
        <w:rPr>
          <w:rFonts w:asciiTheme="majorBidi" w:hAnsiTheme="majorBidi" w:cstheme="majorBidi"/>
          <w:sz w:val="24"/>
          <w:szCs w:val="24"/>
          <w:lang w:val="en-US"/>
        </w:rPr>
        <w:t>) ,</w:t>
      </w:r>
      <w:proofErr w:type="gramEnd"/>
      <w:r w:rsidRPr="00101F56">
        <w:rPr>
          <w:rFonts w:asciiTheme="majorBidi" w:hAnsiTheme="majorBidi" w:cstheme="majorBidi"/>
          <w:sz w:val="24"/>
          <w:szCs w:val="24"/>
          <w:lang w:val="en-US"/>
        </w:rPr>
        <w:t xml:space="preserve"> and subduction zones.</w:t>
      </w:r>
    </w:p>
    <w:p w:rsidR="00215658" w:rsidRPr="00101F56" w:rsidRDefault="00455BD1" w:rsidP="00CC15B1">
      <w:pPr>
        <w:tabs>
          <w:tab w:val="left" w:pos="1780"/>
        </w:tabs>
        <w:spacing w:after="0" w:line="360" w:lineRule="auto"/>
        <w:jc w:val="both"/>
        <w:rPr>
          <w:rFonts w:asciiTheme="majorBidi" w:hAnsiTheme="majorBidi" w:cstheme="majorBidi"/>
          <w:sz w:val="24"/>
          <w:szCs w:val="24"/>
          <w:rtl/>
          <w:lang w:val="en-US"/>
        </w:rPr>
      </w:pPr>
      <w:r w:rsidRPr="00101F56">
        <w:rPr>
          <w:rFonts w:asciiTheme="majorBidi" w:hAnsiTheme="majorBidi" w:cstheme="majorBidi"/>
          <w:noProof/>
          <w:sz w:val="24"/>
          <w:szCs w:val="24"/>
          <w:lang w:val="fr-FR" w:eastAsia="fr-FR"/>
        </w:rPr>
        <w:drawing>
          <wp:inline distT="0" distB="0" distL="0" distR="0">
            <wp:extent cx="5797550" cy="249999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97550" cy="2499995"/>
                    </a:xfrm>
                    <a:prstGeom prst="rect">
                      <a:avLst/>
                    </a:prstGeom>
                    <a:noFill/>
                    <a:ln w="9525">
                      <a:noFill/>
                      <a:miter lim="800000"/>
                      <a:headEnd/>
                      <a:tailEnd/>
                    </a:ln>
                  </pic:spPr>
                </pic:pic>
              </a:graphicData>
            </a:graphic>
          </wp:inline>
        </w:drawing>
      </w:r>
    </w:p>
    <w:p w:rsidR="00EF697B" w:rsidRPr="00101F56" w:rsidRDefault="00EF697B" w:rsidP="00CC15B1">
      <w:pPr>
        <w:tabs>
          <w:tab w:val="left" w:pos="1780"/>
        </w:tabs>
        <w:spacing w:after="0" w:line="360" w:lineRule="auto"/>
        <w:jc w:val="both"/>
        <w:rPr>
          <w:rFonts w:asciiTheme="majorBidi" w:hAnsiTheme="majorBidi" w:cstheme="majorBidi"/>
          <w:b/>
          <w:bCs/>
          <w:sz w:val="24"/>
          <w:szCs w:val="24"/>
          <w:lang w:val="en-US"/>
        </w:rPr>
      </w:pPr>
    </w:p>
    <w:p w:rsidR="00011D2D" w:rsidRPr="00C27EBF" w:rsidRDefault="00F02285" w:rsidP="00C27EBF">
      <w:pPr>
        <w:pStyle w:val="Paragraphedeliste"/>
        <w:numPr>
          <w:ilvl w:val="0"/>
          <w:numId w:val="6"/>
        </w:numPr>
        <w:tabs>
          <w:tab w:val="left" w:pos="1780"/>
        </w:tabs>
        <w:spacing w:after="0" w:line="360" w:lineRule="auto"/>
        <w:jc w:val="both"/>
        <w:rPr>
          <w:rFonts w:asciiTheme="majorBidi" w:hAnsiTheme="majorBidi" w:cstheme="majorBidi"/>
          <w:sz w:val="24"/>
          <w:szCs w:val="24"/>
          <w:lang w:val="en-US"/>
        </w:rPr>
      </w:pPr>
      <w:r w:rsidRPr="00C27EBF">
        <w:rPr>
          <w:rFonts w:asciiTheme="majorBidi" w:hAnsiTheme="majorBidi" w:cstheme="majorBidi"/>
          <w:b/>
          <w:bCs/>
          <w:sz w:val="24"/>
          <w:szCs w:val="24"/>
          <w:lang w:val="en-US"/>
        </w:rPr>
        <w:t>PROCESSES THAT FORM MAGMA</w:t>
      </w:r>
      <w:r w:rsidR="00011D2D" w:rsidRPr="00C27EBF">
        <w:rPr>
          <w:rFonts w:asciiTheme="majorBidi" w:hAnsiTheme="majorBidi" w:cstheme="majorBidi"/>
          <w:sz w:val="24"/>
          <w:szCs w:val="24"/>
          <w:lang w:val="en-US"/>
        </w:rPr>
        <w:t xml:space="preserve">: </w:t>
      </w:r>
    </w:p>
    <w:p w:rsidR="00F02285" w:rsidRDefault="00F02285" w:rsidP="00CC15B1">
      <w:pPr>
        <w:autoSpaceDE w:val="0"/>
        <w:autoSpaceDN w:val="0"/>
        <w:adjustRightInd w:val="0"/>
        <w:spacing w:after="0" w:line="360" w:lineRule="auto"/>
        <w:rPr>
          <w:rFonts w:asciiTheme="majorBidi" w:hAnsiTheme="majorBidi" w:cstheme="majorBidi"/>
          <w:sz w:val="24"/>
          <w:szCs w:val="24"/>
          <w:lang w:val="en-US"/>
        </w:rPr>
      </w:pPr>
      <w:r w:rsidRPr="00F02285">
        <w:rPr>
          <w:rFonts w:asciiTheme="majorBidi" w:hAnsiTheme="majorBidi" w:cstheme="majorBidi"/>
          <w:sz w:val="24"/>
          <w:szCs w:val="24"/>
          <w:lang w:val="en-US"/>
        </w:rPr>
        <w:t>Three different processes melt the asthenosphere: rising temperature, decreasing pressure, and addition of water</w:t>
      </w:r>
    </w:p>
    <w:p w:rsidR="00F02285" w:rsidRPr="00C27EBF" w:rsidRDefault="00F02285" w:rsidP="00C27EBF">
      <w:pPr>
        <w:pStyle w:val="Paragraphedeliste"/>
        <w:numPr>
          <w:ilvl w:val="0"/>
          <w:numId w:val="6"/>
        </w:numPr>
        <w:autoSpaceDE w:val="0"/>
        <w:autoSpaceDN w:val="0"/>
        <w:adjustRightInd w:val="0"/>
        <w:spacing w:after="0" w:line="360" w:lineRule="auto"/>
        <w:rPr>
          <w:rFonts w:asciiTheme="majorBidi" w:hAnsiTheme="majorBidi" w:cstheme="majorBidi"/>
          <w:b/>
          <w:bCs/>
          <w:sz w:val="24"/>
          <w:szCs w:val="24"/>
          <w:lang w:val="en-US"/>
        </w:rPr>
      </w:pPr>
      <w:r w:rsidRPr="00C27EBF">
        <w:rPr>
          <w:rFonts w:asciiTheme="majorBidi" w:hAnsiTheme="majorBidi" w:cstheme="majorBidi"/>
          <w:b/>
          <w:bCs/>
          <w:sz w:val="24"/>
          <w:szCs w:val="24"/>
          <w:lang w:val="en-US"/>
        </w:rPr>
        <w:t>PROCESSES THAT FORM CRYSTALLS</w:t>
      </w:r>
      <w:r w:rsidR="00E824BD" w:rsidRPr="00C27EBF">
        <w:rPr>
          <w:rFonts w:asciiTheme="majorBidi" w:hAnsiTheme="majorBidi" w:cstheme="majorBidi"/>
          <w:b/>
          <w:bCs/>
          <w:sz w:val="24"/>
          <w:szCs w:val="24"/>
          <w:lang w:val="en-US"/>
        </w:rPr>
        <w:t>:</w:t>
      </w:r>
    </w:p>
    <w:p w:rsidR="00E824BD" w:rsidRDefault="00E824BD" w:rsidP="00CC15B1">
      <w:pPr>
        <w:autoSpaceDE w:val="0"/>
        <w:autoSpaceDN w:val="0"/>
        <w:adjustRightInd w:val="0"/>
        <w:spacing w:after="0" w:line="360" w:lineRule="auto"/>
        <w:rPr>
          <w:rFonts w:asciiTheme="majorBidi" w:hAnsiTheme="majorBidi" w:cstheme="majorBidi"/>
          <w:sz w:val="24"/>
          <w:szCs w:val="24"/>
          <w:lang w:val="en-US"/>
        </w:rPr>
      </w:pPr>
      <w:r w:rsidRPr="00E824BD">
        <w:rPr>
          <w:rFonts w:asciiTheme="majorBidi" w:hAnsiTheme="majorBidi" w:cstheme="majorBidi"/>
          <w:sz w:val="24"/>
          <w:szCs w:val="24"/>
          <w:lang w:val="en-US"/>
        </w:rPr>
        <w:t>To crystallize magma: cool the liquid or increase pressure</w:t>
      </w:r>
      <w:r>
        <w:rPr>
          <w:rFonts w:asciiTheme="majorBidi" w:hAnsiTheme="majorBidi" w:cstheme="majorBidi"/>
          <w:sz w:val="24"/>
          <w:szCs w:val="24"/>
          <w:lang w:val="en-US"/>
        </w:rPr>
        <w:t xml:space="preserve"> </w:t>
      </w:r>
      <w:r w:rsidRPr="00E824BD">
        <w:rPr>
          <w:rFonts w:asciiTheme="majorBidi" w:hAnsiTheme="majorBidi" w:cstheme="majorBidi"/>
          <w:sz w:val="24"/>
          <w:szCs w:val="24"/>
          <w:lang w:val="en-US"/>
        </w:rPr>
        <w:t>or remove water to raise the melting point</w:t>
      </w:r>
    </w:p>
    <w:p w:rsidR="00B76380" w:rsidRPr="00B76380" w:rsidRDefault="00B76380" w:rsidP="00CC15B1">
      <w:pPr>
        <w:pStyle w:val="Paragraphedeliste"/>
        <w:numPr>
          <w:ilvl w:val="0"/>
          <w:numId w:val="8"/>
        </w:numPr>
        <w:autoSpaceDE w:val="0"/>
        <w:autoSpaceDN w:val="0"/>
        <w:adjustRightInd w:val="0"/>
        <w:spacing w:after="0" w:line="360" w:lineRule="auto"/>
        <w:rPr>
          <w:rFonts w:ascii="TimesNewRomanPSMT" w:hAnsi="TimesNewRomanPSMT" w:cs="TimesNewRomanPSMT"/>
          <w:sz w:val="20"/>
          <w:szCs w:val="20"/>
          <w:lang w:val="en-US"/>
        </w:rPr>
      </w:pPr>
      <w:r w:rsidRPr="00B76380">
        <w:rPr>
          <w:rFonts w:asciiTheme="majorBidi" w:hAnsiTheme="majorBidi" w:cstheme="majorBidi"/>
          <w:b/>
          <w:bCs/>
          <w:sz w:val="24"/>
          <w:szCs w:val="24"/>
          <w:lang w:val="en-US"/>
        </w:rPr>
        <w:t>Experimental</w:t>
      </w:r>
    </w:p>
    <w:p w:rsidR="00240BCF" w:rsidRPr="00B76380" w:rsidRDefault="00240BCF" w:rsidP="00B76380">
      <w:pPr>
        <w:pStyle w:val="Paragraphedeliste"/>
        <w:autoSpaceDE w:val="0"/>
        <w:autoSpaceDN w:val="0"/>
        <w:adjustRightInd w:val="0"/>
        <w:spacing w:after="0" w:line="360" w:lineRule="auto"/>
        <w:rPr>
          <w:rFonts w:ascii="TimesNewRomanPSMT" w:hAnsi="TimesNewRomanPSMT" w:cs="TimesNewRomanPSMT"/>
          <w:sz w:val="20"/>
          <w:szCs w:val="20"/>
          <w:lang w:val="en-US"/>
        </w:rPr>
      </w:pPr>
      <w:r w:rsidRPr="00B76380">
        <w:rPr>
          <w:rFonts w:asciiTheme="majorBidi" w:hAnsiTheme="majorBidi" w:cstheme="majorBidi"/>
          <w:sz w:val="24"/>
          <w:szCs w:val="24"/>
          <w:lang w:val="en-US"/>
        </w:rPr>
        <w:t>One of the most important aspects of the formation of igneous rock is that different minerals crystallize at different temperatures</w:t>
      </w:r>
      <w:r w:rsidRPr="00B76380">
        <w:rPr>
          <w:rFonts w:ascii="TimesNewRomanPSMT" w:hAnsi="TimesNewRomanPSMT" w:cs="TimesNewRomanPSMT"/>
          <w:sz w:val="20"/>
          <w:szCs w:val="20"/>
          <w:lang w:val="en-US"/>
        </w:rPr>
        <w:t>.</w:t>
      </w:r>
    </w:p>
    <w:p w:rsidR="00A6471C" w:rsidRDefault="00A6471C" w:rsidP="00CC15B1">
      <w:pPr>
        <w:tabs>
          <w:tab w:val="left" w:pos="1780"/>
        </w:tabs>
        <w:spacing w:after="0" w:line="360" w:lineRule="auto"/>
        <w:jc w:val="both"/>
        <w:rPr>
          <w:rFonts w:asciiTheme="majorBidi" w:hAnsiTheme="majorBidi" w:cstheme="majorBidi"/>
          <w:b/>
          <w:bCs/>
          <w:sz w:val="24"/>
          <w:szCs w:val="24"/>
          <w:lang w:val="en-US"/>
        </w:rPr>
      </w:pPr>
    </w:p>
    <w:p w:rsidR="00E824BD" w:rsidRDefault="00011D2D" w:rsidP="00CC15B1">
      <w:pPr>
        <w:tabs>
          <w:tab w:val="left" w:pos="1780"/>
        </w:tabs>
        <w:spacing w:after="0" w:line="360" w:lineRule="auto"/>
        <w:jc w:val="both"/>
        <w:rPr>
          <w:rFonts w:asciiTheme="majorBidi" w:hAnsiTheme="majorBidi" w:cstheme="majorBidi"/>
          <w:sz w:val="24"/>
          <w:szCs w:val="24"/>
          <w:lang w:val="en-US"/>
        </w:rPr>
      </w:pPr>
      <w:r w:rsidRPr="00E824BD">
        <w:rPr>
          <w:rFonts w:asciiTheme="majorBidi" w:hAnsiTheme="majorBidi" w:cstheme="majorBidi"/>
          <w:b/>
          <w:bCs/>
          <w:sz w:val="24"/>
          <w:szCs w:val="24"/>
          <w:lang w:val="en-US"/>
        </w:rPr>
        <w:lastRenderedPageBreak/>
        <w:t>Case of minerals form</w:t>
      </w:r>
      <w:r w:rsidR="00101F56" w:rsidRPr="00E824BD">
        <w:rPr>
          <w:rFonts w:asciiTheme="majorBidi" w:hAnsiTheme="majorBidi" w:cstheme="majorBidi"/>
          <w:b/>
          <w:bCs/>
          <w:sz w:val="24"/>
          <w:szCs w:val="24"/>
          <w:lang w:val="en-US"/>
        </w:rPr>
        <w:t>ing an isomorphic series</w:t>
      </w:r>
      <w:r w:rsidR="00101F56" w:rsidRPr="00E824BD">
        <w:rPr>
          <w:rFonts w:asciiTheme="majorBidi" w:hAnsiTheme="majorBidi" w:cstheme="majorBidi"/>
          <w:sz w:val="24"/>
          <w:szCs w:val="24"/>
          <w:lang w:val="en-US"/>
        </w:rPr>
        <w:t>;</w:t>
      </w:r>
      <w:r w:rsidR="00E824BD">
        <w:rPr>
          <w:rFonts w:asciiTheme="majorBidi" w:hAnsiTheme="majorBidi" w:cstheme="majorBidi"/>
          <w:sz w:val="24"/>
          <w:szCs w:val="24"/>
          <w:lang w:val="en-US"/>
        </w:rPr>
        <w:t xml:space="preserve"> </w:t>
      </w:r>
    </w:p>
    <w:p w:rsidR="00101F56" w:rsidRPr="00E824BD" w:rsidRDefault="00E824BD" w:rsidP="00CC15B1">
      <w:pPr>
        <w:tabs>
          <w:tab w:val="left" w:pos="1780"/>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Isomorphs are crystals that have</w:t>
      </w:r>
      <w:r w:rsidR="00101F56" w:rsidRPr="00E824B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w:t>
      </w:r>
      <w:r w:rsidR="00011D2D" w:rsidRPr="00E824BD">
        <w:rPr>
          <w:rFonts w:asciiTheme="majorBidi" w:hAnsiTheme="majorBidi" w:cstheme="majorBidi"/>
          <w:sz w:val="24"/>
          <w:szCs w:val="24"/>
          <w:lang w:val="en-US"/>
        </w:rPr>
        <w:t>same crystal structure, but</w:t>
      </w:r>
      <w:r>
        <w:rPr>
          <w:rFonts w:asciiTheme="majorBidi" w:hAnsiTheme="majorBidi" w:cstheme="majorBidi"/>
          <w:sz w:val="24"/>
          <w:szCs w:val="24"/>
          <w:lang w:val="en-US"/>
        </w:rPr>
        <w:t xml:space="preserve"> different chemical composition</w:t>
      </w:r>
      <w:r w:rsidR="00101F56" w:rsidRPr="00E824BD">
        <w:rPr>
          <w:rFonts w:asciiTheme="majorBidi" w:hAnsiTheme="majorBidi" w:cstheme="majorBidi"/>
          <w:sz w:val="24"/>
          <w:szCs w:val="24"/>
          <w:lang w:val="en-US"/>
        </w:rPr>
        <w:t>.</w:t>
      </w:r>
    </w:p>
    <w:p w:rsidR="00011D2D" w:rsidRPr="00E824BD" w:rsidRDefault="00101F56" w:rsidP="00CC15B1">
      <w:pPr>
        <w:tabs>
          <w:tab w:val="left" w:pos="1780"/>
        </w:tabs>
        <w:spacing w:after="0" w:line="360" w:lineRule="auto"/>
        <w:jc w:val="both"/>
        <w:rPr>
          <w:rFonts w:asciiTheme="majorBidi" w:hAnsiTheme="majorBidi" w:cstheme="majorBidi"/>
          <w:sz w:val="24"/>
          <w:szCs w:val="24"/>
          <w:lang w:val="en-US"/>
        </w:rPr>
      </w:pPr>
      <w:r w:rsidRPr="00E824BD">
        <w:rPr>
          <w:rFonts w:asciiTheme="majorBidi" w:hAnsiTheme="majorBidi" w:cstheme="majorBidi"/>
          <w:sz w:val="24"/>
          <w:szCs w:val="24"/>
          <w:lang w:val="en-US"/>
        </w:rPr>
        <w:t xml:space="preserve"> E</w:t>
      </w:r>
      <w:r w:rsidR="00011D2D" w:rsidRPr="00E824BD">
        <w:rPr>
          <w:rFonts w:asciiTheme="majorBidi" w:hAnsiTheme="majorBidi" w:cstheme="majorBidi"/>
          <w:sz w:val="24"/>
          <w:szCs w:val="24"/>
          <w:lang w:val="en-US"/>
        </w:rPr>
        <w:t>xample of plagioclases</w:t>
      </w:r>
      <w:r w:rsidR="00A6471C">
        <w:rPr>
          <w:rFonts w:asciiTheme="majorBidi" w:hAnsiTheme="majorBidi" w:cstheme="majorBidi"/>
          <w:sz w:val="24"/>
          <w:szCs w:val="24"/>
          <w:lang w:val="en-US"/>
        </w:rPr>
        <w:t>:</w:t>
      </w:r>
      <w:r w:rsidR="00011D2D" w:rsidRPr="00E824BD">
        <w:rPr>
          <w:rFonts w:asciiTheme="majorBidi" w:hAnsiTheme="majorBidi" w:cstheme="majorBidi"/>
          <w:sz w:val="24"/>
          <w:szCs w:val="24"/>
          <w:lang w:val="en-US"/>
        </w:rPr>
        <w:t xml:space="preserve"> Na (AlSi</w:t>
      </w:r>
      <w:r w:rsidR="00011D2D" w:rsidRPr="00E824BD">
        <w:rPr>
          <w:rFonts w:asciiTheme="majorBidi" w:hAnsiTheme="majorBidi" w:cstheme="majorBidi"/>
          <w:sz w:val="24"/>
          <w:szCs w:val="24"/>
          <w:vertAlign w:val="subscript"/>
          <w:lang w:val="en-US"/>
        </w:rPr>
        <w:t>3</w:t>
      </w:r>
      <w:r w:rsidR="00011D2D" w:rsidRPr="00E824BD">
        <w:rPr>
          <w:rFonts w:asciiTheme="majorBidi" w:hAnsiTheme="majorBidi" w:cstheme="majorBidi"/>
          <w:sz w:val="24"/>
          <w:szCs w:val="24"/>
          <w:lang w:val="en-US"/>
        </w:rPr>
        <w:t>O</w:t>
      </w:r>
      <w:r w:rsidR="00011D2D" w:rsidRPr="00E824BD">
        <w:rPr>
          <w:rFonts w:asciiTheme="majorBidi" w:hAnsiTheme="majorBidi" w:cstheme="majorBidi"/>
          <w:sz w:val="24"/>
          <w:szCs w:val="24"/>
          <w:vertAlign w:val="subscript"/>
          <w:lang w:val="en-US"/>
        </w:rPr>
        <w:t>8</w:t>
      </w:r>
      <w:r w:rsidR="00A6471C" w:rsidRPr="00E824BD">
        <w:rPr>
          <w:rFonts w:asciiTheme="majorBidi" w:hAnsiTheme="majorBidi" w:cstheme="majorBidi"/>
          <w:sz w:val="24"/>
          <w:szCs w:val="24"/>
          <w:lang w:val="en-US"/>
        </w:rPr>
        <w:t>) Albite</w:t>
      </w:r>
      <w:r w:rsidR="00011D2D" w:rsidRPr="00E824BD">
        <w:rPr>
          <w:rFonts w:asciiTheme="majorBidi" w:hAnsiTheme="majorBidi" w:cstheme="majorBidi"/>
          <w:sz w:val="24"/>
          <w:szCs w:val="24"/>
          <w:lang w:val="en-US"/>
        </w:rPr>
        <w:t xml:space="preserve"> – Ca (Al</w:t>
      </w:r>
      <w:r w:rsidR="00011D2D" w:rsidRPr="00E824BD">
        <w:rPr>
          <w:rFonts w:asciiTheme="majorBidi" w:hAnsiTheme="majorBidi" w:cstheme="majorBidi"/>
          <w:sz w:val="24"/>
          <w:szCs w:val="24"/>
          <w:vertAlign w:val="subscript"/>
          <w:lang w:val="en-US"/>
        </w:rPr>
        <w:t>2</w:t>
      </w:r>
      <w:r w:rsidR="00011D2D" w:rsidRPr="00E824BD">
        <w:rPr>
          <w:rFonts w:asciiTheme="majorBidi" w:hAnsiTheme="majorBidi" w:cstheme="majorBidi"/>
          <w:sz w:val="24"/>
          <w:szCs w:val="24"/>
          <w:lang w:val="en-US"/>
        </w:rPr>
        <w:t xml:space="preserve"> Si</w:t>
      </w:r>
      <w:r w:rsidR="00011D2D" w:rsidRPr="00E824BD">
        <w:rPr>
          <w:rFonts w:asciiTheme="majorBidi" w:hAnsiTheme="majorBidi" w:cstheme="majorBidi"/>
          <w:sz w:val="24"/>
          <w:szCs w:val="24"/>
          <w:vertAlign w:val="subscript"/>
          <w:lang w:val="en-US"/>
        </w:rPr>
        <w:t>2</w:t>
      </w:r>
      <w:r w:rsidR="00011D2D" w:rsidRPr="00E824BD">
        <w:rPr>
          <w:rFonts w:asciiTheme="majorBidi" w:hAnsiTheme="majorBidi" w:cstheme="majorBidi"/>
          <w:sz w:val="24"/>
          <w:szCs w:val="24"/>
          <w:lang w:val="en-US"/>
        </w:rPr>
        <w:t xml:space="preserve"> O</w:t>
      </w:r>
      <w:r w:rsidR="00011D2D" w:rsidRPr="00E824BD">
        <w:rPr>
          <w:rFonts w:asciiTheme="majorBidi" w:hAnsiTheme="majorBidi" w:cstheme="majorBidi"/>
          <w:sz w:val="24"/>
          <w:szCs w:val="24"/>
          <w:vertAlign w:val="subscript"/>
          <w:lang w:val="en-US"/>
        </w:rPr>
        <w:t>8</w:t>
      </w:r>
      <w:r w:rsidR="00011D2D" w:rsidRPr="00E824BD">
        <w:rPr>
          <w:rFonts w:asciiTheme="majorBidi" w:hAnsiTheme="majorBidi" w:cstheme="majorBidi"/>
          <w:sz w:val="24"/>
          <w:szCs w:val="24"/>
          <w:lang w:val="en-US"/>
        </w:rPr>
        <w:t>) Anorthite.</w:t>
      </w:r>
    </w:p>
    <w:p w:rsidR="00011D2D" w:rsidRPr="00E824BD" w:rsidRDefault="00011D2D" w:rsidP="00CC15B1">
      <w:pPr>
        <w:tabs>
          <w:tab w:val="left" w:pos="1780"/>
        </w:tabs>
        <w:spacing w:after="0" w:line="360" w:lineRule="auto"/>
        <w:jc w:val="both"/>
        <w:rPr>
          <w:rFonts w:asciiTheme="majorBidi" w:hAnsiTheme="majorBidi" w:cstheme="majorBidi"/>
          <w:sz w:val="24"/>
          <w:szCs w:val="24"/>
          <w:lang w:val="en-US"/>
        </w:rPr>
      </w:pPr>
      <w:r w:rsidRPr="00E824BD">
        <w:rPr>
          <w:rFonts w:asciiTheme="majorBidi" w:hAnsiTheme="majorBidi" w:cstheme="majorBidi"/>
          <w:sz w:val="24"/>
          <w:szCs w:val="24"/>
          <w:lang w:val="en-US"/>
        </w:rPr>
        <w:t xml:space="preserve">Either a liquid mixture of composition A that cools, the first minerals appear when the temperature T reaches T1 (we cut the </w:t>
      </w:r>
      <w:proofErr w:type="spellStart"/>
      <w:r w:rsidRPr="00E824BD">
        <w:rPr>
          <w:rFonts w:asciiTheme="majorBidi" w:hAnsiTheme="majorBidi" w:cstheme="majorBidi"/>
          <w:sz w:val="24"/>
          <w:szCs w:val="24"/>
          <w:lang w:val="en-US"/>
        </w:rPr>
        <w:t>liquidus</w:t>
      </w:r>
      <w:proofErr w:type="spellEnd"/>
      <w:r w:rsidRPr="00E824BD">
        <w:rPr>
          <w:rFonts w:asciiTheme="majorBidi" w:hAnsiTheme="majorBidi" w:cstheme="majorBidi"/>
          <w:sz w:val="24"/>
          <w:szCs w:val="24"/>
          <w:lang w:val="en-US"/>
        </w:rPr>
        <w:t xml:space="preserve">) the minerals that form have the composition B (given by the projection of point B1, where the T cuts the solidus), they are enriched in </w:t>
      </w:r>
      <w:proofErr w:type="spellStart"/>
      <w:r w:rsidRPr="00E824BD">
        <w:rPr>
          <w:rFonts w:asciiTheme="majorBidi" w:hAnsiTheme="majorBidi" w:cstheme="majorBidi"/>
          <w:sz w:val="24"/>
          <w:szCs w:val="24"/>
          <w:lang w:val="en-US"/>
        </w:rPr>
        <w:t>anorthite</w:t>
      </w:r>
      <w:proofErr w:type="spellEnd"/>
      <w:r w:rsidRPr="00E824BD">
        <w:rPr>
          <w:rFonts w:asciiTheme="majorBidi" w:hAnsiTheme="majorBidi" w:cstheme="majorBidi"/>
          <w:sz w:val="24"/>
          <w:szCs w:val="24"/>
          <w:lang w:val="en-US"/>
        </w:rPr>
        <w:t xml:space="preserve"> with respect to the initial liquid, these minerals isolate from a liquid which contains more and more </w:t>
      </w:r>
      <w:proofErr w:type="spellStart"/>
      <w:r w:rsidRPr="00E824BD">
        <w:rPr>
          <w:rFonts w:asciiTheme="majorBidi" w:hAnsiTheme="majorBidi" w:cstheme="majorBidi"/>
          <w:sz w:val="24"/>
          <w:szCs w:val="24"/>
          <w:lang w:val="en-US"/>
        </w:rPr>
        <w:t>albite</w:t>
      </w:r>
      <w:proofErr w:type="spellEnd"/>
      <w:r w:rsidRPr="00E824BD">
        <w:rPr>
          <w:rFonts w:asciiTheme="majorBidi" w:hAnsiTheme="majorBidi" w:cstheme="majorBidi"/>
          <w:sz w:val="24"/>
          <w:szCs w:val="24"/>
          <w:lang w:val="en-US"/>
        </w:rPr>
        <w:t xml:space="preserve">, this liquid cools down following the </w:t>
      </w:r>
      <w:proofErr w:type="spellStart"/>
      <w:r w:rsidRPr="00E824BD">
        <w:rPr>
          <w:rFonts w:asciiTheme="majorBidi" w:hAnsiTheme="majorBidi" w:cstheme="majorBidi"/>
          <w:sz w:val="24"/>
          <w:szCs w:val="24"/>
          <w:lang w:val="en-US"/>
        </w:rPr>
        <w:t>liquidus</w:t>
      </w:r>
      <w:proofErr w:type="spellEnd"/>
      <w:r w:rsidRPr="00E824BD">
        <w:rPr>
          <w:rFonts w:asciiTheme="majorBidi" w:hAnsiTheme="majorBidi" w:cstheme="majorBidi"/>
          <w:sz w:val="24"/>
          <w:szCs w:val="24"/>
          <w:lang w:val="en-US"/>
        </w:rPr>
        <w:t xml:space="preserve"> curve (path A1 C1). The last crystals formed have exactly the composition of the original mixture.</w:t>
      </w:r>
    </w:p>
    <w:p w:rsidR="00EF697B" w:rsidRPr="00101F56" w:rsidRDefault="00EF697B" w:rsidP="00CC15B1">
      <w:pPr>
        <w:pStyle w:val="Paragraphedeliste"/>
        <w:tabs>
          <w:tab w:val="left" w:pos="1780"/>
        </w:tabs>
        <w:spacing w:after="0" w:line="360" w:lineRule="auto"/>
        <w:jc w:val="both"/>
        <w:rPr>
          <w:rFonts w:asciiTheme="majorBidi" w:hAnsiTheme="majorBidi" w:cstheme="majorBidi"/>
          <w:sz w:val="24"/>
          <w:szCs w:val="24"/>
          <w:lang w:val="fr-FR"/>
        </w:rPr>
      </w:pPr>
      <w:r w:rsidRPr="00101F56">
        <w:rPr>
          <w:rFonts w:asciiTheme="majorBidi" w:hAnsiTheme="majorBidi" w:cstheme="majorBidi"/>
          <w:noProof/>
          <w:sz w:val="24"/>
          <w:szCs w:val="24"/>
          <w:lang w:val="fr-FR" w:eastAsia="fr-FR"/>
        </w:rPr>
        <w:drawing>
          <wp:inline distT="0" distB="0" distL="0" distR="0">
            <wp:extent cx="4347467" cy="2260315"/>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4099" name="Picture 3"/>
                    <pic:cNvPicPr>
                      <a:picLocks noGrp="1" noChangeAspect="1" noChangeArrowheads="1"/>
                    </pic:cNvPicPr>
                  </pic:nvPicPr>
                  <pic:blipFill>
                    <a:blip r:embed="rId7"/>
                    <a:srcRect/>
                    <a:stretch>
                      <a:fillRect/>
                    </a:stretch>
                  </pic:blipFill>
                  <pic:spPr bwMode="auto">
                    <a:xfrm>
                      <a:off x="0" y="0"/>
                      <a:ext cx="4380359" cy="2277416"/>
                    </a:xfrm>
                    <a:prstGeom prst="rect">
                      <a:avLst/>
                    </a:prstGeom>
                    <a:noFill/>
                    <a:ln w="9525">
                      <a:noFill/>
                      <a:miter lim="800000"/>
                      <a:headEnd/>
                      <a:tailEnd/>
                    </a:ln>
                    <a:effectLst/>
                  </pic:spPr>
                </pic:pic>
              </a:graphicData>
            </a:graphic>
          </wp:inline>
        </w:drawing>
      </w:r>
    </w:p>
    <w:p w:rsidR="00EF697B" w:rsidRPr="00101F56" w:rsidRDefault="00EF697B" w:rsidP="00CC15B1">
      <w:pPr>
        <w:pStyle w:val="Paragraphedeliste"/>
        <w:tabs>
          <w:tab w:val="left" w:pos="1780"/>
        </w:tabs>
        <w:spacing w:after="0" w:line="360" w:lineRule="auto"/>
        <w:jc w:val="both"/>
        <w:rPr>
          <w:rFonts w:asciiTheme="majorBidi" w:hAnsiTheme="majorBidi" w:cstheme="majorBidi"/>
          <w:sz w:val="24"/>
          <w:szCs w:val="24"/>
          <w:lang w:val="en-US"/>
        </w:rPr>
      </w:pPr>
    </w:p>
    <w:p w:rsidR="00EF697B" w:rsidRPr="00101F56" w:rsidRDefault="00EF697B" w:rsidP="00CC15B1">
      <w:pPr>
        <w:tabs>
          <w:tab w:val="left" w:pos="1780"/>
        </w:tabs>
        <w:spacing w:after="0" w:line="360" w:lineRule="auto"/>
        <w:jc w:val="both"/>
        <w:rPr>
          <w:rFonts w:asciiTheme="majorBidi" w:hAnsiTheme="majorBidi" w:cstheme="majorBidi"/>
          <w:sz w:val="24"/>
          <w:szCs w:val="24"/>
          <w:lang w:val="fr-FR"/>
        </w:rPr>
      </w:pPr>
    </w:p>
    <w:p w:rsidR="00EF697B" w:rsidRPr="00101F56" w:rsidRDefault="00EF697B" w:rsidP="00CC15B1">
      <w:pPr>
        <w:pStyle w:val="Paragraphedeliste"/>
        <w:tabs>
          <w:tab w:val="left" w:pos="1780"/>
        </w:tabs>
        <w:spacing w:after="0" w:line="360" w:lineRule="auto"/>
        <w:jc w:val="both"/>
        <w:rPr>
          <w:rFonts w:asciiTheme="majorBidi" w:hAnsiTheme="majorBidi" w:cstheme="majorBidi"/>
          <w:sz w:val="24"/>
          <w:szCs w:val="24"/>
          <w:lang w:val="fr-FR"/>
        </w:rPr>
      </w:pPr>
    </w:p>
    <w:p w:rsidR="008A2526" w:rsidRPr="00B76380" w:rsidRDefault="00CC15B1" w:rsidP="00B76380">
      <w:pPr>
        <w:pStyle w:val="Paragraphedeliste"/>
        <w:numPr>
          <w:ilvl w:val="0"/>
          <w:numId w:val="8"/>
        </w:numPr>
        <w:tabs>
          <w:tab w:val="left" w:pos="1780"/>
          <w:tab w:val="left" w:pos="3695"/>
        </w:tabs>
        <w:spacing w:after="0" w:line="360" w:lineRule="auto"/>
        <w:rPr>
          <w:rFonts w:asciiTheme="majorBidi" w:hAnsiTheme="majorBidi" w:cstheme="majorBidi"/>
          <w:b/>
          <w:bCs/>
          <w:sz w:val="24"/>
          <w:szCs w:val="24"/>
          <w:lang w:val="en-US"/>
        </w:rPr>
      </w:pPr>
      <w:r w:rsidRPr="00B76380">
        <w:rPr>
          <w:rFonts w:asciiTheme="majorBidi" w:hAnsiTheme="majorBidi" w:cstheme="majorBidi"/>
          <w:b/>
          <w:bCs/>
          <w:sz w:val="24"/>
          <w:szCs w:val="24"/>
          <w:lang w:val="en-US"/>
        </w:rPr>
        <w:t xml:space="preserve"> BOWEN’S</w:t>
      </w:r>
      <w:r w:rsidR="00E824BD" w:rsidRPr="00B76380">
        <w:rPr>
          <w:rFonts w:asciiTheme="majorBidi" w:hAnsiTheme="majorBidi" w:cstheme="majorBidi"/>
          <w:b/>
          <w:bCs/>
          <w:sz w:val="24"/>
          <w:szCs w:val="24"/>
          <w:lang w:val="en-US"/>
        </w:rPr>
        <w:t xml:space="preserve"> REACTION SERIES </w:t>
      </w:r>
    </w:p>
    <w:p w:rsidR="008A2526" w:rsidRPr="00240BCF" w:rsidRDefault="008A2526" w:rsidP="00CC15B1">
      <w:pPr>
        <w:tabs>
          <w:tab w:val="left" w:pos="1780"/>
          <w:tab w:val="left" w:pos="3695"/>
        </w:tabs>
        <w:spacing w:after="0" w:line="360" w:lineRule="auto"/>
        <w:rPr>
          <w:rFonts w:asciiTheme="majorBidi" w:hAnsiTheme="majorBidi" w:cstheme="majorBidi"/>
          <w:sz w:val="24"/>
          <w:szCs w:val="24"/>
          <w:lang w:val="en-US"/>
        </w:rPr>
      </w:pPr>
      <w:r w:rsidRPr="00240BCF">
        <w:rPr>
          <w:rFonts w:asciiTheme="majorBidi" w:hAnsiTheme="majorBidi" w:cstheme="majorBidi"/>
          <w:sz w:val="24"/>
          <w:szCs w:val="24"/>
          <w:lang w:val="en-US"/>
        </w:rPr>
        <w:t xml:space="preserve">Bowen has generalized this type of experiments on complex compounds and defined areas of mineral coexistence according to the temperature and composition of the initial magma. </w:t>
      </w:r>
    </w:p>
    <w:p w:rsidR="00CC15B1" w:rsidRDefault="008A2526" w:rsidP="00CC15B1">
      <w:pPr>
        <w:tabs>
          <w:tab w:val="left" w:pos="1780"/>
          <w:tab w:val="left" w:pos="3695"/>
        </w:tabs>
        <w:spacing w:after="0" w:line="360" w:lineRule="auto"/>
        <w:rPr>
          <w:rFonts w:asciiTheme="majorBidi" w:hAnsiTheme="majorBidi" w:cstheme="majorBidi"/>
          <w:sz w:val="24"/>
          <w:szCs w:val="24"/>
          <w:lang w:val="en-US"/>
        </w:rPr>
      </w:pPr>
      <w:r w:rsidRPr="00240BCF">
        <w:rPr>
          <w:rFonts w:asciiTheme="majorBidi" w:hAnsiTheme="majorBidi" w:cstheme="majorBidi"/>
          <w:sz w:val="24"/>
          <w:szCs w:val="24"/>
          <w:lang w:val="en-US"/>
        </w:rPr>
        <w:t>Two reaction sequences account for the different phenomena.</w:t>
      </w:r>
    </w:p>
    <w:p w:rsidR="008A2526" w:rsidRPr="00240BCF" w:rsidRDefault="008A2526" w:rsidP="00CC15B1">
      <w:pPr>
        <w:tabs>
          <w:tab w:val="left" w:pos="1780"/>
          <w:tab w:val="left" w:pos="3695"/>
        </w:tabs>
        <w:spacing w:after="0" w:line="360" w:lineRule="auto"/>
        <w:rPr>
          <w:rFonts w:asciiTheme="majorBidi" w:hAnsiTheme="majorBidi" w:cstheme="majorBidi"/>
          <w:sz w:val="24"/>
          <w:szCs w:val="24"/>
          <w:lang w:val="en-US"/>
        </w:rPr>
      </w:pPr>
      <w:r w:rsidRPr="00240BCF">
        <w:rPr>
          <w:rFonts w:asciiTheme="majorBidi" w:hAnsiTheme="majorBidi" w:cstheme="majorBidi"/>
          <w:sz w:val="24"/>
          <w:szCs w:val="24"/>
          <w:lang w:val="en-US"/>
        </w:rPr>
        <w:t xml:space="preserve"> The first one corresponds to </w:t>
      </w:r>
      <w:proofErr w:type="spellStart"/>
      <w:r w:rsidR="00B01278" w:rsidRPr="00240BCF">
        <w:rPr>
          <w:rFonts w:asciiTheme="majorBidi" w:hAnsiTheme="majorBidi" w:cstheme="majorBidi"/>
          <w:sz w:val="24"/>
          <w:szCs w:val="24"/>
          <w:lang w:val="en-US"/>
        </w:rPr>
        <w:t>mafic</w:t>
      </w:r>
      <w:proofErr w:type="spellEnd"/>
      <w:r w:rsidR="00A86F3C" w:rsidRPr="00240BCF">
        <w:rPr>
          <w:rFonts w:asciiTheme="majorBidi" w:hAnsiTheme="majorBidi" w:cstheme="majorBidi"/>
          <w:sz w:val="24"/>
          <w:szCs w:val="24"/>
          <w:lang w:val="en-US"/>
        </w:rPr>
        <w:t xml:space="preserve"> (ferromagnetic)</w:t>
      </w:r>
      <w:r w:rsidRPr="00240BCF">
        <w:rPr>
          <w:rFonts w:asciiTheme="majorBidi" w:hAnsiTheme="majorBidi" w:cstheme="majorBidi"/>
          <w:sz w:val="24"/>
          <w:szCs w:val="24"/>
          <w:lang w:val="en-US"/>
        </w:rPr>
        <w:t>, it is discontinuous (we do not go directly from one mineral to another) because the crystal structures are different.</w:t>
      </w:r>
    </w:p>
    <w:p w:rsidR="00240BCF" w:rsidRPr="00240BCF" w:rsidRDefault="00240BCF" w:rsidP="00CC15B1">
      <w:pPr>
        <w:autoSpaceDE w:val="0"/>
        <w:autoSpaceDN w:val="0"/>
        <w:adjustRightInd w:val="0"/>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As </w:t>
      </w:r>
      <w:r w:rsidR="00CC15B1">
        <w:rPr>
          <w:rFonts w:asciiTheme="majorBidi" w:hAnsiTheme="majorBidi" w:cstheme="majorBidi"/>
          <w:sz w:val="24"/>
          <w:szCs w:val="24"/>
          <w:lang w:val="en-US"/>
        </w:rPr>
        <w:t>magma</w:t>
      </w:r>
      <w:r>
        <w:rPr>
          <w:rFonts w:asciiTheme="majorBidi" w:hAnsiTheme="majorBidi" w:cstheme="majorBidi"/>
          <w:sz w:val="24"/>
          <w:szCs w:val="24"/>
          <w:lang w:val="en-US"/>
        </w:rPr>
        <w:t xml:space="preserve"> cools to about 15</w:t>
      </w:r>
      <w:r w:rsidRPr="00240BCF">
        <w:rPr>
          <w:rFonts w:asciiTheme="majorBidi" w:hAnsiTheme="majorBidi" w:cstheme="majorBidi"/>
          <w:sz w:val="24"/>
          <w:szCs w:val="24"/>
          <w:lang w:val="en-US"/>
        </w:rPr>
        <w:t>00</w:t>
      </w:r>
      <w:r w:rsidRPr="00240BCF">
        <w:rPr>
          <w:rFonts w:ascii="Arial" w:hAnsi="Arial" w:cstheme="majorBidi"/>
          <w:sz w:val="24"/>
          <w:szCs w:val="24"/>
          <w:lang w:val="en-US"/>
        </w:rPr>
        <w:t xml:space="preserve">° </w:t>
      </w:r>
      <w:r w:rsidRPr="00240BCF">
        <w:rPr>
          <w:rFonts w:asciiTheme="majorBidi" w:hAnsiTheme="majorBidi" w:cstheme="majorBidi"/>
          <w:sz w:val="24"/>
          <w:szCs w:val="24"/>
          <w:lang w:val="en-US"/>
        </w:rPr>
        <w:t>C, the first minerals that begin to crystallize are olivine and calcium-rich feldspar; this is followed, in sequence, by the crystallization of minerals pyroxene, amphibole, biotite mica, potassium- and sodium</w:t>
      </w:r>
      <w:r>
        <w:rPr>
          <w:rFonts w:asciiTheme="majorBidi" w:hAnsiTheme="majorBidi" w:cstheme="majorBidi"/>
          <w:sz w:val="24"/>
          <w:szCs w:val="24"/>
          <w:lang w:val="en-US"/>
        </w:rPr>
        <w:t xml:space="preserve"> </w:t>
      </w:r>
      <w:r w:rsidRPr="00240BCF">
        <w:rPr>
          <w:rFonts w:asciiTheme="majorBidi" w:hAnsiTheme="majorBidi" w:cstheme="majorBidi"/>
          <w:sz w:val="24"/>
          <w:szCs w:val="24"/>
          <w:lang w:val="en-US"/>
        </w:rPr>
        <w:t>rich feldspars, and muscovite mica.</w:t>
      </w:r>
      <w:r w:rsidRPr="00240BCF">
        <w:rPr>
          <w:rFonts w:ascii="TimesNewRomanPS-BoldMT" w:hAnsi="TimesNewRomanPS-BoldMT" w:cs="TimesNewRomanPS-BoldMT"/>
          <w:b/>
          <w:bCs/>
          <w:sz w:val="20"/>
          <w:szCs w:val="20"/>
          <w:lang w:val="en-US"/>
        </w:rPr>
        <w:t xml:space="preserve"> </w:t>
      </w:r>
      <w:r w:rsidRPr="00240BCF">
        <w:rPr>
          <w:rFonts w:asciiTheme="majorBidi" w:hAnsiTheme="majorBidi" w:cstheme="majorBidi"/>
          <w:sz w:val="24"/>
          <w:szCs w:val="24"/>
          <w:lang w:val="en-US"/>
        </w:rPr>
        <w:t>The last mineral to crystallize, at about 600°C, is quartz,</w:t>
      </w:r>
      <w:r>
        <w:rPr>
          <w:rFonts w:asciiTheme="majorBidi" w:hAnsiTheme="majorBidi" w:cstheme="majorBidi"/>
          <w:sz w:val="24"/>
          <w:szCs w:val="24"/>
          <w:lang w:val="en-US"/>
        </w:rPr>
        <w:t xml:space="preserve"> </w:t>
      </w:r>
      <w:r w:rsidRPr="00240BCF">
        <w:rPr>
          <w:rFonts w:asciiTheme="majorBidi" w:hAnsiTheme="majorBidi" w:cstheme="majorBidi"/>
          <w:sz w:val="24"/>
          <w:szCs w:val="24"/>
          <w:lang w:val="en-US"/>
        </w:rPr>
        <w:t>solidifying any of the remaining silica.</w:t>
      </w:r>
    </w:p>
    <w:p w:rsidR="008A2526" w:rsidRPr="00CC15B1" w:rsidRDefault="008A2526" w:rsidP="00CC15B1">
      <w:pPr>
        <w:tabs>
          <w:tab w:val="left" w:pos="1780"/>
          <w:tab w:val="left" w:pos="3695"/>
        </w:tabs>
        <w:spacing w:after="0" w:line="360" w:lineRule="auto"/>
        <w:rPr>
          <w:rFonts w:asciiTheme="majorBidi" w:hAnsiTheme="majorBidi" w:cstheme="majorBidi"/>
          <w:sz w:val="24"/>
          <w:szCs w:val="24"/>
          <w:lang w:val="en-US"/>
        </w:rPr>
      </w:pPr>
      <w:r w:rsidRPr="00CC15B1">
        <w:rPr>
          <w:rFonts w:asciiTheme="majorBidi" w:hAnsiTheme="majorBidi" w:cstheme="majorBidi"/>
          <w:sz w:val="24"/>
          <w:szCs w:val="24"/>
          <w:lang w:val="en-US"/>
        </w:rPr>
        <w:t>The second reaction sequence corresponds to plagioclases. It forms a continuous series because the different plagioclase</w:t>
      </w:r>
      <w:r w:rsidR="00A86F3C" w:rsidRPr="00CC15B1">
        <w:rPr>
          <w:rFonts w:asciiTheme="majorBidi" w:hAnsiTheme="majorBidi" w:cstheme="majorBidi"/>
          <w:sz w:val="24"/>
          <w:szCs w:val="24"/>
          <w:lang w:val="en-US"/>
        </w:rPr>
        <w:t>s</w:t>
      </w:r>
      <w:r w:rsidRPr="00CC15B1">
        <w:rPr>
          <w:rFonts w:asciiTheme="majorBidi" w:hAnsiTheme="majorBidi" w:cstheme="majorBidi"/>
          <w:sz w:val="24"/>
          <w:szCs w:val="24"/>
          <w:lang w:val="en-US"/>
        </w:rPr>
        <w:t xml:space="preserve"> have the same crystal structure. Thus, during the temperature drop we have:</w:t>
      </w:r>
    </w:p>
    <w:p w:rsidR="008A2526" w:rsidRPr="00CC15B1" w:rsidRDefault="008A2526" w:rsidP="00CC15B1">
      <w:pPr>
        <w:tabs>
          <w:tab w:val="left" w:pos="1780"/>
          <w:tab w:val="left" w:pos="3695"/>
        </w:tabs>
        <w:spacing w:after="0" w:line="360" w:lineRule="auto"/>
        <w:rPr>
          <w:rFonts w:asciiTheme="majorBidi" w:hAnsiTheme="majorBidi" w:cstheme="majorBidi"/>
          <w:sz w:val="24"/>
          <w:szCs w:val="24"/>
          <w:lang w:val="en-US"/>
        </w:rPr>
      </w:pPr>
      <w:proofErr w:type="spellStart"/>
      <w:r w:rsidRPr="00CC15B1">
        <w:rPr>
          <w:rFonts w:asciiTheme="majorBidi" w:hAnsiTheme="majorBidi" w:cstheme="majorBidi"/>
          <w:sz w:val="24"/>
          <w:szCs w:val="24"/>
          <w:lang w:val="en-US"/>
        </w:rPr>
        <w:t>Anorthites</w:t>
      </w:r>
      <w:proofErr w:type="spellEnd"/>
      <w:r w:rsidRPr="00CC15B1">
        <w:rPr>
          <w:rFonts w:asciiTheme="majorBidi" w:hAnsiTheme="majorBidi" w:cstheme="majorBidi"/>
          <w:sz w:val="24"/>
          <w:szCs w:val="24"/>
          <w:lang w:val="en-US"/>
        </w:rPr>
        <w:t xml:space="preserve"> (plagioclases rich in Ca) +   </w:t>
      </w:r>
      <w:proofErr w:type="spellStart"/>
      <w:r w:rsidRPr="00CC15B1">
        <w:rPr>
          <w:rFonts w:asciiTheme="majorBidi" w:hAnsiTheme="majorBidi" w:cstheme="majorBidi"/>
          <w:sz w:val="24"/>
          <w:szCs w:val="24"/>
          <w:lang w:val="en-US"/>
        </w:rPr>
        <w:t>bytownite</w:t>
      </w:r>
      <w:proofErr w:type="spellEnd"/>
      <w:r w:rsidRPr="00CC15B1">
        <w:rPr>
          <w:rFonts w:asciiTheme="majorBidi" w:hAnsiTheme="majorBidi" w:cstheme="majorBidi"/>
          <w:sz w:val="24"/>
          <w:szCs w:val="24"/>
          <w:lang w:val="en-US"/>
        </w:rPr>
        <w:t xml:space="preserve"> liquid (plagioclases less rich in Ca but containing Na) + liquid and so on until the obtaining of the sodium pole, the </w:t>
      </w:r>
      <w:proofErr w:type="spellStart"/>
      <w:r w:rsidRPr="00CC15B1">
        <w:rPr>
          <w:rFonts w:asciiTheme="majorBidi" w:hAnsiTheme="majorBidi" w:cstheme="majorBidi"/>
          <w:sz w:val="24"/>
          <w:szCs w:val="24"/>
          <w:lang w:val="en-US"/>
        </w:rPr>
        <w:t>albite</w:t>
      </w:r>
      <w:proofErr w:type="spellEnd"/>
      <w:r w:rsidRPr="00CC15B1">
        <w:rPr>
          <w:rFonts w:asciiTheme="majorBidi" w:hAnsiTheme="majorBidi" w:cstheme="majorBidi"/>
          <w:sz w:val="24"/>
          <w:szCs w:val="24"/>
          <w:lang w:val="en-US"/>
        </w:rPr>
        <w:t>.</w:t>
      </w:r>
    </w:p>
    <w:p w:rsidR="008A2526" w:rsidRPr="00CC15B1" w:rsidRDefault="008A2526" w:rsidP="00CC15B1">
      <w:pPr>
        <w:tabs>
          <w:tab w:val="left" w:pos="1780"/>
          <w:tab w:val="left" w:pos="3695"/>
        </w:tabs>
        <w:spacing w:after="0" w:line="360" w:lineRule="auto"/>
        <w:rPr>
          <w:rFonts w:asciiTheme="majorBidi" w:hAnsiTheme="majorBidi" w:cstheme="majorBidi"/>
          <w:sz w:val="24"/>
          <w:szCs w:val="24"/>
          <w:lang w:val="en-US"/>
        </w:rPr>
      </w:pPr>
      <w:r w:rsidRPr="00CC15B1">
        <w:rPr>
          <w:rFonts w:asciiTheme="majorBidi" w:hAnsiTheme="majorBidi" w:cstheme="majorBidi"/>
          <w:sz w:val="24"/>
          <w:szCs w:val="24"/>
          <w:lang w:val="en-US"/>
        </w:rPr>
        <w:t xml:space="preserve">The two series work together. Thus when plagioclase releases Ca and Al in the liquid to incorporate Na and Si, the Ca and Al ions back into the liquid are incorporated into the amphiboles and appear at similar temperatures in the </w:t>
      </w:r>
      <w:proofErr w:type="spellStart"/>
      <w:r w:rsidRPr="00CC15B1">
        <w:rPr>
          <w:rFonts w:asciiTheme="majorBidi" w:hAnsiTheme="majorBidi" w:cstheme="majorBidi"/>
          <w:sz w:val="24"/>
          <w:szCs w:val="24"/>
          <w:lang w:val="en-US"/>
        </w:rPr>
        <w:t>ferromagnetian</w:t>
      </w:r>
      <w:proofErr w:type="spellEnd"/>
      <w:r w:rsidRPr="00CC15B1">
        <w:rPr>
          <w:rFonts w:asciiTheme="majorBidi" w:hAnsiTheme="majorBidi" w:cstheme="majorBidi"/>
          <w:sz w:val="24"/>
          <w:szCs w:val="24"/>
          <w:lang w:val="en-US"/>
        </w:rPr>
        <w:t xml:space="preserve"> series.</w:t>
      </w:r>
    </w:p>
    <w:p w:rsidR="008A2526" w:rsidRPr="00CC15B1" w:rsidRDefault="008A2526" w:rsidP="00CC15B1">
      <w:pPr>
        <w:tabs>
          <w:tab w:val="left" w:pos="1780"/>
          <w:tab w:val="left" w:pos="3695"/>
        </w:tabs>
        <w:spacing w:after="0" w:line="360" w:lineRule="auto"/>
        <w:rPr>
          <w:rFonts w:asciiTheme="majorBidi" w:hAnsiTheme="majorBidi" w:cstheme="majorBidi"/>
          <w:sz w:val="24"/>
          <w:szCs w:val="24"/>
          <w:lang w:val="en-US"/>
        </w:rPr>
      </w:pPr>
      <w:r w:rsidRPr="00CC15B1">
        <w:rPr>
          <w:rFonts w:asciiTheme="majorBidi" w:hAnsiTheme="majorBidi" w:cstheme="majorBidi"/>
          <w:sz w:val="24"/>
          <w:szCs w:val="24"/>
          <w:lang w:val="en-US"/>
        </w:rPr>
        <w:lastRenderedPageBreak/>
        <w:t xml:space="preserve">These reaction mechanisms, associated with crystallization can explain the evolution of magmas. Thus, from a basaltic magma, under saturated in silica, one can arrive at a </w:t>
      </w:r>
      <w:proofErr w:type="spellStart"/>
      <w:r w:rsidRPr="00CC15B1">
        <w:rPr>
          <w:rFonts w:asciiTheme="majorBidi" w:hAnsiTheme="majorBidi" w:cstheme="majorBidi"/>
          <w:sz w:val="24"/>
          <w:szCs w:val="24"/>
          <w:lang w:val="en-US"/>
        </w:rPr>
        <w:t>rhyolitic</w:t>
      </w:r>
      <w:proofErr w:type="spellEnd"/>
      <w:r w:rsidRPr="00CC15B1">
        <w:rPr>
          <w:rFonts w:asciiTheme="majorBidi" w:hAnsiTheme="majorBidi" w:cstheme="majorBidi"/>
          <w:sz w:val="24"/>
          <w:szCs w:val="24"/>
          <w:lang w:val="en-US"/>
        </w:rPr>
        <w:t xml:space="preserve"> type magma rich in silica.</w:t>
      </w:r>
    </w:p>
    <w:p w:rsidR="009F39E9" w:rsidRPr="00101F56" w:rsidRDefault="009F39E9" w:rsidP="00CC15B1">
      <w:pPr>
        <w:pStyle w:val="Paragraphedeliste"/>
        <w:tabs>
          <w:tab w:val="left" w:pos="1780"/>
          <w:tab w:val="left" w:pos="3695"/>
        </w:tabs>
        <w:spacing w:after="0" w:line="360" w:lineRule="auto"/>
        <w:rPr>
          <w:rFonts w:asciiTheme="majorBidi" w:hAnsiTheme="majorBidi" w:cstheme="majorBidi"/>
          <w:sz w:val="24"/>
          <w:szCs w:val="24"/>
          <w:lang w:val="en-US"/>
        </w:rPr>
      </w:pPr>
    </w:p>
    <w:p w:rsidR="00EE16FD" w:rsidRPr="00101F56" w:rsidRDefault="00EE16FD" w:rsidP="00CC15B1">
      <w:pPr>
        <w:pStyle w:val="Paragraphedeliste"/>
        <w:tabs>
          <w:tab w:val="left" w:pos="1780"/>
          <w:tab w:val="left" w:pos="3695"/>
        </w:tabs>
        <w:spacing w:after="0" w:line="360" w:lineRule="auto"/>
        <w:jc w:val="both"/>
        <w:rPr>
          <w:rFonts w:asciiTheme="majorBidi" w:hAnsiTheme="majorBidi" w:cstheme="majorBidi"/>
          <w:sz w:val="24"/>
          <w:szCs w:val="24"/>
          <w:lang w:val="en-US"/>
        </w:rPr>
      </w:pPr>
      <w:r w:rsidRPr="00101F56">
        <w:rPr>
          <w:rFonts w:asciiTheme="majorBidi" w:hAnsiTheme="majorBidi" w:cstheme="majorBidi"/>
          <w:noProof/>
          <w:sz w:val="24"/>
          <w:szCs w:val="24"/>
          <w:lang w:val="fr-FR" w:eastAsia="fr-FR"/>
        </w:rPr>
        <w:drawing>
          <wp:inline distT="0" distB="0" distL="0" distR="0">
            <wp:extent cx="4552950" cy="2342508"/>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35842" name="Picture 2"/>
                    <pic:cNvPicPr>
                      <a:picLocks noChangeAspect="1" noChangeArrowheads="1"/>
                    </pic:cNvPicPr>
                  </pic:nvPicPr>
                  <pic:blipFill>
                    <a:blip r:embed="rId8"/>
                    <a:srcRect/>
                    <a:stretch>
                      <a:fillRect/>
                    </a:stretch>
                  </pic:blipFill>
                  <pic:spPr bwMode="auto">
                    <a:xfrm>
                      <a:off x="0" y="0"/>
                      <a:ext cx="4553439" cy="2342760"/>
                    </a:xfrm>
                    <a:prstGeom prst="rect">
                      <a:avLst/>
                    </a:prstGeom>
                    <a:noFill/>
                    <a:ln w="9525">
                      <a:noFill/>
                      <a:miter lim="800000"/>
                      <a:headEnd/>
                      <a:tailEnd/>
                    </a:ln>
                    <a:effectLst/>
                  </pic:spPr>
                </pic:pic>
              </a:graphicData>
            </a:graphic>
          </wp:inline>
        </w:drawing>
      </w:r>
    </w:p>
    <w:p w:rsidR="00EF697B" w:rsidRPr="00101F56" w:rsidRDefault="00EF697B" w:rsidP="00CC15B1">
      <w:pPr>
        <w:pStyle w:val="Paragraphedeliste"/>
        <w:tabs>
          <w:tab w:val="left" w:pos="1780"/>
          <w:tab w:val="left" w:pos="3695"/>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w:t>
      </w:r>
    </w:p>
    <w:p w:rsidR="008A2526" w:rsidRPr="00B76380" w:rsidRDefault="00CC15B1" w:rsidP="00B76380">
      <w:pPr>
        <w:pStyle w:val="Paragraphedeliste"/>
        <w:numPr>
          <w:ilvl w:val="0"/>
          <w:numId w:val="6"/>
        </w:numPr>
        <w:tabs>
          <w:tab w:val="left" w:pos="1780"/>
        </w:tabs>
        <w:spacing w:after="0" w:line="360" w:lineRule="auto"/>
        <w:jc w:val="both"/>
        <w:rPr>
          <w:rFonts w:asciiTheme="majorBidi" w:hAnsiTheme="majorBidi" w:cstheme="majorBidi"/>
          <w:b/>
          <w:bCs/>
          <w:sz w:val="24"/>
          <w:szCs w:val="24"/>
          <w:lang w:val="en-US"/>
        </w:rPr>
      </w:pPr>
      <w:r w:rsidRPr="00B76380">
        <w:rPr>
          <w:rFonts w:asciiTheme="majorBidi" w:hAnsiTheme="majorBidi" w:cstheme="majorBidi"/>
          <w:b/>
          <w:bCs/>
          <w:sz w:val="24"/>
          <w:szCs w:val="24"/>
          <w:lang w:val="en-US"/>
        </w:rPr>
        <w:t xml:space="preserve">TEXTURES OF IGNEOUS ROCKS </w:t>
      </w:r>
    </w:p>
    <w:p w:rsidR="008A2526" w:rsidRPr="00B76380" w:rsidRDefault="00101F56" w:rsidP="00B76380">
      <w:pPr>
        <w:tabs>
          <w:tab w:val="left" w:pos="1780"/>
        </w:tabs>
        <w:spacing w:after="0" w:line="360" w:lineRule="auto"/>
        <w:ind w:left="360"/>
        <w:rPr>
          <w:rFonts w:asciiTheme="majorBidi" w:hAnsiTheme="majorBidi" w:cstheme="majorBidi"/>
          <w:sz w:val="24"/>
          <w:szCs w:val="24"/>
          <w:lang w:val="en-US"/>
        </w:rPr>
      </w:pPr>
      <w:r w:rsidRPr="00B76380">
        <w:rPr>
          <w:rFonts w:asciiTheme="majorBidi" w:hAnsiTheme="majorBidi" w:cstheme="majorBidi"/>
          <w:sz w:val="24"/>
          <w:szCs w:val="24"/>
          <w:lang w:val="en-US"/>
        </w:rPr>
        <w:t xml:space="preserve">The </w:t>
      </w:r>
      <w:r w:rsidRPr="00B76380">
        <w:rPr>
          <w:rFonts w:asciiTheme="majorBidi" w:hAnsiTheme="majorBidi" w:cstheme="majorBidi"/>
          <w:b/>
          <w:bCs/>
          <w:sz w:val="24"/>
          <w:szCs w:val="24"/>
          <w:lang w:val="en-US"/>
        </w:rPr>
        <w:t xml:space="preserve">texture </w:t>
      </w:r>
      <w:r w:rsidRPr="00B76380">
        <w:rPr>
          <w:rFonts w:asciiTheme="majorBidi" w:hAnsiTheme="majorBidi" w:cstheme="majorBidi"/>
          <w:sz w:val="24"/>
          <w:szCs w:val="24"/>
          <w:lang w:val="en-US"/>
        </w:rPr>
        <w:t xml:space="preserve">of a rock refers to the size, shape, and arrangement of its mineral grains, or crystals </w:t>
      </w:r>
      <w:r w:rsidR="008A2526" w:rsidRPr="00B76380">
        <w:rPr>
          <w:rFonts w:asciiTheme="majorBidi" w:hAnsiTheme="majorBidi" w:cstheme="majorBidi"/>
          <w:sz w:val="24"/>
          <w:szCs w:val="24"/>
          <w:lang w:val="en-US"/>
        </w:rPr>
        <w:t>as it can be studied at sample scale both with the naked eye and with an optical (polarizing) microscope</w:t>
      </w:r>
      <w:proofErr w:type="gramStart"/>
      <w:r w:rsidR="008A2526" w:rsidRPr="00B76380">
        <w:rPr>
          <w:rFonts w:asciiTheme="majorBidi" w:hAnsiTheme="majorBidi" w:cstheme="majorBidi"/>
          <w:sz w:val="24"/>
          <w:szCs w:val="24"/>
          <w:lang w:val="en-US"/>
        </w:rPr>
        <w:t>..</w:t>
      </w:r>
      <w:proofErr w:type="gramEnd"/>
    </w:p>
    <w:p w:rsidR="00B76380" w:rsidRDefault="0071592F" w:rsidP="00B76380">
      <w:pPr>
        <w:tabs>
          <w:tab w:val="left" w:pos="1780"/>
        </w:tabs>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The most common tex</w:t>
      </w:r>
      <w:r w:rsidR="008A2526" w:rsidRPr="00B76380">
        <w:rPr>
          <w:rFonts w:asciiTheme="majorBidi" w:hAnsiTheme="majorBidi" w:cstheme="majorBidi"/>
          <w:sz w:val="24"/>
          <w:szCs w:val="24"/>
          <w:lang w:val="en-US"/>
        </w:rPr>
        <w:t>tures are:</w:t>
      </w:r>
    </w:p>
    <w:p w:rsidR="00495B90" w:rsidRPr="00101F56" w:rsidRDefault="00B76380" w:rsidP="00B76380">
      <w:pPr>
        <w:tabs>
          <w:tab w:val="left" w:pos="1780"/>
        </w:tabs>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a- </w:t>
      </w:r>
      <w:r w:rsidR="00CC15B1" w:rsidRPr="00CC15B1">
        <w:rPr>
          <w:rFonts w:asciiTheme="majorBidi" w:hAnsiTheme="majorBidi" w:cstheme="majorBidi"/>
          <w:b/>
          <w:bCs/>
          <w:sz w:val="24"/>
          <w:szCs w:val="24"/>
          <w:lang w:val="en-US"/>
        </w:rPr>
        <w:t>Grained</w:t>
      </w:r>
      <w:r w:rsidR="00495B90" w:rsidRPr="00CC15B1">
        <w:rPr>
          <w:rFonts w:asciiTheme="majorBidi" w:hAnsiTheme="majorBidi" w:cstheme="majorBidi"/>
          <w:b/>
          <w:bCs/>
          <w:sz w:val="24"/>
          <w:szCs w:val="24"/>
          <w:lang w:val="en-US"/>
        </w:rPr>
        <w:t xml:space="preserve"> texture</w:t>
      </w:r>
      <w:r w:rsidR="00495B90" w:rsidRPr="00101F56">
        <w:rPr>
          <w:rFonts w:asciiTheme="majorBidi" w:hAnsiTheme="majorBidi" w:cstheme="majorBidi"/>
          <w:sz w:val="24"/>
          <w:szCs w:val="24"/>
          <w:lang w:val="en-US"/>
        </w:rPr>
        <w:t>: it is a texture where the minerals are large enough to be visible to the naked eye. Their crystallization resul</w:t>
      </w:r>
      <w:r w:rsidR="0071592F">
        <w:rPr>
          <w:rFonts w:asciiTheme="majorBidi" w:hAnsiTheme="majorBidi" w:cstheme="majorBidi"/>
          <w:sz w:val="24"/>
          <w:szCs w:val="24"/>
          <w:lang w:val="en-US"/>
        </w:rPr>
        <w:t>ts from slow cooling, this tex</w:t>
      </w:r>
      <w:r w:rsidR="00495B90" w:rsidRPr="00101F56">
        <w:rPr>
          <w:rFonts w:asciiTheme="majorBidi" w:hAnsiTheme="majorBidi" w:cstheme="majorBidi"/>
          <w:sz w:val="24"/>
          <w:szCs w:val="24"/>
          <w:lang w:val="en-US"/>
        </w:rPr>
        <w:t>ture is typical of plutonic rocks. Depending on the size we distinguish:</w:t>
      </w:r>
    </w:p>
    <w:p w:rsidR="00495B90" w:rsidRPr="00101F56" w:rsidRDefault="00B54D50" w:rsidP="00B54D50">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w:t>
      </w:r>
      <w:r w:rsidRPr="00B54D50">
        <w:rPr>
          <w:rFonts w:asciiTheme="majorBidi" w:hAnsiTheme="majorBidi" w:cstheme="majorBidi"/>
          <w:b/>
          <w:bCs/>
          <w:sz w:val="24"/>
          <w:szCs w:val="24"/>
          <w:lang w:val="en-US"/>
        </w:rPr>
        <w:t xml:space="preserve">Coarse grained </w:t>
      </w:r>
      <w:r w:rsidR="00495B90" w:rsidRPr="00B54D50">
        <w:rPr>
          <w:rFonts w:asciiTheme="majorBidi" w:hAnsiTheme="majorBidi" w:cstheme="majorBidi"/>
          <w:b/>
          <w:bCs/>
          <w:sz w:val="24"/>
          <w:szCs w:val="24"/>
          <w:lang w:val="en-US"/>
        </w:rPr>
        <w:t>texture</w:t>
      </w:r>
      <w:r>
        <w:rPr>
          <w:rFonts w:asciiTheme="majorBidi" w:hAnsiTheme="majorBidi" w:cstheme="majorBidi"/>
          <w:sz w:val="24"/>
          <w:szCs w:val="24"/>
          <w:lang w:val="en-US"/>
        </w:rPr>
        <w:t xml:space="preserve">: </w:t>
      </w:r>
      <w:r w:rsidRPr="00B54D50">
        <w:rPr>
          <w:rFonts w:asciiTheme="majorBidi" w:hAnsiTheme="majorBidi" w:cstheme="majorBidi"/>
          <w:sz w:val="24"/>
          <w:szCs w:val="24"/>
          <w:lang w:val="en-US"/>
        </w:rPr>
        <w:t>More than 5 millimeters</w:t>
      </w:r>
      <w:r>
        <w:rPr>
          <w:rFonts w:ascii="Times-Roman" w:hAnsi="Times-Roman" w:cs="Times-Roman"/>
          <w:sz w:val="18"/>
          <w:szCs w:val="18"/>
          <w:lang w:val="en-US"/>
        </w:rPr>
        <w:t>)</w:t>
      </w:r>
      <w:r w:rsidR="00495B90" w:rsidRPr="00101F56">
        <w:rPr>
          <w:rFonts w:asciiTheme="majorBidi" w:hAnsiTheme="majorBidi" w:cstheme="majorBidi"/>
          <w:sz w:val="24"/>
          <w:szCs w:val="24"/>
          <w:lang w:val="en-US"/>
        </w:rPr>
        <w:t>.</w:t>
      </w:r>
    </w:p>
    <w:p w:rsidR="00495B90" w:rsidRPr="00101F56" w:rsidRDefault="00495B90" w:rsidP="00B54D50">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w:t>
      </w:r>
      <w:r w:rsidR="00B54D50" w:rsidRPr="00B54D50">
        <w:rPr>
          <w:rFonts w:asciiTheme="majorBidi" w:hAnsiTheme="majorBidi" w:cstheme="majorBidi"/>
          <w:b/>
          <w:bCs/>
          <w:sz w:val="24"/>
          <w:szCs w:val="24"/>
          <w:lang w:val="en-US"/>
        </w:rPr>
        <w:t xml:space="preserve">Fine grained </w:t>
      </w:r>
      <w:r w:rsidRPr="00B54D50">
        <w:rPr>
          <w:rFonts w:asciiTheme="majorBidi" w:hAnsiTheme="majorBidi" w:cstheme="majorBidi"/>
          <w:b/>
          <w:bCs/>
          <w:sz w:val="24"/>
          <w:szCs w:val="24"/>
          <w:lang w:val="en-US"/>
        </w:rPr>
        <w:t>Texture</w:t>
      </w:r>
      <w:r w:rsidRPr="00101F56">
        <w:rPr>
          <w:rFonts w:asciiTheme="majorBidi" w:hAnsiTheme="majorBidi" w:cstheme="majorBidi"/>
          <w:sz w:val="24"/>
          <w:szCs w:val="24"/>
          <w:lang w:val="en-US"/>
        </w:rPr>
        <w:t xml:space="preserve">: </w:t>
      </w:r>
      <w:r w:rsidR="00B54D50" w:rsidRPr="00B54D50">
        <w:rPr>
          <w:rFonts w:asciiTheme="majorBidi" w:hAnsiTheme="majorBidi" w:cstheme="majorBidi"/>
          <w:sz w:val="24"/>
          <w:szCs w:val="24"/>
          <w:lang w:val="en-US"/>
        </w:rPr>
        <w:t>Up to 1 millimeter</w:t>
      </w:r>
      <w:r w:rsidRPr="00101F56">
        <w:rPr>
          <w:rFonts w:asciiTheme="majorBidi" w:hAnsiTheme="majorBidi" w:cstheme="majorBidi"/>
          <w:sz w:val="24"/>
          <w:szCs w:val="24"/>
          <w:lang w:val="en-US"/>
        </w:rPr>
        <w:t>.</w:t>
      </w:r>
    </w:p>
    <w:p w:rsidR="00495B90" w:rsidRPr="00101F56" w:rsidRDefault="00495B90" w:rsidP="00CC15B1">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 xml:space="preserve">-  </w:t>
      </w:r>
      <w:proofErr w:type="spellStart"/>
      <w:r w:rsidRPr="00B54D50">
        <w:rPr>
          <w:rFonts w:asciiTheme="majorBidi" w:hAnsiTheme="majorBidi" w:cstheme="majorBidi"/>
          <w:b/>
          <w:bCs/>
          <w:sz w:val="24"/>
          <w:szCs w:val="24"/>
          <w:lang w:val="en-US"/>
        </w:rPr>
        <w:t>Pegmatitic</w:t>
      </w:r>
      <w:proofErr w:type="spellEnd"/>
      <w:r w:rsidRPr="00B54D50">
        <w:rPr>
          <w:rFonts w:asciiTheme="majorBidi" w:hAnsiTheme="majorBidi" w:cstheme="majorBidi"/>
          <w:b/>
          <w:bCs/>
          <w:sz w:val="24"/>
          <w:szCs w:val="24"/>
          <w:lang w:val="en-US"/>
        </w:rPr>
        <w:t xml:space="preserve"> texture</w:t>
      </w:r>
      <w:r w:rsidRPr="00101F56">
        <w:rPr>
          <w:rFonts w:asciiTheme="majorBidi" w:hAnsiTheme="majorBidi" w:cstheme="majorBidi"/>
          <w:sz w:val="24"/>
          <w:szCs w:val="24"/>
          <w:lang w:val="en-US"/>
        </w:rPr>
        <w:t>: large crystals &gt; cm (see more)</w:t>
      </w:r>
    </w:p>
    <w:p w:rsidR="008A2526" w:rsidRPr="00B54D50" w:rsidRDefault="00495B90" w:rsidP="00B54D50">
      <w:pPr>
        <w:autoSpaceDE w:val="0"/>
        <w:autoSpaceDN w:val="0"/>
        <w:adjustRightInd w:val="0"/>
        <w:spacing w:after="0" w:line="240" w:lineRule="auto"/>
        <w:rPr>
          <w:rFonts w:ascii="Times-Roman" w:hAnsi="Times-Roman" w:cs="Times-Roman"/>
          <w:sz w:val="18"/>
          <w:szCs w:val="18"/>
          <w:lang w:val="en-US"/>
        </w:rPr>
      </w:pPr>
      <w:r w:rsidRPr="00101F56">
        <w:rPr>
          <w:rFonts w:asciiTheme="majorBidi" w:hAnsiTheme="majorBidi" w:cstheme="majorBidi"/>
          <w:sz w:val="24"/>
          <w:szCs w:val="24"/>
          <w:lang w:val="en-US"/>
        </w:rPr>
        <w:t xml:space="preserve">-  </w:t>
      </w:r>
      <w:proofErr w:type="spellStart"/>
      <w:r w:rsidRPr="00B54D50">
        <w:rPr>
          <w:rFonts w:asciiTheme="majorBidi" w:hAnsiTheme="majorBidi" w:cstheme="majorBidi"/>
          <w:b/>
          <w:bCs/>
          <w:sz w:val="24"/>
          <w:szCs w:val="24"/>
          <w:lang w:val="en-US"/>
        </w:rPr>
        <w:t>Porphyroid</w:t>
      </w:r>
      <w:proofErr w:type="spellEnd"/>
      <w:r w:rsidRPr="00B54D50">
        <w:rPr>
          <w:rFonts w:asciiTheme="majorBidi" w:hAnsiTheme="majorBidi" w:cstheme="majorBidi"/>
          <w:b/>
          <w:bCs/>
          <w:sz w:val="24"/>
          <w:szCs w:val="24"/>
          <w:lang w:val="en-US"/>
        </w:rPr>
        <w:t xml:space="preserve"> texture</w:t>
      </w:r>
      <w:r w:rsidRPr="00101F56">
        <w:rPr>
          <w:rFonts w:asciiTheme="majorBidi" w:hAnsiTheme="majorBidi" w:cstheme="majorBidi"/>
          <w:sz w:val="24"/>
          <w:szCs w:val="24"/>
          <w:lang w:val="en-US"/>
        </w:rPr>
        <w:t>: mixed cm + mm</w:t>
      </w:r>
      <w:r w:rsidR="00B54D50">
        <w:rPr>
          <w:rFonts w:asciiTheme="majorBidi" w:hAnsiTheme="majorBidi" w:cstheme="majorBidi"/>
          <w:sz w:val="24"/>
          <w:szCs w:val="24"/>
          <w:lang w:val="en-US"/>
        </w:rPr>
        <w:t xml:space="preserve"> </w:t>
      </w:r>
      <w:r w:rsidR="00B54D50" w:rsidRPr="00B54D50">
        <w:rPr>
          <w:rFonts w:asciiTheme="majorBidi" w:hAnsiTheme="majorBidi" w:cstheme="majorBidi"/>
          <w:sz w:val="24"/>
          <w:szCs w:val="24"/>
          <w:lang w:val="en-US"/>
        </w:rPr>
        <w:t>(Relatively large grains in a finer-grained matrix)</w:t>
      </w:r>
      <w:r w:rsidRPr="00B54D50">
        <w:rPr>
          <w:rFonts w:asciiTheme="majorBidi" w:hAnsiTheme="majorBidi" w:cstheme="majorBidi"/>
          <w:sz w:val="24"/>
          <w:szCs w:val="24"/>
          <w:lang w:val="en-US"/>
        </w:rPr>
        <w:t>.</w:t>
      </w:r>
    </w:p>
    <w:p w:rsidR="00B54D50" w:rsidRDefault="00B54D50" w:rsidP="00B54D50">
      <w:pPr>
        <w:tabs>
          <w:tab w:val="left" w:pos="1780"/>
        </w:tabs>
        <w:spacing w:after="0" w:line="360" w:lineRule="auto"/>
        <w:jc w:val="both"/>
        <w:rPr>
          <w:rFonts w:asciiTheme="majorBidi" w:hAnsiTheme="majorBidi" w:cstheme="majorBidi"/>
          <w:sz w:val="24"/>
          <w:szCs w:val="24"/>
          <w:lang w:val="en-US"/>
        </w:rPr>
      </w:pPr>
    </w:p>
    <w:p w:rsidR="00495B90" w:rsidRPr="00101F56" w:rsidRDefault="00B76380" w:rsidP="00B54D50">
      <w:pPr>
        <w:tabs>
          <w:tab w:val="left" w:pos="1780"/>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 </w:t>
      </w:r>
      <w:proofErr w:type="spellStart"/>
      <w:r w:rsidR="00495B90" w:rsidRPr="00B54D50">
        <w:rPr>
          <w:rFonts w:asciiTheme="majorBidi" w:hAnsiTheme="majorBidi" w:cstheme="majorBidi"/>
          <w:b/>
          <w:bCs/>
          <w:sz w:val="24"/>
          <w:szCs w:val="24"/>
          <w:lang w:val="en-US"/>
        </w:rPr>
        <w:t>Micrograin</w:t>
      </w:r>
      <w:r w:rsidR="00941020">
        <w:rPr>
          <w:rFonts w:asciiTheme="majorBidi" w:hAnsiTheme="majorBidi" w:cstheme="majorBidi"/>
          <w:b/>
          <w:bCs/>
          <w:sz w:val="24"/>
          <w:szCs w:val="24"/>
          <w:lang w:val="en-US"/>
        </w:rPr>
        <w:t>ed</w:t>
      </w:r>
      <w:proofErr w:type="spellEnd"/>
      <w:r w:rsidR="00495B90" w:rsidRPr="00B54D50">
        <w:rPr>
          <w:rFonts w:asciiTheme="majorBidi" w:hAnsiTheme="majorBidi" w:cstheme="majorBidi"/>
          <w:b/>
          <w:bCs/>
          <w:sz w:val="24"/>
          <w:szCs w:val="24"/>
          <w:lang w:val="en-US"/>
        </w:rPr>
        <w:t xml:space="preserve"> texture</w:t>
      </w:r>
      <w:r w:rsidR="00495B90" w:rsidRPr="00101F56">
        <w:rPr>
          <w:rFonts w:asciiTheme="majorBidi" w:hAnsiTheme="majorBidi" w:cstheme="majorBidi"/>
          <w:sz w:val="24"/>
          <w:szCs w:val="24"/>
          <w:lang w:val="en-US"/>
        </w:rPr>
        <w:t>: As in the previous textures, the mass is whole</w:t>
      </w:r>
      <w:r w:rsidR="00B54D50">
        <w:rPr>
          <w:rFonts w:asciiTheme="majorBidi" w:hAnsiTheme="majorBidi" w:cstheme="majorBidi"/>
          <w:sz w:val="24"/>
          <w:szCs w:val="24"/>
          <w:lang w:val="en-US"/>
        </w:rPr>
        <w:t xml:space="preserve"> </w:t>
      </w:r>
      <w:r w:rsidR="00495B90" w:rsidRPr="00101F56">
        <w:rPr>
          <w:rFonts w:asciiTheme="majorBidi" w:hAnsiTheme="majorBidi" w:cstheme="majorBidi"/>
          <w:sz w:val="24"/>
          <w:szCs w:val="24"/>
          <w:lang w:val="en-US"/>
        </w:rPr>
        <w:t xml:space="preserve">crystallized but the crystals are invisible to the naked eye (characterizes the rocks of veins). </w:t>
      </w:r>
    </w:p>
    <w:p w:rsidR="00495B90" w:rsidRPr="00101F56" w:rsidRDefault="00B76380" w:rsidP="00B54D50">
      <w:pPr>
        <w:tabs>
          <w:tab w:val="left" w:pos="1780"/>
        </w:tabs>
        <w:spacing w:after="0"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c</w:t>
      </w:r>
      <w:r w:rsidR="00A6471C">
        <w:rPr>
          <w:rFonts w:asciiTheme="majorBidi" w:hAnsiTheme="majorBidi" w:cstheme="majorBidi"/>
          <w:b/>
          <w:bCs/>
          <w:sz w:val="24"/>
          <w:szCs w:val="24"/>
          <w:lang w:val="en-US"/>
        </w:rPr>
        <w:t xml:space="preserve">- </w:t>
      </w:r>
      <w:proofErr w:type="spellStart"/>
      <w:r w:rsidR="00495B90" w:rsidRPr="00B54D50">
        <w:rPr>
          <w:rFonts w:asciiTheme="majorBidi" w:hAnsiTheme="majorBidi" w:cstheme="majorBidi"/>
          <w:b/>
          <w:bCs/>
          <w:sz w:val="24"/>
          <w:szCs w:val="24"/>
          <w:lang w:val="en-US"/>
        </w:rPr>
        <w:t>Microlitic</w:t>
      </w:r>
      <w:proofErr w:type="spellEnd"/>
      <w:r w:rsidR="00495B90" w:rsidRPr="00B54D50">
        <w:rPr>
          <w:rFonts w:asciiTheme="majorBidi" w:hAnsiTheme="majorBidi" w:cstheme="majorBidi"/>
          <w:b/>
          <w:bCs/>
          <w:sz w:val="24"/>
          <w:szCs w:val="24"/>
          <w:lang w:val="en-US"/>
        </w:rPr>
        <w:t xml:space="preserve"> texture</w:t>
      </w:r>
      <w:r w:rsidR="00495B90" w:rsidRPr="00101F56">
        <w:rPr>
          <w:rFonts w:asciiTheme="majorBidi" w:hAnsiTheme="majorBidi" w:cstheme="majorBidi"/>
          <w:sz w:val="24"/>
          <w:szCs w:val="24"/>
          <w:lang w:val="en-US"/>
        </w:rPr>
        <w:t>: in this structure, there are small crystals (</w:t>
      </w:r>
      <w:proofErr w:type="spellStart"/>
      <w:r w:rsidR="00495B90" w:rsidRPr="00101F56">
        <w:rPr>
          <w:rFonts w:asciiTheme="majorBidi" w:hAnsiTheme="majorBidi" w:cstheme="majorBidi"/>
          <w:sz w:val="24"/>
          <w:szCs w:val="24"/>
          <w:lang w:val="en-US"/>
        </w:rPr>
        <w:t>microlites</w:t>
      </w:r>
      <w:proofErr w:type="spellEnd"/>
      <w:r w:rsidR="00495B90" w:rsidRPr="00101F56">
        <w:rPr>
          <w:rFonts w:asciiTheme="majorBidi" w:hAnsiTheme="majorBidi" w:cstheme="majorBidi"/>
          <w:sz w:val="24"/>
          <w:szCs w:val="24"/>
          <w:lang w:val="en-US"/>
        </w:rPr>
        <w:t xml:space="preserve">) elongated invisible to the naked eye in a vitreous amorphous paste that indicates rapid </w:t>
      </w:r>
      <w:r w:rsidR="00504E41" w:rsidRPr="00101F56">
        <w:rPr>
          <w:rFonts w:asciiTheme="majorBidi" w:hAnsiTheme="majorBidi" w:cstheme="majorBidi"/>
          <w:sz w:val="24"/>
          <w:szCs w:val="24"/>
          <w:lang w:val="en-US"/>
        </w:rPr>
        <w:t>cooling;</w:t>
      </w:r>
      <w:r w:rsidR="00495B90" w:rsidRPr="00101F56">
        <w:rPr>
          <w:rFonts w:asciiTheme="majorBidi" w:hAnsiTheme="majorBidi" w:cstheme="majorBidi"/>
          <w:sz w:val="24"/>
          <w:szCs w:val="24"/>
          <w:lang w:val="en-US"/>
        </w:rPr>
        <w:t xml:space="preserve"> it is a texture of volcanic rocks.</w:t>
      </w:r>
    </w:p>
    <w:p w:rsidR="00495B90" w:rsidRPr="00101F56" w:rsidRDefault="00B76380" w:rsidP="00504E41">
      <w:pPr>
        <w:tabs>
          <w:tab w:val="left" w:pos="1780"/>
        </w:tabs>
        <w:spacing w:after="0"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d</w:t>
      </w:r>
      <w:r w:rsidR="00A6471C">
        <w:rPr>
          <w:rFonts w:asciiTheme="majorBidi" w:hAnsiTheme="majorBidi" w:cstheme="majorBidi"/>
          <w:b/>
          <w:bCs/>
          <w:sz w:val="24"/>
          <w:szCs w:val="24"/>
          <w:lang w:val="en-US"/>
        </w:rPr>
        <w:t xml:space="preserve">- </w:t>
      </w:r>
      <w:r w:rsidR="00660021" w:rsidRPr="00B54D50">
        <w:rPr>
          <w:rFonts w:asciiTheme="majorBidi" w:hAnsiTheme="majorBidi" w:cstheme="majorBidi"/>
          <w:b/>
          <w:bCs/>
          <w:sz w:val="24"/>
          <w:szCs w:val="24"/>
          <w:lang w:val="en-US"/>
        </w:rPr>
        <w:t>Vitreous (or glassy</w:t>
      </w:r>
      <w:r w:rsidR="00495B90" w:rsidRPr="00B54D50">
        <w:rPr>
          <w:rFonts w:asciiTheme="majorBidi" w:hAnsiTheme="majorBidi" w:cstheme="majorBidi"/>
          <w:b/>
          <w:bCs/>
          <w:sz w:val="24"/>
          <w:szCs w:val="24"/>
          <w:lang w:val="en-US"/>
        </w:rPr>
        <w:t>)</w:t>
      </w:r>
      <w:r w:rsidR="00495B90" w:rsidRPr="00101F56">
        <w:rPr>
          <w:rFonts w:asciiTheme="majorBidi" w:hAnsiTheme="majorBidi" w:cstheme="majorBidi"/>
          <w:sz w:val="24"/>
          <w:szCs w:val="24"/>
          <w:lang w:val="en-US"/>
        </w:rPr>
        <w:t xml:space="preserve"> </w:t>
      </w:r>
      <w:r w:rsidR="00495B90" w:rsidRPr="00504E41">
        <w:rPr>
          <w:rFonts w:asciiTheme="majorBidi" w:hAnsiTheme="majorBidi" w:cstheme="majorBidi"/>
          <w:b/>
          <w:bCs/>
          <w:sz w:val="24"/>
          <w:szCs w:val="24"/>
          <w:lang w:val="en-US"/>
        </w:rPr>
        <w:t>texture</w:t>
      </w:r>
      <w:r w:rsidR="00495B90" w:rsidRPr="00101F56">
        <w:rPr>
          <w:rFonts w:asciiTheme="majorBidi" w:hAnsiTheme="majorBidi" w:cstheme="majorBidi"/>
          <w:sz w:val="24"/>
          <w:szCs w:val="24"/>
          <w:lang w:val="en-US"/>
        </w:rPr>
        <w:t xml:space="preserve">: rare </w:t>
      </w:r>
      <w:proofErr w:type="gramStart"/>
      <w:r w:rsidR="00495B90" w:rsidRPr="00101F56">
        <w:rPr>
          <w:rFonts w:asciiTheme="majorBidi" w:hAnsiTheme="majorBidi" w:cstheme="majorBidi"/>
          <w:sz w:val="24"/>
          <w:szCs w:val="24"/>
          <w:lang w:val="en-US"/>
        </w:rPr>
        <w:t>entirely,</w:t>
      </w:r>
      <w:proofErr w:type="gramEnd"/>
      <w:r w:rsidR="00495B90" w:rsidRPr="00101F56">
        <w:rPr>
          <w:rFonts w:asciiTheme="majorBidi" w:hAnsiTheme="majorBidi" w:cstheme="majorBidi"/>
          <w:sz w:val="24"/>
          <w:szCs w:val="24"/>
          <w:lang w:val="en-US"/>
        </w:rPr>
        <w:t xml:space="preserve"> or largely made of glass</w:t>
      </w:r>
      <w:r w:rsidR="00504E41">
        <w:rPr>
          <w:rFonts w:asciiTheme="majorBidi" w:hAnsiTheme="majorBidi" w:cstheme="majorBidi"/>
          <w:sz w:val="24"/>
          <w:szCs w:val="24"/>
          <w:lang w:val="en-US"/>
        </w:rPr>
        <w:t>.</w:t>
      </w:r>
    </w:p>
    <w:p w:rsidR="00B76380" w:rsidRPr="00B76380" w:rsidRDefault="00B76380" w:rsidP="00B76380">
      <w:pPr>
        <w:pStyle w:val="Paragraphedeliste"/>
        <w:numPr>
          <w:ilvl w:val="0"/>
          <w:numId w:val="6"/>
        </w:numPr>
        <w:autoSpaceDE w:val="0"/>
        <w:autoSpaceDN w:val="0"/>
        <w:adjustRightInd w:val="0"/>
        <w:spacing w:after="0" w:line="240" w:lineRule="auto"/>
        <w:rPr>
          <w:rFonts w:asciiTheme="majorBidi" w:hAnsiTheme="majorBidi" w:cstheme="majorBidi"/>
          <w:b/>
          <w:bCs/>
          <w:sz w:val="24"/>
          <w:szCs w:val="24"/>
          <w:lang w:val="en-US"/>
        </w:rPr>
      </w:pPr>
      <w:r w:rsidRPr="00B76380">
        <w:rPr>
          <w:rFonts w:asciiTheme="majorBidi" w:hAnsiTheme="majorBidi" w:cstheme="majorBidi"/>
          <w:b/>
          <w:bCs/>
          <w:sz w:val="24"/>
          <w:szCs w:val="24"/>
          <w:lang w:val="en-US"/>
        </w:rPr>
        <w:t xml:space="preserve"> CLASSIFICATION OF IGNEOUS ROCKS</w:t>
      </w:r>
    </w:p>
    <w:p w:rsidR="00495B90" w:rsidRPr="00101F56" w:rsidRDefault="00495B90" w:rsidP="00CC15B1">
      <w:pPr>
        <w:tabs>
          <w:tab w:val="left" w:pos="1780"/>
        </w:tabs>
        <w:spacing w:after="0" w:line="360" w:lineRule="auto"/>
        <w:jc w:val="both"/>
        <w:rPr>
          <w:rFonts w:asciiTheme="majorBidi" w:hAnsiTheme="majorBidi" w:cstheme="majorBidi"/>
          <w:sz w:val="24"/>
          <w:szCs w:val="24"/>
          <w:lang w:val="en-US"/>
        </w:rPr>
      </w:pPr>
      <w:r w:rsidRPr="00101F56">
        <w:rPr>
          <w:rFonts w:asciiTheme="majorBidi" w:hAnsiTheme="majorBidi" w:cstheme="majorBidi"/>
          <w:sz w:val="24"/>
          <w:szCs w:val="24"/>
          <w:lang w:val="en-US"/>
        </w:rPr>
        <w:t>Several approaches are possible to classify magmatic rocks, the approach based on mineralogical compos</w:t>
      </w:r>
      <w:r w:rsidR="00F502F0">
        <w:rPr>
          <w:rFonts w:asciiTheme="majorBidi" w:hAnsiTheme="majorBidi" w:cstheme="majorBidi"/>
          <w:sz w:val="24"/>
          <w:szCs w:val="24"/>
          <w:lang w:val="en-US"/>
        </w:rPr>
        <w:t>ition is the easiest to use. It</w:t>
      </w:r>
      <w:r w:rsidRPr="00101F56">
        <w:rPr>
          <w:rFonts w:asciiTheme="majorBidi" w:hAnsiTheme="majorBidi" w:cstheme="majorBidi"/>
          <w:sz w:val="24"/>
          <w:szCs w:val="24"/>
          <w:lang w:val="en-US"/>
        </w:rPr>
        <w:t xml:space="preserve"> is interested in:</w:t>
      </w:r>
    </w:p>
    <w:p w:rsidR="00A6471C" w:rsidRDefault="00495B90" w:rsidP="00A6471C">
      <w:pPr>
        <w:pStyle w:val="Paragraphedeliste"/>
        <w:numPr>
          <w:ilvl w:val="0"/>
          <w:numId w:val="5"/>
        </w:numPr>
        <w:tabs>
          <w:tab w:val="left" w:pos="1780"/>
        </w:tabs>
        <w:spacing w:after="0" w:line="360" w:lineRule="auto"/>
        <w:jc w:val="both"/>
        <w:rPr>
          <w:rFonts w:asciiTheme="majorBidi" w:hAnsiTheme="majorBidi" w:cstheme="majorBidi"/>
          <w:sz w:val="24"/>
          <w:szCs w:val="24"/>
          <w:lang w:val="en-US"/>
        </w:rPr>
      </w:pPr>
      <w:r w:rsidRPr="00A6471C">
        <w:rPr>
          <w:rFonts w:asciiTheme="majorBidi" w:hAnsiTheme="majorBidi" w:cstheme="majorBidi"/>
          <w:sz w:val="24"/>
          <w:szCs w:val="24"/>
          <w:lang w:val="en-US"/>
        </w:rPr>
        <w:t xml:space="preserve"> The cardinal (or essential) minerals that allow </w:t>
      </w:r>
      <w:r w:rsidR="007375F1" w:rsidRPr="00A6471C">
        <w:rPr>
          <w:rFonts w:asciiTheme="majorBidi" w:hAnsiTheme="majorBidi" w:cstheme="majorBidi"/>
          <w:sz w:val="24"/>
          <w:szCs w:val="24"/>
          <w:lang w:val="en-US"/>
        </w:rPr>
        <w:t>specifying</w:t>
      </w:r>
      <w:r w:rsidRPr="00A6471C">
        <w:rPr>
          <w:rFonts w:asciiTheme="majorBidi" w:hAnsiTheme="majorBidi" w:cstheme="majorBidi"/>
          <w:sz w:val="24"/>
          <w:szCs w:val="24"/>
          <w:lang w:val="en-US"/>
        </w:rPr>
        <w:t xml:space="preserve"> </w:t>
      </w:r>
      <w:proofErr w:type="spellStart"/>
      <w:r w:rsidRPr="00A6471C">
        <w:rPr>
          <w:rFonts w:asciiTheme="majorBidi" w:hAnsiTheme="majorBidi" w:cstheme="majorBidi"/>
          <w:sz w:val="24"/>
          <w:szCs w:val="24"/>
          <w:lang w:val="en-US"/>
        </w:rPr>
        <w:t>lithological</w:t>
      </w:r>
      <w:proofErr w:type="spellEnd"/>
      <w:r w:rsidRPr="00A6471C">
        <w:rPr>
          <w:rFonts w:asciiTheme="majorBidi" w:hAnsiTheme="majorBidi" w:cstheme="majorBidi"/>
          <w:sz w:val="24"/>
          <w:szCs w:val="24"/>
          <w:lang w:val="en-US"/>
        </w:rPr>
        <w:t xml:space="preserve"> types are: quartz, feldspar</w:t>
      </w:r>
      <w:r w:rsidR="00A6471C" w:rsidRPr="00A6471C">
        <w:rPr>
          <w:rFonts w:asciiTheme="majorBidi" w:hAnsiTheme="majorBidi" w:cstheme="majorBidi"/>
          <w:sz w:val="24"/>
          <w:szCs w:val="24"/>
          <w:lang w:val="en-US"/>
        </w:rPr>
        <w:t xml:space="preserve"> K, plagioclases</w:t>
      </w:r>
      <w:r w:rsidRPr="00A6471C">
        <w:rPr>
          <w:rFonts w:asciiTheme="majorBidi" w:hAnsiTheme="majorBidi" w:cstheme="majorBidi"/>
          <w:sz w:val="24"/>
          <w:szCs w:val="24"/>
          <w:lang w:val="en-US"/>
        </w:rPr>
        <w:t>,</w:t>
      </w:r>
      <w:r w:rsidR="00A6471C" w:rsidRPr="00A6471C">
        <w:rPr>
          <w:rFonts w:asciiTheme="majorBidi" w:hAnsiTheme="majorBidi" w:cstheme="majorBidi"/>
          <w:sz w:val="24"/>
          <w:szCs w:val="24"/>
          <w:lang w:val="en-US"/>
        </w:rPr>
        <w:t xml:space="preserve"> muscovite, biotite, olivines</w:t>
      </w:r>
      <w:r w:rsidRPr="00A6471C">
        <w:rPr>
          <w:rFonts w:asciiTheme="majorBidi" w:hAnsiTheme="majorBidi" w:cstheme="majorBidi"/>
          <w:sz w:val="24"/>
          <w:szCs w:val="24"/>
          <w:lang w:val="en-US"/>
        </w:rPr>
        <w:t>, pyroxenes and amphiboles.</w:t>
      </w:r>
    </w:p>
    <w:p w:rsidR="00A6471C" w:rsidRDefault="00A6471C" w:rsidP="00A6471C">
      <w:pPr>
        <w:pStyle w:val="Paragraphedeliste"/>
        <w:numPr>
          <w:ilvl w:val="0"/>
          <w:numId w:val="5"/>
        </w:numPr>
        <w:tabs>
          <w:tab w:val="left" w:pos="1780"/>
        </w:tabs>
        <w:spacing w:after="0" w:line="360" w:lineRule="auto"/>
        <w:jc w:val="both"/>
        <w:rPr>
          <w:rFonts w:asciiTheme="majorBidi" w:hAnsiTheme="majorBidi" w:cstheme="majorBidi"/>
          <w:sz w:val="24"/>
          <w:szCs w:val="24"/>
          <w:lang w:val="en-US"/>
        </w:rPr>
      </w:pPr>
      <w:r w:rsidRPr="00A6471C">
        <w:rPr>
          <w:rFonts w:asciiTheme="majorBidi" w:hAnsiTheme="majorBidi" w:cstheme="majorBidi"/>
          <w:sz w:val="24"/>
          <w:szCs w:val="24"/>
          <w:lang w:val="en-US"/>
        </w:rPr>
        <w:t xml:space="preserve"> </w:t>
      </w:r>
      <w:r w:rsidR="00495B90" w:rsidRPr="00A6471C">
        <w:rPr>
          <w:rFonts w:asciiTheme="majorBidi" w:hAnsiTheme="majorBidi" w:cstheme="majorBidi"/>
          <w:sz w:val="24"/>
          <w:szCs w:val="24"/>
          <w:lang w:val="en-US"/>
        </w:rPr>
        <w:t>Acidity according to the SiO</w:t>
      </w:r>
      <w:r w:rsidR="00495B90" w:rsidRPr="00A6471C">
        <w:rPr>
          <w:rFonts w:asciiTheme="majorBidi" w:hAnsiTheme="majorBidi" w:cstheme="majorBidi"/>
          <w:sz w:val="24"/>
          <w:szCs w:val="24"/>
          <w:vertAlign w:val="subscript"/>
          <w:lang w:val="en-US"/>
        </w:rPr>
        <w:t>2</w:t>
      </w:r>
      <w:r w:rsidR="00495B90" w:rsidRPr="00A6471C">
        <w:rPr>
          <w:rFonts w:asciiTheme="majorBidi" w:hAnsiTheme="majorBidi" w:cstheme="majorBidi"/>
          <w:sz w:val="24"/>
          <w:szCs w:val="24"/>
          <w:lang w:val="en-US"/>
        </w:rPr>
        <w:t xml:space="preserve"> content is divided into: acid rocks (SiO</w:t>
      </w:r>
      <w:r w:rsidR="00495B90" w:rsidRPr="00A6471C">
        <w:rPr>
          <w:rFonts w:asciiTheme="majorBidi" w:hAnsiTheme="majorBidi" w:cstheme="majorBidi"/>
          <w:sz w:val="24"/>
          <w:szCs w:val="24"/>
          <w:vertAlign w:val="subscript"/>
          <w:lang w:val="en-US"/>
        </w:rPr>
        <w:t>2</w:t>
      </w:r>
      <w:r w:rsidR="00495B90" w:rsidRPr="00A6471C">
        <w:rPr>
          <w:rFonts w:asciiTheme="majorBidi" w:hAnsiTheme="majorBidi" w:cstheme="majorBidi"/>
          <w:sz w:val="24"/>
          <w:szCs w:val="24"/>
          <w:lang w:val="en-US"/>
        </w:rPr>
        <w:t xml:space="preserve"> &gt; 65%), intermediate rocks (52% &lt; SiO2 &lt; 65%), basic rocks (45% &lt; SiO</w:t>
      </w:r>
      <w:r w:rsidR="00495B90" w:rsidRPr="00A6471C">
        <w:rPr>
          <w:rFonts w:asciiTheme="majorBidi" w:hAnsiTheme="majorBidi" w:cstheme="majorBidi"/>
          <w:sz w:val="24"/>
          <w:szCs w:val="24"/>
          <w:vertAlign w:val="subscript"/>
          <w:lang w:val="en-US"/>
        </w:rPr>
        <w:t>2</w:t>
      </w:r>
      <w:r w:rsidR="00495B90" w:rsidRPr="00A6471C">
        <w:rPr>
          <w:rFonts w:asciiTheme="majorBidi" w:hAnsiTheme="majorBidi" w:cstheme="majorBidi"/>
          <w:sz w:val="24"/>
          <w:szCs w:val="24"/>
          <w:lang w:val="en-US"/>
        </w:rPr>
        <w:t xml:space="preserve"> &lt; 52%) and ultra-basic rocks (SiO</w:t>
      </w:r>
      <w:r w:rsidR="00495B90" w:rsidRPr="00A6471C">
        <w:rPr>
          <w:rFonts w:asciiTheme="majorBidi" w:hAnsiTheme="majorBidi" w:cstheme="majorBidi"/>
          <w:sz w:val="24"/>
          <w:szCs w:val="24"/>
          <w:vertAlign w:val="subscript"/>
          <w:lang w:val="en-US"/>
        </w:rPr>
        <w:t>2</w:t>
      </w:r>
      <w:r w:rsidR="00495B90" w:rsidRPr="00A6471C">
        <w:rPr>
          <w:rFonts w:asciiTheme="majorBidi" w:hAnsiTheme="majorBidi" w:cstheme="majorBidi"/>
          <w:sz w:val="24"/>
          <w:szCs w:val="24"/>
          <w:lang w:val="en-US"/>
        </w:rPr>
        <w:t xml:space="preserve"> &lt; 45%).</w:t>
      </w:r>
    </w:p>
    <w:p w:rsidR="006809DC" w:rsidRDefault="00495B90" w:rsidP="006809DC">
      <w:pPr>
        <w:pStyle w:val="Paragraphedeliste"/>
        <w:numPr>
          <w:ilvl w:val="0"/>
          <w:numId w:val="5"/>
        </w:numPr>
        <w:tabs>
          <w:tab w:val="left" w:pos="1780"/>
        </w:tabs>
        <w:spacing w:after="0" w:line="360" w:lineRule="auto"/>
        <w:jc w:val="both"/>
        <w:rPr>
          <w:rFonts w:asciiTheme="majorBidi" w:hAnsiTheme="majorBidi" w:cstheme="majorBidi"/>
          <w:sz w:val="24"/>
          <w:szCs w:val="24"/>
          <w:lang w:val="en-US"/>
        </w:rPr>
      </w:pPr>
      <w:r w:rsidRPr="00A6471C">
        <w:rPr>
          <w:rFonts w:asciiTheme="majorBidi" w:hAnsiTheme="majorBidi" w:cstheme="majorBidi"/>
          <w:sz w:val="24"/>
          <w:szCs w:val="24"/>
          <w:lang w:val="en-US"/>
        </w:rPr>
        <w:lastRenderedPageBreak/>
        <w:t>At saturation, it takes into account the mineralogical expression of SiO</w:t>
      </w:r>
      <w:r w:rsidRPr="00A6471C">
        <w:rPr>
          <w:rFonts w:asciiTheme="majorBidi" w:hAnsiTheme="majorBidi" w:cstheme="majorBidi"/>
          <w:sz w:val="24"/>
          <w:szCs w:val="24"/>
          <w:vertAlign w:val="subscript"/>
          <w:lang w:val="en-US"/>
        </w:rPr>
        <w:t>2</w:t>
      </w:r>
      <w:r w:rsidRPr="00A6471C">
        <w:rPr>
          <w:rFonts w:asciiTheme="majorBidi" w:hAnsiTheme="majorBidi" w:cstheme="majorBidi"/>
          <w:sz w:val="24"/>
          <w:szCs w:val="24"/>
          <w:lang w:val="en-US"/>
        </w:rPr>
        <w:t xml:space="preserve"> richness. Thus a quartz rock is said to be supersaturated (meaning silica), a rock without quartz or feldspar is under-saturated (minerals poor in Si).</w:t>
      </w:r>
    </w:p>
    <w:p w:rsidR="006809DC" w:rsidRDefault="00495B90" w:rsidP="006809DC">
      <w:pPr>
        <w:pStyle w:val="Paragraphedeliste"/>
        <w:numPr>
          <w:ilvl w:val="0"/>
          <w:numId w:val="5"/>
        </w:numPr>
        <w:tabs>
          <w:tab w:val="left" w:pos="1780"/>
        </w:tabs>
        <w:spacing w:after="0" w:line="360" w:lineRule="auto"/>
        <w:jc w:val="both"/>
        <w:rPr>
          <w:rFonts w:asciiTheme="majorBidi" w:hAnsiTheme="majorBidi" w:cstheme="majorBidi"/>
          <w:sz w:val="24"/>
          <w:szCs w:val="24"/>
          <w:lang w:val="en-US"/>
        </w:rPr>
      </w:pPr>
      <w:r w:rsidRPr="006809DC">
        <w:rPr>
          <w:rFonts w:asciiTheme="majorBidi" w:hAnsiTheme="majorBidi" w:cstheme="majorBidi"/>
          <w:sz w:val="24"/>
          <w:szCs w:val="24"/>
          <w:lang w:val="en-US"/>
        </w:rPr>
        <w:t>At alkalinity, a rock is said to be alkaline if it contai</w:t>
      </w:r>
      <w:r w:rsidR="006809DC">
        <w:rPr>
          <w:rFonts w:asciiTheme="majorBidi" w:hAnsiTheme="majorBidi" w:cstheme="majorBidi"/>
          <w:sz w:val="24"/>
          <w:szCs w:val="24"/>
          <w:lang w:val="en-US"/>
        </w:rPr>
        <w:t>ns sodium-potassium feldspar K (</w:t>
      </w:r>
      <w:r w:rsidRPr="006809DC">
        <w:rPr>
          <w:rFonts w:asciiTheme="majorBidi" w:hAnsiTheme="majorBidi" w:cstheme="majorBidi"/>
          <w:sz w:val="24"/>
          <w:szCs w:val="24"/>
          <w:lang w:val="en-US"/>
        </w:rPr>
        <w:t>Si</w:t>
      </w:r>
      <w:r w:rsidRPr="006809DC">
        <w:rPr>
          <w:rFonts w:asciiTheme="majorBidi" w:hAnsiTheme="majorBidi" w:cstheme="majorBidi"/>
          <w:sz w:val="24"/>
          <w:szCs w:val="24"/>
          <w:vertAlign w:val="subscript"/>
          <w:lang w:val="en-US"/>
        </w:rPr>
        <w:t>3</w:t>
      </w:r>
      <w:r w:rsidRPr="006809DC">
        <w:rPr>
          <w:rFonts w:asciiTheme="majorBidi" w:hAnsiTheme="majorBidi" w:cstheme="majorBidi"/>
          <w:sz w:val="24"/>
          <w:szCs w:val="24"/>
          <w:lang w:val="en-US"/>
        </w:rPr>
        <w:t xml:space="preserve"> AlO</w:t>
      </w:r>
      <w:r w:rsidRPr="006809DC">
        <w:rPr>
          <w:rFonts w:asciiTheme="majorBidi" w:hAnsiTheme="majorBidi" w:cstheme="majorBidi"/>
          <w:sz w:val="24"/>
          <w:szCs w:val="24"/>
          <w:vertAlign w:val="subscript"/>
          <w:lang w:val="en-US"/>
        </w:rPr>
        <w:t>8</w:t>
      </w:r>
      <w:r w:rsidR="006809DC" w:rsidRPr="006809DC">
        <w:rPr>
          <w:rFonts w:asciiTheme="majorBidi" w:hAnsiTheme="majorBidi" w:cstheme="majorBidi"/>
          <w:sz w:val="24"/>
          <w:szCs w:val="24"/>
          <w:lang w:val="en-US"/>
        </w:rPr>
        <w:t>) orthoclase</w:t>
      </w:r>
      <w:r w:rsidR="006809DC">
        <w:rPr>
          <w:rFonts w:asciiTheme="majorBidi" w:hAnsiTheme="majorBidi" w:cstheme="majorBidi"/>
          <w:sz w:val="24"/>
          <w:szCs w:val="24"/>
          <w:lang w:val="en-US"/>
        </w:rPr>
        <w:t>,</w:t>
      </w:r>
      <w:r w:rsidRPr="006809DC">
        <w:rPr>
          <w:rFonts w:asciiTheme="majorBidi" w:hAnsiTheme="majorBidi" w:cstheme="majorBidi"/>
          <w:sz w:val="24"/>
          <w:szCs w:val="24"/>
          <w:lang w:val="en-US"/>
        </w:rPr>
        <w:t xml:space="preserve"> Na (Si</w:t>
      </w:r>
      <w:r w:rsidRPr="006809DC">
        <w:rPr>
          <w:rFonts w:asciiTheme="majorBidi" w:hAnsiTheme="majorBidi" w:cstheme="majorBidi"/>
          <w:sz w:val="24"/>
          <w:szCs w:val="24"/>
          <w:vertAlign w:val="subscript"/>
          <w:lang w:val="en-US"/>
        </w:rPr>
        <w:t>3</w:t>
      </w:r>
      <w:r w:rsidRPr="006809DC">
        <w:rPr>
          <w:rFonts w:asciiTheme="majorBidi" w:hAnsiTheme="majorBidi" w:cstheme="majorBidi"/>
          <w:sz w:val="24"/>
          <w:szCs w:val="24"/>
          <w:lang w:val="en-US"/>
        </w:rPr>
        <w:t xml:space="preserve"> AlO</w:t>
      </w:r>
      <w:r w:rsidRPr="006809DC">
        <w:rPr>
          <w:rFonts w:asciiTheme="majorBidi" w:hAnsiTheme="majorBidi" w:cstheme="majorBidi"/>
          <w:sz w:val="24"/>
          <w:szCs w:val="24"/>
          <w:vertAlign w:val="subscript"/>
          <w:lang w:val="en-US"/>
        </w:rPr>
        <w:t>8</w:t>
      </w:r>
      <w:r w:rsidR="006809DC">
        <w:rPr>
          <w:rFonts w:asciiTheme="majorBidi" w:hAnsiTheme="majorBidi" w:cstheme="majorBidi"/>
          <w:sz w:val="24"/>
          <w:szCs w:val="24"/>
          <w:lang w:val="en-US"/>
        </w:rPr>
        <w:t xml:space="preserve">) </w:t>
      </w:r>
      <w:proofErr w:type="spellStart"/>
      <w:r w:rsidR="006809DC">
        <w:rPr>
          <w:rFonts w:asciiTheme="majorBidi" w:hAnsiTheme="majorBidi" w:cstheme="majorBidi"/>
          <w:sz w:val="24"/>
          <w:szCs w:val="24"/>
          <w:lang w:val="en-US"/>
        </w:rPr>
        <w:t>albite</w:t>
      </w:r>
      <w:proofErr w:type="spellEnd"/>
      <w:r w:rsidR="00820279">
        <w:rPr>
          <w:rFonts w:asciiTheme="majorBidi" w:hAnsiTheme="majorBidi" w:cstheme="majorBidi"/>
          <w:sz w:val="24"/>
          <w:szCs w:val="24"/>
          <w:lang w:val="en-US"/>
        </w:rPr>
        <w:t>,</w:t>
      </w:r>
      <w:r w:rsidRPr="006809DC">
        <w:rPr>
          <w:rFonts w:asciiTheme="majorBidi" w:hAnsiTheme="majorBidi" w:cstheme="majorBidi"/>
          <w:sz w:val="24"/>
          <w:szCs w:val="24"/>
          <w:lang w:val="en-US"/>
        </w:rPr>
        <w:t xml:space="preserve"> </w:t>
      </w:r>
      <w:r w:rsidR="00820279">
        <w:rPr>
          <w:rFonts w:asciiTheme="majorBidi" w:hAnsiTheme="majorBidi" w:cstheme="majorBidi"/>
          <w:sz w:val="24"/>
          <w:szCs w:val="24"/>
          <w:lang w:val="en-US"/>
        </w:rPr>
        <w:t>or</w:t>
      </w:r>
      <w:r w:rsidR="00820279" w:rsidRPr="00820279">
        <w:rPr>
          <w:rFonts w:asciiTheme="majorBidi" w:hAnsiTheme="majorBidi" w:cstheme="majorBidi"/>
          <w:sz w:val="24"/>
          <w:szCs w:val="24"/>
          <w:lang w:val="en-US"/>
        </w:rPr>
        <w:t xml:space="preserve"> </w:t>
      </w:r>
      <w:proofErr w:type="spellStart"/>
      <w:r w:rsidR="00820279" w:rsidRPr="00820279">
        <w:rPr>
          <w:rFonts w:asciiTheme="majorBidi" w:hAnsiTheme="majorBidi" w:cstheme="majorBidi"/>
          <w:sz w:val="24"/>
          <w:szCs w:val="24"/>
          <w:lang w:val="en-US"/>
        </w:rPr>
        <w:t>calco</w:t>
      </w:r>
      <w:proofErr w:type="spellEnd"/>
      <w:r w:rsidR="00820279" w:rsidRPr="00820279">
        <w:rPr>
          <w:rFonts w:asciiTheme="majorBidi" w:hAnsiTheme="majorBidi" w:cstheme="majorBidi"/>
          <w:sz w:val="24"/>
          <w:szCs w:val="24"/>
          <w:lang w:val="en-US"/>
        </w:rPr>
        <w:t>-alkaline rock if it contai</w:t>
      </w:r>
      <w:r w:rsidR="00C27EBF">
        <w:rPr>
          <w:rFonts w:asciiTheme="majorBidi" w:hAnsiTheme="majorBidi" w:cstheme="majorBidi"/>
          <w:sz w:val="24"/>
          <w:szCs w:val="24"/>
          <w:lang w:val="en-US"/>
        </w:rPr>
        <w:t>ns in addition of</w:t>
      </w:r>
      <w:r w:rsidR="00820279">
        <w:rPr>
          <w:rFonts w:asciiTheme="majorBidi" w:hAnsiTheme="majorBidi" w:cstheme="majorBidi"/>
          <w:sz w:val="24"/>
          <w:szCs w:val="24"/>
          <w:lang w:val="en-US"/>
        </w:rPr>
        <w:t xml:space="preserve"> the previous</w:t>
      </w:r>
      <w:r w:rsidR="00820279" w:rsidRPr="00820279">
        <w:rPr>
          <w:rFonts w:asciiTheme="majorBidi" w:hAnsiTheme="majorBidi" w:cstheme="majorBidi"/>
          <w:sz w:val="24"/>
          <w:szCs w:val="24"/>
          <w:lang w:val="en-US"/>
        </w:rPr>
        <w:t xml:space="preserve"> </w:t>
      </w:r>
      <w:r w:rsidR="00C27EBF">
        <w:rPr>
          <w:rFonts w:asciiTheme="majorBidi" w:hAnsiTheme="majorBidi" w:cstheme="majorBidi"/>
          <w:sz w:val="24"/>
          <w:szCs w:val="24"/>
          <w:lang w:val="en-US"/>
        </w:rPr>
        <w:t>minerals plagioclases (</w:t>
      </w:r>
      <w:proofErr w:type="spellStart"/>
      <w:r w:rsidR="00C27EBF">
        <w:rPr>
          <w:rFonts w:asciiTheme="majorBidi" w:hAnsiTheme="majorBidi" w:cstheme="majorBidi"/>
          <w:sz w:val="24"/>
          <w:szCs w:val="24"/>
          <w:lang w:val="en-US"/>
        </w:rPr>
        <w:t>sodi-calcic</w:t>
      </w:r>
      <w:proofErr w:type="spellEnd"/>
      <w:r w:rsidR="00820279" w:rsidRPr="00820279">
        <w:rPr>
          <w:rFonts w:asciiTheme="majorBidi" w:hAnsiTheme="majorBidi" w:cstheme="majorBidi"/>
          <w:sz w:val="24"/>
          <w:szCs w:val="24"/>
          <w:lang w:val="en-US"/>
        </w:rPr>
        <w:t xml:space="preserve"> feldspar) from the </w:t>
      </w:r>
      <w:r w:rsidR="00C27EBF" w:rsidRPr="006809DC">
        <w:rPr>
          <w:rFonts w:asciiTheme="majorBidi" w:hAnsiTheme="majorBidi" w:cstheme="majorBidi"/>
          <w:sz w:val="24"/>
          <w:szCs w:val="24"/>
          <w:lang w:val="en-US"/>
        </w:rPr>
        <w:t>Na (Si</w:t>
      </w:r>
      <w:r w:rsidR="00C27EBF" w:rsidRPr="006809DC">
        <w:rPr>
          <w:rFonts w:asciiTheme="majorBidi" w:hAnsiTheme="majorBidi" w:cstheme="majorBidi"/>
          <w:sz w:val="24"/>
          <w:szCs w:val="24"/>
          <w:vertAlign w:val="subscript"/>
          <w:lang w:val="en-US"/>
        </w:rPr>
        <w:t>3</w:t>
      </w:r>
      <w:r w:rsidR="00C27EBF" w:rsidRPr="006809DC">
        <w:rPr>
          <w:rFonts w:asciiTheme="majorBidi" w:hAnsiTheme="majorBidi" w:cstheme="majorBidi"/>
          <w:sz w:val="24"/>
          <w:szCs w:val="24"/>
          <w:lang w:val="en-US"/>
        </w:rPr>
        <w:t xml:space="preserve"> AlO</w:t>
      </w:r>
      <w:r w:rsidR="00C27EBF" w:rsidRPr="006809DC">
        <w:rPr>
          <w:rFonts w:asciiTheme="majorBidi" w:hAnsiTheme="majorBidi" w:cstheme="majorBidi"/>
          <w:sz w:val="24"/>
          <w:szCs w:val="24"/>
          <w:vertAlign w:val="subscript"/>
          <w:lang w:val="en-US"/>
        </w:rPr>
        <w:t>8</w:t>
      </w:r>
      <w:r w:rsidR="00C27EBF">
        <w:rPr>
          <w:rFonts w:asciiTheme="majorBidi" w:hAnsiTheme="majorBidi" w:cstheme="majorBidi"/>
          <w:sz w:val="24"/>
          <w:szCs w:val="24"/>
          <w:lang w:val="en-US"/>
        </w:rPr>
        <w:t xml:space="preserve">) </w:t>
      </w:r>
      <w:proofErr w:type="spellStart"/>
      <w:r w:rsidR="00820279" w:rsidRPr="00820279">
        <w:rPr>
          <w:rFonts w:asciiTheme="majorBidi" w:hAnsiTheme="majorBidi" w:cstheme="majorBidi"/>
          <w:sz w:val="24"/>
          <w:szCs w:val="24"/>
          <w:lang w:val="en-US"/>
        </w:rPr>
        <w:t>albite</w:t>
      </w:r>
      <w:proofErr w:type="spellEnd"/>
      <w:r w:rsidR="00C27EBF">
        <w:rPr>
          <w:rFonts w:asciiTheme="majorBidi" w:hAnsiTheme="majorBidi" w:cstheme="majorBidi"/>
          <w:sz w:val="24"/>
          <w:szCs w:val="24"/>
          <w:lang w:val="en-US"/>
        </w:rPr>
        <w:t xml:space="preserve"> </w:t>
      </w:r>
      <w:r w:rsidR="00820279" w:rsidRPr="00820279">
        <w:rPr>
          <w:rFonts w:asciiTheme="majorBidi" w:hAnsiTheme="majorBidi" w:cstheme="majorBidi"/>
          <w:sz w:val="24"/>
          <w:szCs w:val="24"/>
          <w:lang w:val="en-US"/>
        </w:rPr>
        <w:t xml:space="preserve"> to the </w:t>
      </w:r>
      <w:proofErr w:type="spellStart"/>
      <w:r w:rsidR="00820279" w:rsidRPr="00820279">
        <w:rPr>
          <w:rFonts w:asciiTheme="majorBidi" w:hAnsiTheme="majorBidi" w:cstheme="majorBidi"/>
          <w:sz w:val="24"/>
          <w:szCs w:val="24"/>
          <w:lang w:val="en-US"/>
        </w:rPr>
        <w:t>anorthite</w:t>
      </w:r>
      <w:proofErr w:type="spellEnd"/>
      <w:r w:rsidR="00820279" w:rsidRPr="00820279">
        <w:rPr>
          <w:rFonts w:asciiTheme="majorBidi" w:hAnsiTheme="majorBidi" w:cstheme="majorBidi"/>
          <w:sz w:val="24"/>
          <w:szCs w:val="24"/>
          <w:lang w:val="en-US"/>
        </w:rPr>
        <w:t xml:space="preserve"> Ca(Si</w:t>
      </w:r>
      <w:r w:rsidR="00820279" w:rsidRPr="00C27EBF">
        <w:rPr>
          <w:rFonts w:asciiTheme="majorBidi" w:hAnsiTheme="majorBidi" w:cstheme="majorBidi"/>
          <w:sz w:val="24"/>
          <w:szCs w:val="24"/>
          <w:vertAlign w:val="subscript"/>
          <w:lang w:val="en-US"/>
        </w:rPr>
        <w:t>2</w:t>
      </w:r>
      <w:r w:rsidR="00820279" w:rsidRPr="00820279">
        <w:rPr>
          <w:rFonts w:asciiTheme="majorBidi" w:hAnsiTheme="majorBidi" w:cstheme="majorBidi"/>
          <w:sz w:val="24"/>
          <w:szCs w:val="24"/>
          <w:lang w:val="en-US"/>
        </w:rPr>
        <w:t>Al</w:t>
      </w:r>
      <w:r w:rsidR="00820279" w:rsidRPr="00C27EBF">
        <w:rPr>
          <w:rFonts w:asciiTheme="majorBidi" w:hAnsiTheme="majorBidi" w:cstheme="majorBidi"/>
          <w:sz w:val="24"/>
          <w:szCs w:val="24"/>
          <w:vertAlign w:val="subscript"/>
          <w:lang w:val="en-US"/>
        </w:rPr>
        <w:t>2</w:t>
      </w:r>
      <w:r w:rsidR="00820279" w:rsidRPr="00820279">
        <w:rPr>
          <w:rFonts w:asciiTheme="majorBidi" w:hAnsiTheme="majorBidi" w:cstheme="majorBidi"/>
          <w:sz w:val="24"/>
          <w:szCs w:val="24"/>
          <w:lang w:val="en-US"/>
        </w:rPr>
        <w:t>O</w:t>
      </w:r>
      <w:r w:rsidR="00820279" w:rsidRPr="00C27EBF">
        <w:rPr>
          <w:rFonts w:asciiTheme="majorBidi" w:hAnsiTheme="majorBidi" w:cstheme="majorBidi"/>
          <w:sz w:val="24"/>
          <w:szCs w:val="24"/>
          <w:vertAlign w:val="subscript"/>
          <w:lang w:val="en-US"/>
        </w:rPr>
        <w:t>8</w:t>
      </w:r>
      <w:r w:rsidR="00C27EBF">
        <w:rPr>
          <w:rFonts w:asciiTheme="majorBidi" w:hAnsiTheme="majorBidi" w:cstheme="majorBidi"/>
          <w:sz w:val="24"/>
          <w:szCs w:val="24"/>
          <w:lang w:val="en-US"/>
        </w:rPr>
        <w:t xml:space="preserve">) and </w:t>
      </w:r>
      <w:proofErr w:type="spellStart"/>
      <w:r w:rsidR="00C27EBF">
        <w:rPr>
          <w:rFonts w:asciiTheme="majorBidi" w:hAnsiTheme="majorBidi" w:cstheme="majorBidi"/>
          <w:sz w:val="24"/>
          <w:szCs w:val="24"/>
          <w:lang w:val="en-US"/>
        </w:rPr>
        <w:t>calci-sodic</w:t>
      </w:r>
      <w:proofErr w:type="spellEnd"/>
      <w:r w:rsidR="00820279" w:rsidRPr="00820279">
        <w:rPr>
          <w:rFonts w:asciiTheme="majorBidi" w:hAnsiTheme="majorBidi" w:cstheme="majorBidi"/>
          <w:sz w:val="24"/>
          <w:szCs w:val="24"/>
          <w:lang w:val="en-US"/>
        </w:rPr>
        <w:t xml:space="preserve"> rock if the feldspar fraction is formed only of plagioclase</w:t>
      </w:r>
      <w:r w:rsidR="00C27EBF">
        <w:rPr>
          <w:rFonts w:asciiTheme="majorBidi" w:hAnsiTheme="majorBidi" w:cstheme="majorBidi"/>
          <w:sz w:val="24"/>
          <w:szCs w:val="24"/>
          <w:lang w:val="en-US"/>
        </w:rPr>
        <w:t>s</w:t>
      </w:r>
      <w:r w:rsidR="00820279" w:rsidRPr="00820279">
        <w:rPr>
          <w:rFonts w:asciiTheme="majorBidi" w:hAnsiTheme="majorBidi" w:cstheme="majorBidi"/>
          <w:sz w:val="24"/>
          <w:szCs w:val="24"/>
          <w:lang w:val="en-US"/>
        </w:rPr>
        <w:t>.</w:t>
      </w:r>
    </w:p>
    <w:p w:rsidR="00495B90" w:rsidRDefault="00495B90" w:rsidP="006809DC">
      <w:pPr>
        <w:pStyle w:val="Paragraphedeliste"/>
        <w:numPr>
          <w:ilvl w:val="0"/>
          <w:numId w:val="5"/>
        </w:numPr>
        <w:tabs>
          <w:tab w:val="left" w:pos="1780"/>
        </w:tabs>
        <w:spacing w:after="0" w:line="360" w:lineRule="auto"/>
        <w:jc w:val="both"/>
        <w:rPr>
          <w:rFonts w:asciiTheme="majorBidi" w:hAnsiTheme="majorBidi" w:cstheme="majorBidi"/>
          <w:sz w:val="24"/>
          <w:szCs w:val="24"/>
          <w:lang w:val="en-US"/>
        </w:rPr>
      </w:pPr>
      <w:r w:rsidRPr="006809DC">
        <w:rPr>
          <w:rFonts w:asciiTheme="majorBidi" w:hAnsiTheme="majorBidi" w:cstheme="majorBidi"/>
          <w:sz w:val="24"/>
          <w:szCs w:val="24"/>
          <w:lang w:val="en-US"/>
        </w:rPr>
        <w:t xml:space="preserve">The </w:t>
      </w:r>
      <w:proofErr w:type="spellStart"/>
      <w:r w:rsidRPr="006809DC">
        <w:rPr>
          <w:rFonts w:asciiTheme="majorBidi" w:hAnsiTheme="majorBidi" w:cstheme="majorBidi"/>
          <w:sz w:val="24"/>
          <w:szCs w:val="24"/>
          <w:lang w:val="en-US"/>
        </w:rPr>
        <w:t>colouring</w:t>
      </w:r>
      <w:proofErr w:type="spellEnd"/>
      <w:r w:rsidRPr="006809DC">
        <w:rPr>
          <w:rFonts w:asciiTheme="majorBidi" w:hAnsiTheme="majorBidi" w:cstheme="majorBidi"/>
          <w:sz w:val="24"/>
          <w:szCs w:val="24"/>
          <w:lang w:val="en-US"/>
        </w:rPr>
        <w:t xml:space="preserve"> according to the percentage of ferromagnetic minerals (black minerals) (mainly micas</w:t>
      </w:r>
      <w:r w:rsidR="006809DC">
        <w:rPr>
          <w:rFonts w:asciiTheme="majorBidi" w:hAnsiTheme="majorBidi" w:cstheme="majorBidi"/>
          <w:sz w:val="24"/>
          <w:szCs w:val="24"/>
          <w:lang w:val="en-US"/>
        </w:rPr>
        <w:t xml:space="preserve"> biotite</w:t>
      </w:r>
      <w:r w:rsidRPr="006809DC">
        <w:rPr>
          <w:rFonts w:asciiTheme="majorBidi" w:hAnsiTheme="majorBidi" w:cstheme="majorBidi"/>
          <w:sz w:val="24"/>
          <w:szCs w:val="24"/>
          <w:lang w:val="en-US"/>
        </w:rPr>
        <w:t xml:space="preserve">, amphiboles, pyroxenes, </w:t>
      </w:r>
      <w:proofErr w:type="spellStart"/>
      <w:r w:rsidRPr="006809DC">
        <w:rPr>
          <w:rFonts w:asciiTheme="majorBidi" w:hAnsiTheme="majorBidi" w:cstheme="majorBidi"/>
          <w:sz w:val="24"/>
          <w:szCs w:val="24"/>
          <w:lang w:val="en-US"/>
        </w:rPr>
        <w:t>peridots</w:t>
      </w:r>
      <w:proofErr w:type="spellEnd"/>
      <w:r w:rsidRPr="006809DC">
        <w:rPr>
          <w:rFonts w:asciiTheme="majorBidi" w:hAnsiTheme="majorBidi" w:cstheme="majorBidi"/>
          <w:sz w:val="24"/>
          <w:szCs w:val="24"/>
          <w:lang w:val="en-US"/>
        </w:rPr>
        <w:t xml:space="preserve"> or olivines) is then:</w:t>
      </w:r>
    </w:p>
    <w:p w:rsidR="00C27EBF" w:rsidRPr="00941020" w:rsidRDefault="00C27EBF" w:rsidP="00C27EBF">
      <w:pPr>
        <w:tabs>
          <w:tab w:val="left" w:pos="1780"/>
        </w:tabs>
        <w:spacing w:after="0" w:line="360" w:lineRule="auto"/>
        <w:ind w:left="360"/>
        <w:jc w:val="both"/>
        <w:rPr>
          <w:rFonts w:asciiTheme="majorBidi" w:hAnsiTheme="majorBidi" w:cstheme="majorBidi"/>
          <w:b/>
          <w:bCs/>
          <w:sz w:val="24"/>
          <w:szCs w:val="24"/>
          <w:lang w:val="en-US"/>
        </w:rPr>
      </w:pPr>
    </w:p>
    <w:p w:rsidR="00C27EBF" w:rsidRPr="00B76380" w:rsidRDefault="00C27EBF" w:rsidP="00B76380">
      <w:pPr>
        <w:pStyle w:val="Paragraphedeliste"/>
        <w:numPr>
          <w:ilvl w:val="0"/>
          <w:numId w:val="6"/>
        </w:numPr>
        <w:tabs>
          <w:tab w:val="left" w:pos="1780"/>
        </w:tabs>
        <w:spacing w:after="0" w:line="360" w:lineRule="auto"/>
        <w:jc w:val="both"/>
        <w:rPr>
          <w:rFonts w:asciiTheme="majorBidi" w:hAnsiTheme="majorBidi" w:cstheme="majorBidi"/>
          <w:sz w:val="24"/>
          <w:szCs w:val="24"/>
          <w:lang w:val="en-US"/>
        </w:rPr>
      </w:pPr>
      <w:r w:rsidRPr="00B76380">
        <w:rPr>
          <w:rFonts w:asciiTheme="majorBidi" w:hAnsiTheme="majorBidi" w:cstheme="majorBidi"/>
          <w:b/>
          <w:bCs/>
          <w:sz w:val="24"/>
          <w:szCs w:val="24"/>
          <w:lang w:val="fr-FR"/>
        </w:rPr>
        <w:t>COMMON IGNEOUS ROCKS</w:t>
      </w:r>
    </w:p>
    <w:p w:rsidR="00EF697B" w:rsidRPr="00101F56" w:rsidRDefault="00EF697B" w:rsidP="00CC15B1">
      <w:pPr>
        <w:tabs>
          <w:tab w:val="left" w:pos="1780"/>
        </w:tabs>
        <w:spacing w:after="0" w:line="360" w:lineRule="auto"/>
        <w:jc w:val="both"/>
        <w:rPr>
          <w:rFonts w:asciiTheme="majorBidi" w:hAnsiTheme="majorBidi" w:cstheme="majorBidi"/>
          <w:b/>
          <w:bCs/>
          <w:sz w:val="24"/>
          <w:szCs w:val="24"/>
          <w:lang w:val="en-US"/>
        </w:rPr>
      </w:pPr>
    </w:p>
    <w:tbl>
      <w:tblPr>
        <w:tblStyle w:val="Grilledutableau"/>
        <w:tblpPr w:leftFromText="141" w:rightFromText="141" w:vertAnchor="text" w:horzAnchor="margin" w:tblpY="-84"/>
        <w:tblW w:w="0" w:type="auto"/>
        <w:tblLook w:val="04A0"/>
      </w:tblPr>
      <w:tblGrid>
        <w:gridCol w:w="1457"/>
        <w:gridCol w:w="2337"/>
        <w:gridCol w:w="2410"/>
        <w:gridCol w:w="2268"/>
        <w:gridCol w:w="2210"/>
      </w:tblGrid>
      <w:tr w:rsidR="00C27EBF" w:rsidRPr="00850A0E" w:rsidTr="00C27EBF">
        <w:tc>
          <w:tcPr>
            <w:tcW w:w="1457" w:type="dxa"/>
            <w:shd w:val="clear" w:color="auto" w:fill="FFC000"/>
          </w:tcPr>
          <w:p w:rsidR="00C27EBF" w:rsidRPr="00562DA1" w:rsidRDefault="00C27EBF" w:rsidP="00C27EBF">
            <w:pPr>
              <w:autoSpaceDE w:val="0"/>
              <w:autoSpaceDN w:val="0"/>
              <w:adjustRightInd w:val="0"/>
              <w:rPr>
                <w:rFonts w:asciiTheme="majorBidi" w:hAnsiTheme="majorBidi" w:cstheme="majorBidi"/>
                <w:b/>
                <w:bCs/>
                <w:lang w:val="fr-FR"/>
              </w:rPr>
            </w:pPr>
            <w:r w:rsidRPr="00562DA1">
              <w:rPr>
                <w:rFonts w:asciiTheme="majorBidi" w:hAnsiTheme="majorBidi" w:cstheme="majorBidi"/>
                <w:b/>
                <w:bCs/>
                <w:lang w:val="fr-FR"/>
              </w:rPr>
              <w:t>Descriptive</w:t>
            </w:r>
          </w:p>
          <w:p w:rsidR="00C27EBF" w:rsidRPr="00562DA1" w:rsidRDefault="00C27EBF" w:rsidP="00C27EBF">
            <w:pPr>
              <w:tabs>
                <w:tab w:val="left" w:pos="1780"/>
              </w:tabs>
              <w:jc w:val="both"/>
              <w:rPr>
                <w:rFonts w:asciiTheme="majorBidi" w:hAnsiTheme="majorBidi" w:cstheme="majorBidi"/>
                <w:b/>
                <w:bCs/>
                <w:lang w:val="fr-FR"/>
              </w:rPr>
            </w:pPr>
            <w:proofErr w:type="spellStart"/>
            <w:r w:rsidRPr="00562DA1">
              <w:rPr>
                <w:rFonts w:asciiTheme="majorBidi" w:hAnsiTheme="majorBidi" w:cstheme="majorBidi"/>
                <w:b/>
                <w:bCs/>
                <w:lang w:val="fr-FR"/>
              </w:rPr>
              <w:t>Terms</w:t>
            </w:r>
            <w:proofErr w:type="spellEnd"/>
          </w:p>
        </w:tc>
        <w:tc>
          <w:tcPr>
            <w:tcW w:w="2337"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Felsic</w:t>
            </w:r>
            <w:proofErr w:type="spellEnd"/>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w:t>
            </w:r>
            <w:proofErr w:type="spellStart"/>
            <w:r w:rsidRPr="00850A0E">
              <w:rPr>
                <w:rFonts w:asciiTheme="majorBidi" w:hAnsiTheme="majorBidi" w:cstheme="majorBidi"/>
                <w:sz w:val="24"/>
                <w:szCs w:val="24"/>
                <w:lang w:val="fr-FR"/>
              </w:rPr>
              <w:t>granitic</w:t>
            </w:r>
            <w:proofErr w:type="spellEnd"/>
            <w:r w:rsidRPr="00850A0E">
              <w:rPr>
                <w:rFonts w:asciiTheme="majorBidi" w:hAnsiTheme="majorBidi" w:cstheme="majorBidi"/>
                <w:sz w:val="24"/>
                <w:szCs w:val="24"/>
                <w:lang w:val="fr-FR"/>
              </w:rPr>
              <w:t>)</w:t>
            </w:r>
          </w:p>
        </w:tc>
        <w:tc>
          <w:tcPr>
            <w:tcW w:w="24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Intermediate</w:t>
            </w:r>
            <w:proofErr w:type="spellEnd"/>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w:t>
            </w:r>
            <w:proofErr w:type="spellStart"/>
            <w:r w:rsidRPr="00850A0E">
              <w:rPr>
                <w:rFonts w:asciiTheme="majorBidi" w:hAnsiTheme="majorBidi" w:cstheme="majorBidi"/>
                <w:sz w:val="24"/>
                <w:szCs w:val="24"/>
                <w:lang w:val="fr-FR"/>
              </w:rPr>
              <w:t>andesitic</w:t>
            </w:r>
            <w:proofErr w:type="spellEnd"/>
            <w:r w:rsidRPr="00850A0E">
              <w:rPr>
                <w:rFonts w:asciiTheme="majorBidi" w:hAnsiTheme="majorBidi" w:cstheme="majorBidi"/>
                <w:sz w:val="24"/>
                <w:szCs w:val="24"/>
                <w:lang w:val="fr-FR"/>
              </w:rPr>
              <w:t>)</w:t>
            </w:r>
          </w:p>
        </w:tc>
        <w:tc>
          <w:tcPr>
            <w:tcW w:w="2268"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Mafic</w:t>
            </w:r>
            <w:proofErr w:type="spellEnd"/>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w:t>
            </w:r>
            <w:proofErr w:type="spellStart"/>
            <w:r w:rsidRPr="00850A0E">
              <w:rPr>
                <w:rFonts w:asciiTheme="majorBidi" w:hAnsiTheme="majorBidi" w:cstheme="majorBidi"/>
                <w:sz w:val="24"/>
                <w:szCs w:val="24"/>
                <w:lang w:val="fr-FR"/>
              </w:rPr>
              <w:t>basaltic</w:t>
            </w:r>
            <w:proofErr w:type="spellEnd"/>
            <w:r w:rsidRPr="00850A0E">
              <w:rPr>
                <w:rFonts w:asciiTheme="majorBidi" w:hAnsiTheme="majorBidi" w:cstheme="majorBidi"/>
                <w:sz w:val="24"/>
                <w:szCs w:val="24"/>
                <w:lang w:val="fr-FR"/>
              </w:rPr>
              <w:t>)</w:t>
            </w:r>
          </w:p>
        </w:tc>
        <w:tc>
          <w:tcPr>
            <w:tcW w:w="2210"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Ultramafic</w:t>
            </w:r>
            <w:proofErr w:type="spellEnd"/>
          </w:p>
        </w:tc>
      </w:tr>
      <w:tr w:rsidR="00C27EBF" w:rsidRPr="00850A0E" w:rsidTr="00C27EBF">
        <w:tc>
          <w:tcPr>
            <w:tcW w:w="1457" w:type="dxa"/>
            <w:shd w:val="clear" w:color="auto" w:fill="FFC000"/>
          </w:tcPr>
          <w:p w:rsidR="00C27EBF" w:rsidRPr="00562DA1" w:rsidRDefault="00C27EBF" w:rsidP="00C27EBF">
            <w:pPr>
              <w:tabs>
                <w:tab w:val="left" w:pos="1780"/>
              </w:tabs>
              <w:jc w:val="both"/>
              <w:rPr>
                <w:rFonts w:asciiTheme="majorBidi" w:hAnsiTheme="majorBidi" w:cstheme="majorBidi"/>
                <w:b/>
                <w:bCs/>
                <w:lang w:val="fr-FR"/>
              </w:rPr>
            </w:pPr>
            <w:r w:rsidRPr="00562DA1">
              <w:rPr>
                <w:rFonts w:asciiTheme="majorBidi" w:hAnsiTheme="majorBidi" w:cstheme="majorBidi"/>
                <w:b/>
                <w:bCs/>
                <w:lang w:val="fr-FR"/>
              </w:rPr>
              <w:t>Intrusive</w:t>
            </w:r>
          </w:p>
          <w:p w:rsidR="00C27EBF" w:rsidRPr="00562DA1" w:rsidRDefault="00C27EBF" w:rsidP="00C27EBF">
            <w:pPr>
              <w:tabs>
                <w:tab w:val="left" w:pos="1780"/>
              </w:tabs>
              <w:jc w:val="both"/>
              <w:rPr>
                <w:rFonts w:asciiTheme="majorBidi" w:hAnsiTheme="majorBidi" w:cstheme="majorBidi"/>
                <w:b/>
                <w:bCs/>
                <w:lang w:val="fr-FR"/>
              </w:rPr>
            </w:pPr>
            <w:r w:rsidRPr="00562DA1">
              <w:rPr>
                <w:rFonts w:asciiTheme="majorBidi" w:hAnsiTheme="majorBidi" w:cstheme="majorBidi"/>
                <w:b/>
                <w:bCs/>
                <w:lang w:val="fr-FR"/>
              </w:rPr>
              <w:t>Extrusive</w:t>
            </w:r>
          </w:p>
        </w:tc>
        <w:tc>
          <w:tcPr>
            <w:tcW w:w="2337"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sz w:val="24"/>
                <w:szCs w:val="24"/>
                <w:lang w:val="fr-FR"/>
              </w:rPr>
            </w:pPr>
            <w:r w:rsidRPr="00850A0E">
              <w:rPr>
                <w:rFonts w:asciiTheme="majorBidi" w:hAnsiTheme="majorBidi" w:cstheme="majorBidi"/>
                <w:sz w:val="24"/>
                <w:szCs w:val="24"/>
                <w:lang w:val="fr-FR"/>
              </w:rPr>
              <w:t>Granite</w:t>
            </w:r>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Rhyolite</w:t>
            </w:r>
          </w:p>
        </w:tc>
        <w:tc>
          <w:tcPr>
            <w:tcW w:w="2410"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sz w:val="24"/>
                <w:szCs w:val="24"/>
                <w:lang w:val="fr-FR"/>
              </w:rPr>
            </w:pPr>
            <w:r w:rsidRPr="00850A0E">
              <w:rPr>
                <w:rFonts w:asciiTheme="majorBidi" w:hAnsiTheme="majorBidi" w:cstheme="majorBidi"/>
                <w:sz w:val="24"/>
                <w:szCs w:val="24"/>
                <w:lang w:val="fr-FR"/>
              </w:rPr>
              <w:t>Diorite</w:t>
            </w:r>
          </w:p>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Andesite</w:t>
            </w:r>
            <w:proofErr w:type="spellEnd"/>
          </w:p>
        </w:tc>
        <w:tc>
          <w:tcPr>
            <w:tcW w:w="2268"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sz w:val="24"/>
                <w:szCs w:val="24"/>
                <w:lang w:val="fr-FR"/>
              </w:rPr>
            </w:pPr>
            <w:r w:rsidRPr="00850A0E">
              <w:rPr>
                <w:rFonts w:asciiTheme="majorBidi" w:hAnsiTheme="majorBidi" w:cstheme="majorBidi"/>
                <w:sz w:val="24"/>
                <w:szCs w:val="24"/>
                <w:lang w:val="fr-FR"/>
              </w:rPr>
              <w:t>Gabbro</w:t>
            </w:r>
          </w:p>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Basalt</w:t>
            </w:r>
            <w:proofErr w:type="spellEnd"/>
          </w:p>
        </w:tc>
        <w:tc>
          <w:tcPr>
            <w:tcW w:w="2210"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Peridotite</w:t>
            </w:r>
            <w:proofErr w:type="spellEnd"/>
          </w:p>
        </w:tc>
      </w:tr>
      <w:tr w:rsidR="00C27EBF" w:rsidRPr="00850A0E" w:rsidTr="00C27EBF">
        <w:tc>
          <w:tcPr>
            <w:tcW w:w="1457" w:type="dxa"/>
            <w:shd w:val="clear" w:color="auto" w:fill="FFC000"/>
          </w:tcPr>
          <w:p w:rsidR="00C27EBF" w:rsidRPr="00562DA1" w:rsidRDefault="00C27EBF" w:rsidP="00C27EBF">
            <w:pPr>
              <w:autoSpaceDE w:val="0"/>
              <w:autoSpaceDN w:val="0"/>
              <w:adjustRightInd w:val="0"/>
              <w:rPr>
                <w:rFonts w:asciiTheme="majorBidi" w:hAnsiTheme="majorBidi" w:cstheme="majorBidi"/>
                <w:b/>
                <w:bCs/>
                <w:lang w:val="fr-FR"/>
              </w:rPr>
            </w:pPr>
            <w:r w:rsidRPr="00562DA1">
              <w:rPr>
                <w:rFonts w:asciiTheme="majorBidi" w:hAnsiTheme="majorBidi" w:cstheme="majorBidi"/>
                <w:b/>
                <w:bCs/>
                <w:lang w:val="fr-FR"/>
              </w:rPr>
              <w:t>Major</w:t>
            </w:r>
          </w:p>
          <w:p w:rsidR="00C27EBF" w:rsidRPr="00562DA1" w:rsidRDefault="00C27EBF" w:rsidP="00C27EBF">
            <w:pPr>
              <w:tabs>
                <w:tab w:val="left" w:pos="1780"/>
              </w:tabs>
              <w:jc w:val="both"/>
              <w:rPr>
                <w:rFonts w:asciiTheme="majorBidi" w:hAnsiTheme="majorBidi" w:cstheme="majorBidi"/>
                <w:b/>
                <w:bCs/>
                <w:lang w:val="fr-FR"/>
              </w:rPr>
            </w:pPr>
            <w:proofErr w:type="spellStart"/>
            <w:r w:rsidRPr="00562DA1">
              <w:rPr>
                <w:rFonts w:asciiTheme="majorBidi" w:hAnsiTheme="majorBidi" w:cstheme="majorBidi"/>
                <w:b/>
                <w:bCs/>
                <w:lang w:val="fr-FR"/>
              </w:rPr>
              <w:t>minerals</w:t>
            </w:r>
            <w:proofErr w:type="spellEnd"/>
          </w:p>
        </w:tc>
        <w:tc>
          <w:tcPr>
            <w:tcW w:w="2337"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Quartz</w:t>
            </w:r>
          </w:p>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 xml:space="preserve">Potassium </w:t>
            </w:r>
            <w:proofErr w:type="spellStart"/>
            <w:r w:rsidRPr="00850A0E">
              <w:rPr>
                <w:rFonts w:asciiTheme="majorBidi" w:hAnsiTheme="majorBidi" w:cstheme="majorBidi"/>
                <w:sz w:val="24"/>
                <w:szCs w:val="24"/>
                <w:lang w:val="fr-FR"/>
              </w:rPr>
              <w:t>feldspar</w:t>
            </w:r>
            <w:proofErr w:type="spellEnd"/>
          </w:p>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 xml:space="preserve">Sodium </w:t>
            </w:r>
            <w:proofErr w:type="spellStart"/>
            <w:r w:rsidRPr="00850A0E">
              <w:rPr>
                <w:rFonts w:asciiTheme="majorBidi" w:hAnsiTheme="majorBidi" w:cstheme="majorBidi"/>
                <w:sz w:val="24"/>
                <w:szCs w:val="24"/>
                <w:lang w:val="fr-FR"/>
              </w:rPr>
              <w:t>feldspar</w:t>
            </w:r>
            <w:proofErr w:type="spellEnd"/>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(plagioclase)</w:t>
            </w:r>
          </w:p>
        </w:tc>
        <w:tc>
          <w:tcPr>
            <w:tcW w:w="24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Amphibole</w:t>
            </w:r>
          </w:p>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Intermediate</w:t>
            </w:r>
            <w:proofErr w:type="spellEnd"/>
          </w:p>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plagioclase</w:t>
            </w:r>
          </w:p>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feldspar</w:t>
            </w:r>
            <w:proofErr w:type="spellEnd"/>
          </w:p>
        </w:tc>
        <w:tc>
          <w:tcPr>
            <w:tcW w:w="2268"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 xml:space="preserve">Calcium </w:t>
            </w:r>
            <w:proofErr w:type="spellStart"/>
            <w:r w:rsidRPr="00850A0E">
              <w:rPr>
                <w:rFonts w:asciiTheme="majorBidi" w:hAnsiTheme="majorBidi" w:cstheme="majorBidi"/>
                <w:sz w:val="24"/>
                <w:szCs w:val="24"/>
                <w:lang w:val="fr-FR"/>
              </w:rPr>
              <w:t>feldspar</w:t>
            </w:r>
            <w:proofErr w:type="spellEnd"/>
          </w:p>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(plagioclase)</w:t>
            </w:r>
          </w:p>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Pyroxene</w:t>
            </w:r>
            <w:proofErr w:type="spellEnd"/>
          </w:p>
        </w:tc>
        <w:tc>
          <w:tcPr>
            <w:tcW w:w="22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Olivine</w:t>
            </w:r>
          </w:p>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Pyroxene</w:t>
            </w:r>
            <w:proofErr w:type="spellEnd"/>
          </w:p>
        </w:tc>
      </w:tr>
      <w:tr w:rsidR="00C27EBF" w:rsidRPr="00850A0E" w:rsidTr="00C27EBF">
        <w:tc>
          <w:tcPr>
            <w:tcW w:w="1457" w:type="dxa"/>
            <w:shd w:val="clear" w:color="auto" w:fill="FFC000"/>
          </w:tcPr>
          <w:p w:rsidR="00C27EBF" w:rsidRPr="00562DA1" w:rsidRDefault="00C27EBF" w:rsidP="00C27EBF">
            <w:pPr>
              <w:autoSpaceDE w:val="0"/>
              <w:autoSpaceDN w:val="0"/>
              <w:adjustRightInd w:val="0"/>
              <w:rPr>
                <w:rFonts w:asciiTheme="majorBidi" w:hAnsiTheme="majorBidi" w:cstheme="majorBidi"/>
                <w:b/>
                <w:bCs/>
                <w:lang w:val="fr-FR"/>
              </w:rPr>
            </w:pPr>
            <w:proofErr w:type="spellStart"/>
            <w:r w:rsidRPr="00562DA1">
              <w:rPr>
                <w:rFonts w:asciiTheme="majorBidi" w:hAnsiTheme="majorBidi" w:cstheme="majorBidi"/>
                <w:b/>
                <w:bCs/>
                <w:lang w:val="fr-FR"/>
              </w:rPr>
              <w:t>Minor</w:t>
            </w:r>
            <w:proofErr w:type="spellEnd"/>
          </w:p>
          <w:p w:rsidR="00C27EBF" w:rsidRPr="00562DA1" w:rsidRDefault="00C27EBF" w:rsidP="00C27EBF">
            <w:pPr>
              <w:tabs>
                <w:tab w:val="left" w:pos="1780"/>
              </w:tabs>
              <w:jc w:val="both"/>
              <w:rPr>
                <w:rFonts w:asciiTheme="majorBidi" w:hAnsiTheme="majorBidi" w:cstheme="majorBidi"/>
                <w:b/>
                <w:bCs/>
                <w:lang w:val="fr-FR"/>
              </w:rPr>
            </w:pPr>
            <w:proofErr w:type="spellStart"/>
            <w:r w:rsidRPr="00562DA1">
              <w:rPr>
                <w:rFonts w:asciiTheme="majorBidi" w:hAnsiTheme="majorBidi" w:cstheme="majorBidi"/>
                <w:b/>
                <w:bCs/>
                <w:lang w:val="fr-FR"/>
              </w:rPr>
              <w:t>minerals</w:t>
            </w:r>
            <w:proofErr w:type="spellEnd"/>
          </w:p>
        </w:tc>
        <w:tc>
          <w:tcPr>
            <w:tcW w:w="2337"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Muscovite</w:t>
            </w:r>
          </w:p>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Biotite</w:t>
            </w:r>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Amphibole</w:t>
            </w:r>
          </w:p>
        </w:tc>
        <w:tc>
          <w:tcPr>
            <w:tcW w:w="2410"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b/>
                <w:bCs/>
                <w:sz w:val="24"/>
                <w:szCs w:val="24"/>
                <w:lang w:val="fr-FR"/>
              </w:rPr>
            </w:pPr>
            <w:proofErr w:type="spellStart"/>
            <w:r w:rsidRPr="00850A0E">
              <w:rPr>
                <w:rFonts w:asciiTheme="majorBidi" w:hAnsiTheme="majorBidi" w:cstheme="majorBidi"/>
                <w:sz w:val="24"/>
                <w:szCs w:val="24"/>
                <w:lang w:val="fr-FR"/>
              </w:rPr>
              <w:t>Pyroxene</w:t>
            </w:r>
            <w:proofErr w:type="spellEnd"/>
          </w:p>
        </w:tc>
        <w:tc>
          <w:tcPr>
            <w:tcW w:w="2268"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Olivine</w:t>
            </w:r>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Amphibole</w:t>
            </w:r>
          </w:p>
        </w:tc>
        <w:tc>
          <w:tcPr>
            <w:tcW w:w="22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r w:rsidRPr="00850A0E">
              <w:rPr>
                <w:rFonts w:asciiTheme="majorBidi" w:hAnsiTheme="majorBidi" w:cstheme="majorBidi"/>
                <w:sz w:val="24"/>
                <w:szCs w:val="24"/>
                <w:lang w:val="fr-FR"/>
              </w:rPr>
              <w:t xml:space="preserve">Calcium </w:t>
            </w:r>
            <w:proofErr w:type="spellStart"/>
            <w:r w:rsidRPr="00850A0E">
              <w:rPr>
                <w:rFonts w:asciiTheme="majorBidi" w:hAnsiTheme="majorBidi" w:cstheme="majorBidi"/>
                <w:sz w:val="24"/>
                <w:szCs w:val="24"/>
                <w:lang w:val="fr-FR"/>
              </w:rPr>
              <w:t>feldspar</w:t>
            </w:r>
            <w:proofErr w:type="spellEnd"/>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(plagioclase)</w:t>
            </w:r>
          </w:p>
        </w:tc>
      </w:tr>
      <w:tr w:rsidR="00C27EBF" w:rsidRPr="00850A0E" w:rsidTr="00C27EBF">
        <w:tc>
          <w:tcPr>
            <w:tcW w:w="1457" w:type="dxa"/>
            <w:shd w:val="clear" w:color="auto" w:fill="FFC000"/>
          </w:tcPr>
          <w:p w:rsidR="00C27EBF" w:rsidRPr="00562DA1" w:rsidRDefault="00C27EBF" w:rsidP="00C27EBF">
            <w:pPr>
              <w:autoSpaceDE w:val="0"/>
              <w:autoSpaceDN w:val="0"/>
              <w:adjustRightInd w:val="0"/>
              <w:rPr>
                <w:rFonts w:asciiTheme="majorBidi" w:hAnsiTheme="majorBidi" w:cstheme="majorBidi"/>
                <w:b/>
                <w:bCs/>
                <w:lang w:val="fr-FR"/>
              </w:rPr>
            </w:pPr>
            <w:r w:rsidRPr="00562DA1">
              <w:rPr>
                <w:rFonts w:asciiTheme="majorBidi" w:hAnsiTheme="majorBidi" w:cstheme="majorBidi"/>
                <w:b/>
                <w:bCs/>
                <w:lang w:val="fr-FR"/>
              </w:rPr>
              <w:t xml:space="preserve">Most </w:t>
            </w:r>
            <w:proofErr w:type="spellStart"/>
            <w:r w:rsidRPr="00562DA1">
              <w:rPr>
                <w:rFonts w:asciiTheme="majorBidi" w:hAnsiTheme="majorBidi" w:cstheme="majorBidi"/>
                <w:b/>
                <w:bCs/>
                <w:lang w:val="fr-FR"/>
              </w:rPr>
              <w:t>common</w:t>
            </w:r>
            <w:proofErr w:type="spellEnd"/>
          </w:p>
          <w:p w:rsidR="00C27EBF" w:rsidRPr="00562DA1" w:rsidRDefault="00C27EBF" w:rsidP="00C27EBF">
            <w:pPr>
              <w:tabs>
                <w:tab w:val="left" w:pos="1780"/>
              </w:tabs>
              <w:jc w:val="both"/>
              <w:rPr>
                <w:rFonts w:asciiTheme="majorBidi" w:hAnsiTheme="majorBidi" w:cstheme="majorBidi"/>
                <w:b/>
                <w:bCs/>
                <w:lang w:val="fr-FR"/>
              </w:rPr>
            </w:pPr>
            <w:proofErr w:type="spellStart"/>
            <w:r w:rsidRPr="00562DA1">
              <w:rPr>
                <w:rFonts w:asciiTheme="majorBidi" w:hAnsiTheme="majorBidi" w:cstheme="majorBidi"/>
                <w:b/>
                <w:bCs/>
                <w:lang w:val="fr-FR"/>
              </w:rPr>
              <w:t>color</w:t>
            </w:r>
            <w:proofErr w:type="spellEnd"/>
          </w:p>
        </w:tc>
        <w:tc>
          <w:tcPr>
            <w:tcW w:w="2337" w:type="dxa"/>
            <w:shd w:val="clear" w:color="auto" w:fill="FBD4B4" w:themeFill="accent6" w:themeFillTint="66"/>
          </w:tcPr>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 xml:space="preserve">Light </w:t>
            </w:r>
            <w:proofErr w:type="spellStart"/>
            <w:r w:rsidRPr="00850A0E">
              <w:rPr>
                <w:rFonts w:asciiTheme="majorBidi" w:hAnsiTheme="majorBidi" w:cstheme="majorBidi"/>
                <w:sz w:val="24"/>
                <w:szCs w:val="24"/>
                <w:lang w:val="fr-FR"/>
              </w:rPr>
              <w:t>colored</w:t>
            </w:r>
            <w:proofErr w:type="spellEnd"/>
          </w:p>
        </w:tc>
        <w:tc>
          <w:tcPr>
            <w:tcW w:w="24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en-US"/>
              </w:rPr>
            </w:pPr>
            <w:r w:rsidRPr="00850A0E">
              <w:rPr>
                <w:rFonts w:asciiTheme="majorBidi" w:hAnsiTheme="majorBidi" w:cstheme="majorBidi"/>
                <w:sz w:val="24"/>
                <w:szCs w:val="24"/>
                <w:lang w:val="en-US"/>
              </w:rPr>
              <w:t>Medium gray or</w:t>
            </w:r>
          </w:p>
          <w:p w:rsidR="00C27EBF" w:rsidRPr="00850A0E" w:rsidRDefault="00C27EBF" w:rsidP="00C27EBF">
            <w:pPr>
              <w:tabs>
                <w:tab w:val="left" w:pos="1780"/>
              </w:tabs>
              <w:jc w:val="both"/>
              <w:rPr>
                <w:rFonts w:asciiTheme="majorBidi" w:hAnsiTheme="majorBidi" w:cstheme="majorBidi"/>
                <w:b/>
                <w:bCs/>
                <w:sz w:val="24"/>
                <w:szCs w:val="24"/>
                <w:lang w:val="en-US"/>
              </w:rPr>
            </w:pPr>
            <w:r w:rsidRPr="00850A0E">
              <w:rPr>
                <w:rFonts w:asciiTheme="majorBidi" w:hAnsiTheme="majorBidi" w:cstheme="majorBidi"/>
                <w:sz w:val="24"/>
                <w:szCs w:val="24"/>
                <w:lang w:val="en-US"/>
              </w:rPr>
              <w:t>medium green</w:t>
            </w:r>
          </w:p>
        </w:tc>
        <w:tc>
          <w:tcPr>
            <w:tcW w:w="2268"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Dark</w:t>
            </w:r>
            <w:proofErr w:type="spellEnd"/>
            <w:r w:rsidRPr="00850A0E">
              <w:rPr>
                <w:rFonts w:asciiTheme="majorBidi" w:hAnsiTheme="majorBidi" w:cstheme="majorBidi"/>
                <w:sz w:val="24"/>
                <w:szCs w:val="24"/>
                <w:lang w:val="fr-FR"/>
              </w:rPr>
              <w:t xml:space="preserve"> gray to</w:t>
            </w:r>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black</w:t>
            </w:r>
          </w:p>
        </w:tc>
        <w:tc>
          <w:tcPr>
            <w:tcW w:w="2210" w:type="dxa"/>
            <w:shd w:val="clear" w:color="auto" w:fill="FBD4B4" w:themeFill="accent6" w:themeFillTint="66"/>
          </w:tcPr>
          <w:p w:rsidR="00C27EBF" w:rsidRPr="00850A0E" w:rsidRDefault="00C27EBF" w:rsidP="00C27EBF">
            <w:pPr>
              <w:autoSpaceDE w:val="0"/>
              <w:autoSpaceDN w:val="0"/>
              <w:adjustRightInd w:val="0"/>
              <w:rPr>
                <w:rFonts w:asciiTheme="majorBidi" w:hAnsiTheme="majorBidi" w:cstheme="majorBidi"/>
                <w:sz w:val="24"/>
                <w:szCs w:val="24"/>
                <w:lang w:val="fr-FR"/>
              </w:rPr>
            </w:pPr>
            <w:proofErr w:type="spellStart"/>
            <w:r w:rsidRPr="00850A0E">
              <w:rPr>
                <w:rFonts w:asciiTheme="majorBidi" w:hAnsiTheme="majorBidi" w:cstheme="majorBidi"/>
                <w:sz w:val="24"/>
                <w:szCs w:val="24"/>
                <w:lang w:val="fr-FR"/>
              </w:rPr>
              <w:t>Very</w:t>
            </w:r>
            <w:proofErr w:type="spellEnd"/>
            <w:r w:rsidRPr="00850A0E">
              <w:rPr>
                <w:rFonts w:asciiTheme="majorBidi" w:hAnsiTheme="majorBidi" w:cstheme="majorBidi"/>
                <w:sz w:val="24"/>
                <w:szCs w:val="24"/>
                <w:lang w:val="fr-FR"/>
              </w:rPr>
              <w:t xml:space="preserve"> </w:t>
            </w:r>
            <w:proofErr w:type="spellStart"/>
            <w:r w:rsidRPr="00850A0E">
              <w:rPr>
                <w:rFonts w:asciiTheme="majorBidi" w:hAnsiTheme="majorBidi" w:cstheme="majorBidi"/>
                <w:sz w:val="24"/>
                <w:szCs w:val="24"/>
                <w:lang w:val="fr-FR"/>
              </w:rPr>
              <w:t>dark</w:t>
            </w:r>
            <w:proofErr w:type="spellEnd"/>
            <w:r w:rsidRPr="00850A0E">
              <w:rPr>
                <w:rFonts w:asciiTheme="majorBidi" w:hAnsiTheme="majorBidi" w:cstheme="majorBidi"/>
                <w:sz w:val="24"/>
                <w:szCs w:val="24"/>
                <w:lang w:val="fr-FR"/>
              </w:rPr>
              <w:t xml:space="preserve"> green</w:t>
            </w:r>
          </w:p>
          <w:p w:rsidR="00C27EBF" w:rsidRPr="00850A0E" w:rsidRDefault="00C27EBF" w:rsidP="00C27EBF">
            <w:pPr>
              <w:tabs>
                <w:tab w:val="left" w:pos="1780"/>
              </w:tabs>
              <w:jc w:val="both"/>
              <w:rPr>
                <w:rFonts w:asciiTheme="majorBidi" w:hAnsiTheme="majorBidi" w:cstheme="majorBidi"/>
                <w:b/>
                <w:bCs/>
                <w:sz w:val="24"/>
                <w:szCs w:val="24"/>
                <w:lang w:val="fr-FR"/>
              </w:rPr>
            </w:pPr>
            <w:r w:rsidRPr="00850A0E">
              <w:rPr>
                <w:rFonts w:asciiTheme="majorBidi" w:hAnsiTheme="majorBidi" w:cstheme="majorBidi"/>
                <w:sz w:val="24"/>
                <w:szCs w:val="24"/>
                <w:lang w:val="fr-FR"/>
              </w:rPr>
              <w:t>to black</w:t>
            </w:r>
          </w:p>
        </w:tc>
      </w:tr>
      <w:tr w:rsidR="00C27EBF" w:rsidRPr="00820279" w:rsidTr="00C27EBF">
        <w:tc>
          <w:tcPr>
            <w:tcW w:w="1457" w:type="dxa"/>
            <w:shd w:val="clear" w:color="auto" w:fill="FFC000"/>
          </w:tcPr>
          <w:p w:rsidR="00C27EBF" w:rsidRPr="00562DA1" w:rsidRDefault="00C27EBF" w:rsidP="00C27EBF">
            <w:pPr>
              <w:tabs>
                <w:tab w:val="left" w:pos="1780"/>
              </w:tabs>
              <w:jc w:val="both"/>
              <w:rPr>
                <w:rFonts w:asciiTheme="majorBidi" w:hAnsiTheme="majorBidi" w:cstheme="majorBidi"/>
                <w:b/>
                <w:bCs/>
                <w:lang w:val="fr-FR"/>
              </w:rPr>
            </w:pPr>
            <w:r w:rsidRPr="00562DA1">
              <w:rPr>
                <w:rFonts w:asciiTheme="majorBidi" w:hAnsiTheme="majorBidi" w:cstheme="majorBidi"/>
                <w:b/>
                <w:bCs/>
                <w:lang w:val="fr-FR"/>
              </w:rPr>
              <w:t>Composition</w:t>
            </w:r>
          </w:p>
        </w:tc>
        <w:tc>
          <w:tcPr>
            <w:tcW w:w="2337" w:type="dxa"/>
            <w:shd w:val="clear" w:color="auto" w:fill="FBD4B4" w:themeFill="accent6" w:themeFillTint="66"/>
          </w:tcPr>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Silica</w:t>
            </w:r>
            <w:proofErr w:type="spellEnd"/>
            <w:r w:rsidRPr="00562DA1">
              <w:rPr>
                <w:rFonts w:asciiTheme="majorBidi" w:hAnsiTheme="majorBidi" w:cstheme="majorBidi"/>
                <w:lang w:val="fr-FR"/>
              </w:rPr>
              <w:t xml:space="preserve"> 72%</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Aluminum</w:t>
            </w:r>
            <w:proofErr w:type="spellEnd"/>
            <w:r w:rsidRPr="00562DA1">
              <w:rPr>
                <w:rFonts w:asciiTheme="majorBidi" w:hAnsiTheme="majorBidi" w:cstheme="majorBidi"/>
                <w:lang w:val="fr-FR"/>
              </w:rPr>
              <w:t xml:space="preserve"> oxide 14%</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Iron</w:t>
            </w:r>
            <w:proofErr w:type="spellEnd"/>
            <w:r w:rsidRPr="00562DA1">
              <w:rPr>
                <w:rFonts w:asciiTheme="majorBidi" w:hAnsiTheme="majorBidi" w:cstheme="majorBidi"/>
                <w:lang w:val="fr-FR"/>
              </w:rPr>
              <w:t xml:space="preserve"> </w:t>
            </w:r>
            <w:proofErr w:type="spellStart"/>
            <w:r w:rsidRPr="00562DA1">
              <w:rPr>
                <w:rFonts w:asciiTheme="majorBidi" w:hAnsiTheme="majorBidi" w:cstheme="majorBidi"/>
                <w:lang w:val="fr-FR"/>
              </w:rPr>
              <w:t>oxides</w:t>
            </w:r>
            <w:proofErr w:type="spellEnd"/>
            <w:r w:rsidRPr="00562DA1">
              <w:rPr>
                <w:rFonts w:asciiTheme="majorBidi" w:hAnsiTheme="majorBidi" w:cstheme="majorBidi"/>
                <w:lang w:val="fr-FR"/>
              </w:rPr>
              <w:t xml:space="preserve"> 3%</w:t>
            </w:r>
          </w:p>
          <w:p w:rsidR="00C27EBF" w:rsidRPr="00562DA1" w:rsidRDefault="00C27EBF" w:rsidP="00C27EBF">
            <w:pPr>
              <w:tabs>
                <w:tab w:val="left" w:pos="1780"/>
              </w:tabs>
              <w:jc w:val="both"/>
              <w:rPr>
                <w:rFonts w:asciiTheme="majorBidi" w:hAnsiTheme="majorBidi" w:cstheme="majorBidi"/>
                <w:lang w:val="fr-FR"/>
              </w:rPr>
            </w:pPr>
            <w:proofErr w:type="spellStart"/>
            <w:r w:rsidRPr="00562DA1">
              <w:rPr>
                <w:rFonts w:asciiTheme="majorBidi" w:hAnsiTheme="majorBidi" w:cstheme="majorBidi"/>
                <w:lang w:val="fr-FR"/>
              </w:rPr>
              <w:t>Magnesium</w:t>
            </w:r>
            <w:proofErr w:type="spellEnd"/>
            <w:r w:rsidRPr="00562DA1">
              <w:rPr>
                <w:rFonts w:asciiTheme="majorBidi" w:hAnsiTheme="majorBidi" w:cstheme="majorBidi"/>
                <w:lang w:val="fr-FR"/>
              </w:rPr>
              <w:t xml:space="preserve"> oxide 1%</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Other</w:t>
            </w:r>
            <w:proofErr w:type="spellEnd"/>
            <w:r w:rsidRPr="00562DA1">
              <w:rPr>
                <w:rFonts w:asciiTheme="majorBidi" w:hAnsiTheme="majorBidi" w:cstheme="majorBidi"/>
                <w:lang w:val="fr-FR"/>
              </w:rPr>
              <w:t xml:space="preserve"> 10%</w:t>
            </w:r>
          </w:p>
        </w:tc>
        <w:tc>
          <w:tcPr>
            <w:tcW w:w="2410" w:type="dxa"/>
            <w:shd w:val="clear" w:color="auto" w:fill="FBD4B4" w:themeFill="accent6" w:themeFillTint="66"/>
          </w:tcPr>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Silica</w:t>
            </w:r>
            <w:proofErr w:type="spellEnd"/>
            <w:r w:rsidRPr="00562DA1">
              <w:rPr>
                <w:rFonts w:asciiTheme="majorBidi" w:hAnsiTheme="majorBidi" w:cstheme="majorBidi"/>
                <w:lang w:val="fr-FR"/>
              </w:rPr>
              <w:t xml:space="preserve"> 59%</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Aluminum</w:t>
            </w:r>
            <w:proofErr w:type="spellEnd"/>
            <w:r w:rsidRPr="00562DA1">
              <w:rPr>
                <w:rFonts w:asciiTheme="majorBidi" w:hAnsiTheme="majorBidi" w:cstheme="majorBidi"/>
                <w:lang w:val="fr-FR"/>
              </w:rPr>
              <w:t xml:space="preserve"> oxide 17%</w:t>
            </w:r>
          </w:p>
          <w:p w:rsidR="00C27EBF" w:rsidRPr="00562DA1" w:rsidRDefault="00C27EBF" w:rsidP="00C27EBF">
            <w:pPr>
              <w:tabs>
                <w:tab w:val="left" w:pos="1780"/>
              </w:tabs>
              <w:jc w:val="both"/>
              <w:rPr>
                <w:rFonts w:asciiTheme="majorBidi" w:hAnsiTheme="majorBidi" w:cstheme="majorBidi"/>
                <w:lang w:val="fr-FR"/>
              </w:rPr>
            </w:pPr>
            <w:proofErr w:type="spellStart"/>
            <w:r w:rsidRPr="00562DA1">
              <w:rPr>
                <w:rFonts w:asciiTheme="majorBidi" w:hAnsiTheme="majorBidi" w:cstheme="majorBidi"/>
                <w:lang w:val="fr-FR"/>
              </w:rPr>
              <w:t>Iron</w:t>
            </w:r>
            <w:proofErr w:type="spellEnd"/>
            <w:r w:rsidRPr="00562DA1">
              <w:rPr>
                <w:rFonts w:asciiTheme="majorBidi" w:hAnsiTheme="majorBidi" w:cstheme="majorBidi"/>
                <w:lang w:val="fr-FR"/>
              </w:rPr>
              <w:t xml:space="preserve"> </w:t>
            </w:r>
            <w:proofErr w:type="spellStart"/>
            <w:r w:rsidRPr="00562DA1">
              <w:rPr>
                <w:rFonts w:asciiTheme="majorBidi" w:hAnsiTheme="majorBidi" w:cstheme="majorBidi"/>
                <w:lang w:val="fr-FR"/>
              </w:rPr>
              <w:t>oxides</w:t>
            </w:r>
            <w:proofErr w:type="spellEnd"/>
            <w:r w:rsidRPr="00562DA1">
              <w:rPr>
                <w:rFonts w:asciiTheme="majorBidi" w:hAnsiTheme="majorBidi" w:cstheme="majorBidi"/>
                <w:lang w:val="fr-FR"/>
              </w:rPr>
              <w:t xml:space="preserve"> 8%</w:t>
            </w:r>
          </w:p>
          <w:p w:rsidR="00C27EBF" w:rsidRPr="00562DA1" w:rsidRDefault="00C27EBF" w:rsidP="00C27EBF">
            <w:pPr>
              <w:tabs>
                <w:tab w:val="left" w:pos="1780"/>
              </w:tabs>
              <w:jc w:val="both"/>
              <w:rPr>
                <w:rFonts w:asciiTheme="majorBidi" w:hAnsiTheme="majorBidi" w:cstheme="majorBidi"/>
                <w:lang w:val="fr-FR"/>
              </w:rPr>
            </w:pPr>
            <w:proofErr w:type="spellStart"/>
            <w:r w:rsidRPr="00562DA1">
              <w:rPr>
                <w:rFonts w:asciiTheme="majorBidi" w:hAnsiTheme="majorBidi" w:cstheme="majorBidi"/>
                <w:lang w:val="fr-FR"/>
              </w:rPr>
              <w:t>Magnesium</w:t>
            </w:r>
            <w:proofErr w:type="spellEnd"/>
            <w:r w:rsidRPr="00562DA1">
              <w:rPr>
                <w:rFonts w:asciiTheme="majorBidi" w:hAnsiTheme="majorBidi" w:cstheme="majorBidi"/>
                <w:lang w:val="fr-FR"/>
              </w:rPr>
              <w:t xml:space="preserve"> oxide 3%</w:t>
            </w:r>
          </w:p>
          <w:p w:rsidR="00C27EBF" w:rsidRPr="00562DA1" w:rsidRDefault="00C27EBF" w:rsidP="00C27EBF">
            <w:pPr>
              <w:autoSpaceDE w:val="0"/>
              <w:autoSpaceDN w:val="0"/>
              <w:adjustRightInd w:val="0"/>
              <w:rPr>
                <w:rFonts w:ascii="Helvetica" w:hAnsi="Helvetica" w:cs="Helvetica"/>
                <w:lang w:val="fr-FR"/>
              </w:rPr>
            </w:pPr>
            <w:proofErr w:type="spellStart"/>
            <w:r w:rsidRPr="00562DA1">
              <w:rPr>
                <w:rFonts w:asciiTheme="majorBidi" w:hAnsiTheme="majorBidi" w:cstheme="majorBidi"/>
                <w:lang w:val="fr-FR"/>
              </w:rPr>
              <w:t>Other</w:t>
            </w:r>
            <w:proofErr w:type="spellEnd"/>
            <w:r w:rsidRPr="00562DA1">
              <w:rPr>
                <w:rFonts w:asciiTheme="majorBidi" w:hAnsiTheme="majorBidi" w:cstheme="majorBidi"/>
                <w:lang w:val="fr-FR"/>
              </w:rPr>
              <w:t xml:space="preserve"> 13%</w:t>
            </w:r>
          </w:p>
          <w:p w:rsidR="00C27EBF" w:rsidRPr="00562DA1" w:rsidRDefault="00C27EBF" w:rsidP="00C27EBF">
            <w:pPr>
              <w:tabs>
                <w:tab w:val="left" w:pos="1780"/>
              </w:tabs>
              <w:jc w:val="both"/>
              <w:rPr>
                <w:rFonts w:asciiTheme="majorBidi" w:hAnsiTheme="majorBidi" w:cstheme="majorBidi"/>
                <w:b/>
                <w:bCs/>
                <w:lang w:val="fr-FR"/>
              </w:rPr>
            </w:pPr>
          </w:p>
        </w:tc>
        <w:tc>
          <w:tcPr>
            <w:tcW w:w="2268" w:type="dxa"/>
            <w:shd w:val="clear" w:color="auto" w:fill="FBD4B4" w:themeFill="accent6" w:themeFillTint="66"/>
          </w:tcPr>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Silica</w:t>
            </w:r>
            <w:proofErr w:type="spellEnd"/>
            <w:r w:rsidRPr="00562DA1">
              <w:rPr>
                <w:rFonts w:asciiTheme="majorBidi" w:hAnsiTheme="majorBidi" w:cstheme="majorBidi"/>
                <w:lang w:val="fr-FR"/>
              </w:rPr>
              <w:t xml:space="preserve"> 50%</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Aluminum</w:t>
            </w:r>
            <w:proofErr w:type="spellEnd"/>
            <w:r w:rsidRPr="00562DA1">
              <w:rPr>
                <w:rFonts w:asciiTheme="majorBidi" w:hAnsiTheme="majorBidi" w:cstheme="majorBidi"/>
                <w:lang w:val="fr-FR"/>
              </w:rPr>
              <w:t xml:space="preserve"> oxide 16%</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Iron</w:t>
            </w:r>
            <w:proofErr w:type="spellEnd"/>
            <w:r w:rsidRPr="00562DA1">
              <w:rPr>
                <w:rFonts w:asciiTheme="majorBidi" w:hAnsiTheme="majorBidi" w:cstheme="majorBidi"/>
                <w:lang w:val="fr-FR"/>
              </w:rPr>
              <w:t xml:space="preserve"> </w:t>
            </w:r>
            <w:proofErr w:type="spellStart"/>
            <w:r w:rsidRPr="00562DA1">
              <w:rPr>
                <w:rFonts w:asciiTheme="majorBidi" w:hAnsiTheme="majorBidi" w:cstheme="majorBidi"/>
                <w:lang w:val="fr-FR"/>
              </w:rPr>
              <w:t>oxides</w:t>
            </w:r>
            <w:proofErr w:type="spellEnd"/>
            <w:r w:rsidRPr="00562DA1">
              <w:rPr>
                <w:rFonts w:asciiTheme="majorBidi" w:hAnsiTheme="majorBidi" w:cstheme="majorBidi"/>
                <w:lang w:val="fr-FR"/>
              </w:rPr>
              <w:t xml:space="preserve"> 11%</w:t>
            </w:r>
          </w:p>
          <w:p w:rsidR="00C27EBF" w:rsidRPr="00562DA1" w:rsidRDefault="00C27EBF" w:rsidP="00C27EBF">
            <w:pPr>
              <w:autoSpaceDE w:val="0"/>
              <w:autoSpaceDN w:val="0"/>
              <w:adjustRightInd w:val="0"/>
              <w:rPr>
                <w:rFonts w:asciiTheme="majorBidi" w:hAnsiTheme="majorBidi" w:cstheme="majorBidi"/>
                <w:lang w:val="fr-FR"/>
              </w:rPr>
            </w:pPr>
            <w:proofErr w:type="spellStart"/>
            <w:r w:rsidRPr="00562DA1">
              <w:rPr>
                <w:rFonts w:asciiTheme="majorBidi" w:hAnsiTheme="majorBidi" w:cstheme="majorBidi"/>
                <w:lang w:val="fr-FR"/>
              </w:rPr>
              <w:t>Magnesium</w:t>
            </w:r>
            <w:proofErr w:type="spellEnd"/>
            <w:r w:rsidRPr="00562DA1">
              <w:rPr>
                <w:rFonts w:asciiTheme="majorBidi" w:hAnsiTheme="majorBidi" w:cstheme="majorBidi"/>
                <w:lang w:val="fr-FR"/>
              </w:rPr>
              <w:t xml:space="preserve"> oxide 7%</w:t>
            </w:r>
          </w:p>
          <w:p w:rsidR="00C27EBF" w:rsidRPr="00562DA1" w:rsidRDefault="00C27EBF" w:rsidP="00C27EBF">
            <w:pPr>
              <w:autoSpaceDE w:val="0"/>
              <w:autoSpaceDN w:val="0"/>
              <w:adjustRightInd w:val="0"/>
              <w:rPr>
                <w:rFonts w:ascii="Helvetica" w:hAnsi="Helvetica" w:cs="Helvetica"/>
                <w:lang w:val="fr-FR"/>
              </w:rPr>
            </w:pPr>
            <w:proofErr w:type="spellStart"/>
            <w:r w:rsidRPr="00562DA1">
              <w:rPr>
                <w:rFonts w:asciiTheme="majorBidi" w:hAnsiTheme="majorBidi" w:cstheme="majorBidi"/>
                <w:lang w:val="fr-FR"/>
              </w:rPr>
              <w:t>Other</w:t>
            </w:r>
            <w:proofErr w:type="spellEnd"/>
            <w:r w:rsidRPr="00562DA1">
              <w:rPr>
                <w:rFonts w:asciiTheme="majorBidi" w:hAnsiTheme="majorBidi" w:cstheme="majorBidi"/>
                <w:lang w:val="fr-FR"/>
              </w:rPr>
              <w:t xml:space="preserve"> 16%</w:t>
            </w:r>
          </w:p>
        </w:tc>
        <w:tc>
          <w:tcPr>
            <w:tcW w:w="2210" w:type="dxa"/>
            <w:shd w:val="clear" w:color="auto" w:fill="FBD4B4" w:themeFill="accent6" w:themeFillTint="66"/>
          </w:tcPr>
          <w:p w:rsidR="00C27EBF" w:rsidRPr="00820279" w:rsidRDefault="00C27EBF" w:rsidP="00C27EBF">
            <w:pPr>
              <w:autoSpaceDE w:val="0"/>
              <w:autoSpaceDN w:val="0"/>
              <w:adjustRightInd w:val="0"/>
              <w:rPr>
                <w:rFonts w:asciiTheme="majorBidi" w:hAnsiTheme="majorBidi" w:cstheme="majorBidi"/>
                <w:lang w:val="en-US"/>
              </w:rPr>
            </w:pPr>
            <w:r w:rsidRPr="00820279">
              <w:rPr>
                <w:rFonts w:asciiTheme="majorBidi" w:hAnsiTheme="majorBidi" w:cstheme="majorBidi"/>
                <w:lang w:val="en-US"/>
              </w:rPr>
              <w:t xml:space="preserve">Silica </w:t>
            </w:r>
            <w:r>
              <w:rPr>
                <w:rFonts w:asciiTheme="majorBidi" w:hAnsiTheme="majorBidi" w:cstheme="majorBidi"/>
                <w:lang w:val="en-US"/>
              </w:rPr>
              <w:t>45</w:t>
            </w:r>
            <w:r w:rsidRPr="00820279">
              <w:rPr>
                <w:rFonts w:asciiTheme="majorBidi" w:hAnsiTheme="majorBidi" w:cstheme="majorBidi"/>
                <w:lang w:val="en-US"/>
              </w:rPr>
              <w:t>%</w:t>
            </w:r>
          </w:p>
          <w:p w:rsidR="00C27EBF" w:rsidRPr="00820279" w:rsidRDefault="00C27EBF" w:rsidP="00C27EBF">
            <w:pPr>
              <w:autoSpaceDE w:val="0"/>
              <w:autoSpaceDN w:val="0"/>
              <w:adjustRightInd w:val="0"/>
              <w:rPr>
                <w:rFonts w:asciiTheme="majorBidi" w:hAnsiTheme="majorBidi" w:cstheme="majorBidi"/>
                <w:lang w:val="en-US"/>
              </w:rPr>
            </w:pPr>
            <w:r w:rsidRPr="00820279">
              <w:rPr>
                <w:rFonts w:asciiTheme="majorBidi" w:hAnsiTheme="majorBidi" w:cstheme="majorBidi"/>
                <w:lang w:val="en-US"/>
              </w:rPr>
              <w:t xml:space="preserve">Aluminum oxide </w:t>
            </w:r>
            <w:r>
              <w:rPr>
                <w:rFonts w:asciiTheme="majorBidi" w:hAnsiTheme="majorBidi" w:cstheme="majorBidi"/>
                <w:lang w:val="en-US"/>
              </w:rPr>
              <w:t>4</w:t>
            </w:r>
            <w:r w:rsidRPr="00820279">
              <w:rPr>
                <w:rFonts w:asciiTheme="majorBidi" w:hAnsiTheme="majorBidi" w:cstheme="majorBidi"/>
                <w:lang w:val="en-US"/>
              </w:rPr>
              <w:t>%</w:t>
            </w:r>
          </w:p>
          <w:p w:rsidR="00C27EBF" w:rsidRPr="00820279" w:rsidRDefault="00C27EBF" w:rsidP="00C27EBF">
            <w:pPr>
              <w:autoSpaceDE w:val="0"/>
              <w:autoSpaceDN w:val="0"/>
              <w:adjustRightInd w:val="0"/>
              <w:rPr>
                <w:rFonts w:asciiTheme="majorBidi" w:hAnsiTheme="majorBidi" w:cstheme="majorBidi"/>
                <w:lang w:val="en-US"/>
              </w:rPr>
            </w:pPr>
            <w:r w:rsidRPr="00820279">
              <w:rPr>
                <w:rFonts w:asciiTheme="majorBidi" w:hAnsiTheme="majorBidi" w:cstheme="majorBidi"/>
                <w:lang w:val="en-US"/>
              </w:rPr>
              <w:t>Iron oxides 1</w:t>
            </w:r>
            <w:r>
              <w:rPr>
                <w:rFonts w:asciiTheme="majorBidi" w:hAnsiTheme="majorBidi" w:cstheme="majorBidi"/>
                <w:lang w:val="en-US"/>
              </w:rPr>
              <w:t>2</w:t>
            </w:r>
            <w:r w:rsidRPr="00820279">
              <w:rPr>
                <w:rFonts w:asciiTheme="majorBidi" w:hAnsiTheme="majorBidi" w:cstheme="majorBidi"/>
                <w:lang w:val="en-US"/>
              </w:rPr>
              <w:t>%</w:t>
            </w:r>
          </w:p>
          <w:p w:rsidR="00C27EBF" w:rsidRPr="00820279" w:rsidRDefault="00C27EBF" w:rsidP="00C27EBF">
            <w:pPr>
              <w:autoSpaceDE w:val="0"/>
              <w:autoSpaceDN w:val="0"/>
              <w:adjustRightInd w:val="0"/>
              <w:rPr>
                <w:rFonts w:asciiTheme="majorBidi" w:hAnsiTheme="majorBidi" w:cstheme="majorBidi"/>
                <w:lang w:val="en-US"/>
              </w:rPr>
            </w:pPr>
            <w:r>
              <w:rPr>
                <w:rFonts w:asciiTheme="majorBidi" w:hAnsiTheme="majorBidi" w:cstheme="majorBidi"/>
                <w:lang w:val="en-US"/>
              </w:rPr>
              <w:t>Magnesium oxide31</w:t>
            </w:r>
            <w:r w:rsidRPr="00820279">
              <w:rPr>
                <w:rFonts w:asciiTheme="majorBidi" w:hAnsiTheme="majorBidi" w:cstheme="majorBidi"/>
                <w:lang w:val="en-US"/>
              </w:rPr>
              <w:t>%</w:t>
            </w:r>
          </w:p>
          <w:p w:rsidR="00C27EBF" w:rsidRPr="00820279" w:rsidRDefault="00C27EBF" w:rsidP="00C27EBF">
            <w:pPr>
              <w:tabs>
                <w:tab w:val="left" w:pos="1780"/>
              </w:tabs>
              <w:jc w:val="both"/>
              <w:rPr>
                <w:rFonts w:asciiTheme="majorBidi" w:hAnsiTheme="majorBidi" w:cstheme="majorBidi"/>
                <w:b/>
                <w:bCs/>
                <w:lang w:val="en-US"/>
              </w:rPr>
            </w:pPr>
            <w:r w:rsidRPr="00820279">
              <w:rPr>
                <w:rFonts w:asciiTheme="majorBidi" w:hAnsiTheme="majorBidi" w:cstheme="majorBidi"/>
                <w:lang w:val="en-US"/>
              </w:rPr>
              <w:t>Other 8%</w:t>
            </w:r>
          </w:p>
        </w:tc>
      </w:tr>
    </w:tbl>
    <w:p w:rsidR="00EF697B" w:rsidRPr="00101F56" w:rsidRDefault="00EF697B" w:rsidP="009F39E9">
      <w:pPr>
        <w:tabs>
          <w:tab w:val="left" w:pos="1780"/>
        </w:tabs>
        <w:spacing w:after="0"/>
        <w:jc w:val="both"/>
        <w:rPr>
          <w:rFonts w:asciiTheme="majorBidi" w:hAnsiTheme="majorBidi" w:cstheme="majorBidi"/>
          <w:b/>
          <w:bCs/>
          <w:sz w:val="24"/>
          <w:szCs w:val="24"/>
          <w:lang w:val="fr-FR"/>
        </w:rPr>
      </w:pPr>
      <w:r w:rsidRPr="00101F56">
        <w:rPr>
          <w:rFonts w:asciiTheme="majorBidi" w:hAnsiTheme="majorBidi" w:cstheme="majorBidi"/>
          <w:b/>
          <w:bCs/>
          <w:sz w:val="24"/>
          <w:szCs w:val="24"/>
          <w:lang w:val="fr-FR"/>
        </w:rPr>
        <w:t xml:space="preserve">                                                 </w:t>
      </w:r>
    </w:p>
    <w:p w:rsidR="00EF697B" w:rsidRPr="00101F56" w:rsidRDefault="00EF697B" w:rsidP="009F39E9">
      <w:pPr>
        <w:tabs>
          <w:tab w:val="left" w:pos="1780"/>
        </w:tabs>
        <w:spacing w:after="0"/>
        <w:jc w:val="both"/>
        <w:rPr>
          <w:rFonts w:asciiTheme="majorBidi" w:hAnsiTheme="majorBidi" w:cstheme="majorBidi"/>
          <w:b/>
          <w:bCs/>
          <w:sz w:val="24"/>
          <w:szCs w:val="24"/>
          <w:lang w:val="fr-FR"/>
        </w:rPr>
      </w:pPr>
    </w:p>
    <w:p w:rsidR="00EF697B" w:rsidRPr="00820279" w:rsidRDefault="00EF697B" w:rsidP="009F39E9">
      <w:pPr>
        <w:tabs>
          <w:tab w:val="left" w:pos="1780"/>
        </w:tabs>
        <w:spacing w:after="0"/>
        <w:jc w:val="both"/>
        <w:rPr>
          <w:rFonts w:asciiTheme="majorBidi" w:hAnsiTheme="majorBidi" w:cstheme="majorBidi"/>
          <w:b/>
          <w:bCs/>
          <w:lang w:val="en-US"/>
        </w:rPr>
      </w:pPr>
    </w:p>
    <w:p w:rsidR="00A025DA" w:rsidRPr="00101F56" w:rsidRDefault="00A025DA" w:rsidP="009F39E9">
      <w:pPr>
        <w:jc w:val="both"/>
        <w:rPr>
          <w:rFonts w:asciiTheme="majorBidi" w:hAnsiTheme="majorBidi" w:cstheme="majorBidi"/>
          <w:sz w:val="24"/>
          <w:szCs w:val="24"/>
        </w:rPr>
      </w:pPr>
    </w:p>
    <w:p w:rsidR="00DF1B39" w:rsidRPr="00101F56" w:rsidRDefault="00DF1B39" w:rsidP="009F39E9">
      <w:pPr>
        <w:jc w:val="both"/>
        <w:rPr>
          <w:rFonts w:asciiTheme="majorBidi" w:hAnsiTheme="majorBidi" w:cstheme="majorBidi"/>
          <w:sz w:val="24"/>
          <w:szCs w:val="24"/>
        </w:rPr>
      </w:pPr>
    </w:p>
    <w:sectPr w:rsidR="00DF1B39" w:rsidRPr="00101F56" w:rsidSect="00EF69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bndz7-fpt-fnm-2gaon80jwtpd8">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39DA"/>
    <w:multiLevelType w:val="hybridMultilevel"/>
    <w:tmpl w:val="0044A054"/>
    <w:lvl w:ilvl="0" w:tplc="1C24F9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880294"/>
    <w:multiLevelType w:val="hybridMultilevel"/>
    <w:tmpl w:val="EF7CE63C"/>
    <w:lvl w:ilvl="0" w:tplc="9CB676E0">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nsid w:val="1A322C95"/>
    <w:multiLevelType w:val="hybridMultilevel"/>
    <w:tmpl w:val="3BA0C62E"/>
    <w:lvl w:ilvl="0" w:tplc="230E48DA">
      <w:start w:val="4"/>
      <w:numFmt w:val="bullet"/>
      <w:lvlText w:val="-"/>
      <w:lvlJc w:val="left"/>
      <w:pPr>
        <w:ind w:left="1481" w:hanging="360"/>
      </w:pPr>
      <w:rPr>
        <w:rFonts w:ascii="Calibri" w:eastAsiaTheme="minorHAnsi" w:hAnsi="Calibri" w:cs="Calibri" w:hint="default"/>
      </w:rPr>
    </w:lvl>
    <w:lvl w:ilvl="1" w:tplc="04520003" w:tentative="1">
      <w:start w:val="1"/>
      <w:numFmt w:val="bullet"/>
      <w:lvlText w:val="o"/>
      <w:lvlJc w:val="left"/>
      <w:pPr>
        <w:ind w:left="2201" w:hanging="360"/>
      </w:pPr>
      <w:rPr>
        <w:rFonts w:ascii="Courier New" w:hAnsi="Courier New" w:cs="Courier New" w:hint="default"/>
      </w:rPr>
    </w:lvl>
    <w:lvl w:ilvl="2" w:tplc="04520005" w:tentative="1">
      <w:start w:val="1"/>
      <w:numFmt w:val="bullet"/>
      <w:lvlText w:val=""/>
      <w:lvlJc w:val="left"/>
      <w:pPr>
        <w:ind w:left="2921" w:hanging="360"/>
      </w:pPr>
      <w:rPr>
        <w:rFonts w:ascii="Wingdings" w:hAnsi="Wingdings" w:hint="default"/>
      </w:rPr>
    </w:lvl>
    <w:lvl w:ilvl="3" w:tplc="04520001" w:tentative="1">
      <w:start w:val="1"/>
      <w:numFmt w:val="bullet"/>
      <w:lvlText w:val=""/>
      <w:lvlJc w:val="left"/>
      <w:pPr>
        <w:ind w:left="3641" w:hanging="360"/>
      </w:pPr>
      <w:rPr>
        <w:rFonts w:ascii="Symbol" w:hAnsi="Symbol" w:hint="default"/>
      </w:rPr>
    </w:lvl>
    <w:lvl w:ilvl="4" w:tplc="04520003" w:tentative="1">
      <w:start w:val="1"/>
      <w:numFmt w:val="bullet"/>
      <w:lvlText w:val="o"/>
      <w:lvlJc w:val="left"/>
      <w:pPr>
        <w:ind w:left="4361" w:hanging="360"/>
      </w:pPr>
      <w:rPr>
        <w:rFonts w:ascii="Courier New" w:hAnsi="Courier New" w:cs="Courier New" w:hint="default"/>
      </w:rPr>
    </w:lvl>
    <w:lvl w:ilvl="5" w:tplc="04520005" w:tentative="1">
      <w:start w:val="1"/>
      <w:numFmt w:val="bullet"/>
      <w:lvlText w:val=""/>
      <w:lvlJc w:val="left"/>
      <w:pPr>
        <w:ind w:left="5081" w:hanging="360"/>
      </w:pPr>
      <w:rPr>
        <w:rFonts w:ascii="Wingdings" w:hAnsi="Wingdings" w:hint="default"/>
      </w:rPr>
    </w:lvl>
    <w:lvl w:ilvl="6" w:tplc="04520001" w:tentative="1">
      <w:start w:val="1"/>
      <w:numFmt w:val="bullet"/>
      <w:lvlText w:val=""/>
      <w:lvlJc w:val="left"/>
      <w:pPr>
        <w:ind w:left="5801" w:hanging="360"/>
      </w:pPr>
      <w:rPr>
        <w:rFonts w:ascii="Symbol" w:hAnsi="Symbol" w:hint="default"/>
      </w:rPr>
    </w:lvl>
    <w:lvl w:ilvl="7" w:tplc="04520003" w:tentative="1">
      <w:start w:val="1"/>
      <w:numFmt w:val="bullet"/>
      <w:lvlText w:val="o"/>
      <w:lvlJc w:val="left"/>
      <w:pPr>
        <w:ind w:left="6521" w:hanging="360"/>
      </w:pPr>
      <w:rPr>
        <w:rFonts w:ascii="Courier New" w:hAnsi="Courier New" w:cs="Courier New" w:hint="default"/>
      </w:rPr>
    </w:lvl>
    <w:lvl w:ilvl="8" w:tplc="04520005" w:tentative="1">
      <w:start w:val="1"/>
      <w:numFmt w:val="bullet"/>
      <w:lvlText w:val=""/>
      <w:lvlJc w:val="left"/>
      <w:pPr>
        <w:ind w:left="7241" w:hanging="360"/>
      </w:pPr>
      <w:rPr>
        <w:rFonts w:ascii="Wingdings" w:hAnsi="Wingdings" w:hint="default"/>
      </w:rPr>
    </w:lvl>
  </w:abstractNum>
  <w:abstractNum w:abstractNumId="3">
    <w:nsid w:val="3A645594"/>
    <w:multiLevelType w:val="hybridMultilevel"/>
    <w:tmpl w:val="B2C60B1A"/>
    <w:lvl w:ilvl="0" w:tplc="EDDCC78A">
      <w:start w:val="1"/>
      <w:numFmt w:val="decimal"/>
      <w:lvlText w:val="%1-"/>
      <w:lvlJc w:val="left"/>
      <w:pPr>
        <w:ind w:left="1080" w:hanging="360"/>
      </w:pPr>
      <w:rPr>
        <w:rFonts w:hint="default"/>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4">
    <w:nsid w:val="4DDA5F3D"/>
    <w:multiLevelType w:val="hybridMultilevel"/>
    <w:tmpl w:val="EA2420EC"/>
    <w:lvl w:ilvl="0" w:tplc="85BE4A7C">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564001"/>
    <w:multiLevelType w:val="hybridMultilevel"/>
    <w:tmpl w:val="1CE8700C"/>
    <w:lvl w:ilvl="0" w:tplc="709A3BD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2E83539"/>
    <w:multiLevelType w:val="hybridMultilevel"/>
    <w:tmpl w:val="6C7410FC"/>
    <w:lvl w:ilvl="0" w:tplc="B1545F4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5B04E51"/>
    <w:multiLevelType w:val="hybridMultilevel"/>
    <w:tmpl w:val="704C9AF0"/>
    <w:lvl w:ilvl="0" w:tplc="230E48DA">
      <w:start w:val="4"/>
      <w:numFmt w:val="bullet"/>
      <w:lvlText w:val="-"/>
      <w:lvlJc w:val="left"/>
      <w:pPr>
        <w:ind w:left="815" w:hanging="360"/>
      </w:pPr>
      <w:rPr>
        <w:rFonts w:ascii="Calibri" w:eastAsiaTheme="minorHAnsi" w:hAnsi="Calibri" w:cs="Calibri" w:hint="default"/>
      </w:rPr>
    </w:lvl>
    <w:lvl w:ilvl="1" w:tplc="04520003" w:tentative="1">
      <w:start w:val="1"/>
      <w:numFmt w:val="bullet"/>
      <w:lvlText w:val="o"/>
      <w:lvlJc w:val="left"/>
      <w:pPr>
        <w:ind w:left="1535" w:hanging="360"/>
      </w:pPr>
      <w:rPr>
        <w:rFonts w:ascii="Courier New" w:hAnsi="Courier New" w:cs="Courier New" w:hint="default"/>
      </w:rPr>
    </w:lvl>
    <w:lvl w:ilvl="2" w:tplc="04520005" w:tentative="1">
      <w:start w:val="1"/>
      <w:numFmt w:val="bullet"/>
      <w:lvlText w:val=""/>
      <w:lvlJc w:val="left"/>
      <w:pPr>
        <w:ind w:left="2255" w:hanging="360"/>
      </w:pPr>
      <w:rPr>
        <w:rFonts w:ascii="Wingdings" w:hAnsi="Wingdings" w:hint="default"/>
      </w:rPr>
    </w:lvl>
    <w:lvl w:ilvl="3" w:tplc="04520001" w:tentative="1">
      <w:start w:val="1"/>
      <w:numFmt w:val="bullet"/>
      <w:lvlText w:val=""/>
      <w:lvlJc w:val="left"/>
      <w:pPr>
        <w:ind w:left="2975" w:hanging="360"/>
      </w:pPr>
      <w:rPr>
        <w:rFonts w:ascii="Symbol" w:hAnsi="Symbol" w:hint="default"/>
      </w:rPr>
    </w:lvl>
    <w:lvl w:ilvl="4" w:tplc="04520003" w:tentative="1">
      <w:start w:val="1"/>
      <w:numFmt w:val="bullet"/>
      <w:lvlText w:val="o"/>
      <w:lvlJc w:val="left"/>
      <w:pPr>
        <w:ind w:left="3695" w:hanging="360"/>
      </w:pPr>
      <w:rPr>
        <w:rFonts w:ascii="Courier New" w:hAnsi="Courier New" w:cs="Courier New" w:hint="default"/>
      </w:rPr>
    </w:lvl>
    <w:lvl w:ilvl="5" w:tplc="04520005" w:tentative="1">
      <w:start w:val="1"/>
      <w:numFmt w:val="bullet"/>
      <w:lvlText w:val=""/>
      <w:lvlJc w:val="left"/>
      <w:pPr>
        <w:ind w:left="4415" w:hanging="360"/>
      </w:pPr>
      <w:rPr>
        <w:rFonts w:ascii="Wingdings" w:hAnsi="Wingdings" w:hint="default"/>
      </w:rPr>
    </w:lvl>
    <w:lvl w:ilvl="6" w:tplc="04520001" w:tentative="1">
      <w:start w:val="1"/>
      <w:numFmt w:val="bullet"/>
      <w:lvlText w:val=""/>
      <w:lvlJc w:val="left"/>
      <w:pPr>
        <w:ind w:left="5135" w:hanging="360"/>
      </w:pPr>
      <w:rPr>
        <w:rFonts w:ascii="Symbol" w:hAnsi="Symbol" w:hint="default"/>
      </w:rPr>
    </w:lvl>
    <w:lvl w:ilvl="7" w:tplc="04520003" w:tentative="1">
      <w:start w:val="1"/>
      <w:numFmt w:val="bullet"/>
      <w:lvlText w:val="o"/>
      <w:lvlJc w:val="left"/>
      <w:pPr>
        <w:ind w:left="5855" w:hanging="360"/>
      </w:pPr>
      <w:rPr>
        <w:rFonts w:ascii="Courier New" w:hAnsi="Courier New" w:cs="Courier New" w:hint="default"/>
      </w:rPr>
    </w:lvl>
    <w:lvl w:ilvl="8" w:tplc="04520005" w:tentative="1">
      <w:start w:val="1"/>
      <w:numFmt w:val="bullet"/>
      <w:lvlText w:val=""/>
      <w:lvlJc w:val="left"/>
      <w:pPr>
        <w:ind w:left="6575"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10"/>
  <w:displayHorizontalDrawingGridEvery w:val="2"/>
  <w:characterSpacingControl w:val="doNotCompress"/>
  <w:compat/>
  <w:rsids>
    <w:rsidRoot w:val="00EF697B"/>
    <w:rsid w:val="00011D2D"/>
    <w:rsid w:val="00092C03"/>
    <w:rsid w:val="000D0D9B"/>
    <w:rsid w:val="00101F56"/>
    <w:rsid w:val="00104694"/>
    <w:rsid w:val="0013200A"/>
    <w:rsid w:val="00147006"/>
    <w:rsid w:val="00215658"/>
    <w:rsid w:val="002165D1"/>
    <w:rsid w:val="00240BCF"/>
    <w:rsid w:val="0025396A"/>
    <w:rsid w:val="002F6B60"/>
    <w:rsid w:val="003107B6"/>
    <w:rsid w:val="00317432"/>
    <w:rsid w:val="00337A52"/>
    <w:rsid w:val="0036413E"/>
    <w:rsid w:val="00374953"/>
    <w:rsid w:val="003A02C1"/>
    <w:rsid w:val="00455BD1"/>
    <w:rsid w:val="00455D26"/>
    <w:rsid w:val="00470ED9"/>
    <w:rsid w:val="00484FBD"/>
    <w:rsid w:val="004908D2"/>
    <w:rsid w:val="00495B90"/>
    <w:rsid w:val="00504E41"/>
    <w:rsid w:val="00512D26"/>
    <w:rsid w:val="00562DA1"/>
    <w:rsid w:val="0057495A"/>
    <w:rsid w:val="0059658F"/>
    <w:rsid w:val="005A5E3E"/>
    <w:rsid w:val="005A63E8"/>
    <w:rsid w:val="005D149B"/>
    <w:rsid w:val="00604A01"/>
    <w:rsid w:val="00622EE8"/>
    <w:rsid w:val="00660021"/>
    <w:rsid w:val="00677DD3"/>
    <w:rsid w:val="006809DC"/>
    <w:rsid w:val="006C7728"/>
    <w:rsid w:val="006D0736"/>
    <w:rsid w:val="0071592F"/>
    <w:rsid w:val="00736686"/>
    <w:rsid w:val="007375F1"/>
    <w:rsid w:val="007409C7"/>
    <w:rsid w:val="00786A7E"/>
    <w:rsid w:val="007E0AC0"/>
    <w:rsid w:val="00820279"/>
    <w:rsid w:val="00821057"/>
    <w:rsid w:val="00850A0E"/>
    <w:rsid w:val="00856124"/>
    <w:rsid w:val="008A2526"/>
    <w:rsid w:val="008D3EA4"/>
    <w:rsid w:val="009318CD"/>
    <w:rsid w:val="00941020"/>
    <w:rsid w:val="009771E6"/>
    <w:rsid w:val="009F39E9"/>
    <w:rsid w:val="00A025DA"/>
    <w:rsid w:val="00A12EEB"/>
    <w:rsid w:val="00A6471C"/>
    <w:rsid w:val="00A82A31"/>
    <w:rsid w:val="00A86F3C"/>
    <w:rsid w:val="00B01278"/>
    <w:rsid w:val="00B54D50"/>
    <w:rsid w:val="00B76380"/>
    <w:rsid w:val="00BF322B"/>
    <w:rsid w:val="00C27EBF"/>
    <w:rsid w:val="00C43184"/>
    <w:rsid w:val="00C75089"/>
    <w:rsid w:val="00CC15B1"/>
    <w:rsid w:val="00D02D8A"/>
    <w:rsid w:val="00D94E6F"/>
    <w:rsid w:val="00DB37D3"/>
    <w:rsid w:val="00DF1B39"/>
    <w:rsid w:val="00E7177E"/>
    <w:rsid w:val="00E72AFF"/>
    <w:rsid w:val="00E824BD"/>
    <w:rsid w:val="00EE16FD"/>
    <w:rsid w:val="00EE768B"/>
    <w:rsid w:val="00EF697B"/>
    <w:rsid w:val="00F02285"/>
    <w:rsid w:val="00F424D6"/>
    <w:rsid w:val="00F502F0"/>
    <w:rsid w:val="00F5697D"/>
    <w:rsid w:val="00F66E69"/>
    <w:rsid w:val="00FD12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97B"/>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697B"/>
    <w:pPr>
      <w:ind w:left="720"/>
      <w:contextualSpacing/>
    </w:pPr>
  </w:style>
  <w:style w:type="table" w:styleId="Grilledutableau">
    <w:name w:val="Table Grid"/>
    <w:basedOn w:val="TableauNormal"/>
    <w:uiPriority w:val="59"/>
    <w:rsid w:val="00EF697B"/>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F69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697B"/>
    <w:rPr>
      <w:rFonts w:ascii="Tahoma"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07DC-9B1D-4F71-8E7A-2DF3C99F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1133</Words>
  <Characters>6237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Win7Sis</cp:lastModifiedBy>
  <cp:revision>24</cp:revision>
  <dcterms:created xsi:type="dcterms:W3CDTF">2024-10-29T16:18:00Z</dcterms:created>
  <dcterms:modified xsi:type="dcterms:W3CDTF">2025-01-07T13:59:00Z</dcterms:modified>
</cp:coreProperties>
</file>