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4823" w:rsidRPr="00A462E9" w:rsidRDefault="007D0292" w:rsidP="008837A1">
      <w:pPr>
        <w:jc w:val="both"/>
        <w:rPr>
          <w:rFonts w:asciiTheme="majorBidi" w:hAnsiTheme="majorBidi" w:cstheme="majorBidi"/>
          <w:b/>
          <w:bCs/>
          <w:sz w:val="24"/>
          <w:szCs w:val="24"/>
          <w:lang w:val="fr-FR"/>
        </w:rPr>
      </w:pPr>
      <w:r w:rsidRPr="00A462E9">
        <w:rPr>
          <w:rFonts w:asciiTheme="majorBidi" w:hAnsiTheme="majorBidi" w:cstheme="majorBidi"/>
          <w:b/>
          <w:bCs/>
          <w:sz w:val="24"/>
          <w:szCs w:val="24"/>
          <w:lang w:val="fr-FR"/>
        </w:rPr>
        <w:t xml:space="preserve">                                   </w:t>
      </w:r>
      <w:bookmarkStart w:id="0" w:name="_GoBack"/>
      <w:bookmarkEnd w:id="0"/>
      <w:r w:rsidRPr="00A462E9">
        <w:rPr>
          <w:rFonts w:asciiTheme="majorBidi" w:hAnsiTheme="majorBidi" w:cstheme="majorBidi"/>
          <w:b/>
          <w:bCs/>
          <w:sz w:val="24"/>
          <w:szCs w:val="24"/>
          <w:lang w:val="fr-FR"/>
        </w:rPr>
        <w:t>L’œuvre anticoloniale de Frantz Fanon</w:t>
      </w:r>
    </w:p>
    <w:p w:rsidR="007D0292" w:rsidRPr="00A462E9" w:rsidRDefault="00A462E9" w:rsidP="00A462E9">
      <w:pPr>
        <w:jc w:val="both"/>
        <w:rPr>
          <w:rFonts w:asciiTheme="majorBidi" w:hAnsiTheme="majorBidi" w:cstheme="majorBidi"/>
          <w:b/>
          <w:bCs/>
          <w:sz w:val="24"/>
          <w:szCs w:val="24"/>
          <w:lang w:val="fr-FR"/>
        </w:rPr>
      </w:pPr>
      <w:r w:rsidRPr="00A462E9">
        <w:rPr>
          <w:rFonts w:asciiTheme="majorBidi" w:hAnsiTheme="majorBidi" w:cstheme="majorBidi"/>
          <w:b/>
          <w:bCs/>
          <w:sz w:val="24"/>
          <w:szCs w:val="24"/>
          <w:lang w:val="fr-FR"/>
        </w:rPr>
        <w:t>I-</w:t>
      </w:r>
      <w:r w:rsidR="007D0292" w:rsidRPr="00A462E9">
        <w:rPr>
          <w:rFonts w:asciiTheme="majorBidi" w:hAnsiTheme="majorBidi" w:cstheme="majorBidi"/>
          <w:b/>
          <w:bCs/>
          <w:sz w:val="24"/>
          <w:szCs w:val="24"/>
          <w:lang w:val="fr-FR"/>
        </w:rPr>
        <w:t>Introduction : Frantz Fanon, penseur de la décolonisation</w:t>
      </w:r>
    </w:p>
    <w:p w:rsidR="007D0292" w:rsidRPr="00A462E9" w:rsidRDefault="007D0292" w:rsidP="00A462E9">
      <w:pPr>
        <w:jc w:val="both"/>
        <w:rPr>
          <w:rFonts w:asciiTheme="majorBidi" w:hAnsiTheme="majorBidi" w:cstheme="majorBidi"/>
          <w:sz w:val="24"/>
          <w:szCs w:val="24"/>
          <w:lang w:val="fr-FR"/>
        </w:rPr>
      </w:pPr>
      <w:r w:rsidRPr="00A462E9">
        <w:rPr>
          <w:rFonts w:asciiTheme="majorBidi" w:hAnsiTheme="majorBidi" w:cstheme="majorBidi"/>
          <w:sz w:val="24"/>
          <w:szCs w:val="24"/>
          <w:lang w:val="fr-FR"/>
        </w:rPr>
        <w:t xml:space="preserve">Frantz Fanon (1925–1961) est une figure majeure de la pensée anticoloniale du XXᵉ </w:t>
      </w:r>
      <w:proofErr w:type="spellStart"/>
      <w:proofErr w:type="gramStart"/>
      <w:r w:rsidRPr="00A462E9">
        <w:rPr>
          <w:rFonts w:asciiTheme="majorBidi" w:hAnsiTheme="majorBidi" w:cstheme="majorBidi"/>
          <w:sz w:val="24"/>
          <w:szCs w:val="24"/>
          <w:lang w:val="fr-FR"/>
        </w:rPr>
        <w:t>siècle.Né</w:t>
      </w:r>
      <w:proofErr w:type="spellEnd"/>
      <w:proofErr w:type="gramEnd"/>
      <w:r w:rsidRPr="00A462E9">
        <w:rPr>
          <w:rFonts w:asciiTheme="majorBidi" w:hAnsiTheme="majorBidi" w:cstheme="majorBidi"/>
          <w:sz w:val="24"/>
          <w:szCs w:val="24"/>
          <w:lang w:val="fr-FR"/>
        </w:rPr>
        <w:t xml:space="preserve"> en Martinique, formé en France, il s’engage comme psychiatre, militant et écrivain auprès des peuples colonisés, notamment durant la guerre d’Algérie.</w:t>
      </w:r>
    </w:p>
    <w:p w:rsidR="007D0292" w:rsidRPr="00A462E9" w:rsidRDefault="007D0292" w:rsidP="00A462E9">
      <w:pPr>
        <w:jc w:val="both"/>
        <w:rPr>
          <w:rFonts w:asciiTheme="majorBidi" w:hAnsiTheme="majorBidi" w:cstheme="majorBidi"/>
          <w:sz w:val="24"/>
          <w:szCs w:val="24"/>
          <w:lang w:val="fr-FR"/>
        </w:rPr>
      </w:pPr>
      <w:r w:rsidRPr="00A462E9">
        <w:rPr>
          <w:rFonts w:asciiTheme="majorBidi" w:hAnsiTheme="majorBidi" w:cstheme="majorBidi"/>
          <w:sz w:val="24"/>
          <w:szCs w:val="24"/>
          <w:lang w:val="fr-FR"/>
        </w:rPr>
        <w:t>Son œuvre dépasse la Négritude : elle analyse les mécanismes psychologiques, culturels et politiques de la colonisation et appelle à une libération totale — du corps, de l’esprit et de la société.</w:t>
      </w:r>
    </w:p>
    <w:p w:rsidR="007D0292" w:rsidRPr="00A462E9" w:rsidRDefault="007D0292" w:rsidP="00A462E9">
      <w:pPr>
        <w:jc w:val="both"/>
        <w:rPr>
          <w:rFonts w:asciiTheme="majorBidi" w:hAnsiTheme="majorBidi" w:cstheme="majorBidi"/>
          <w:sz w:val="24"/>
          <w:szCs w:val="24"/>
          <w:lang w:val="fr-FR"/>
        </w:rPr>
      </w:pPr>
      <w:r w:rsidRPr="00A462E9">
        <w:rPr>
          <w:rFonts w:ascii="Segoe UI Symbol" w:hAnsi="Segoe UI Symbol" w:cs="Segoe UI Symbol"/>
          <w:b/>
          <w:bCs/>
          <w:sz w:val="24"/>
          <w:szCs w:val="24"/>
          <w:lang w:val="fr-FR"/>
        </w:rPr>
        <w:t>🎯</w:t>
      </w:r>
      <w:r w:rsidRPr="00A462E9">
        <w:rPr>
          <w:rFonts w:asciiTheme="majorBidi" w:hAnsiTheme="majorBidi" w:cstheme="majorBidi"/>
          <w:b/>
          <w:bCs/>
          <w:sz w:val="24"/>
          <w:szCs w:val="24"/>
          <w:lang w:val="fr-FR"/>
        </w:rPr>
        <w:t xml:space="preserve"> Idée-clé</w:t>
      </w:r>
      <w:r w:rsidRPr="00A462E9">
        <w:rPr>
          <w:rFonts w:asciiTheme="majorBidi" w:hAnsiTheme="majorBidi" w:cstheme="majorBidi"/>
          <w:sz w:val="24"/>
          <w:szCs w:val="24"/>
          <w:lang w:val="fr-FR"/>
        </w:rPr>
        <w:t xml:space="preserve"> : Chez Fanon, la décolonisation n’est pas seulement un changement politique, mais une reconstruction de l’homme aliéné.</w:t>
      </w:r>
    </w:p>
    <w:p w:rsidR="007D0292" w:rsidRPr="00A462E9" w:rsidRDefault="00A462E9" w:rsidP="00A462E9">
      <w:pPr>
        <w:jc w:val="both"/>
        <w:rPr>
          <w:rFonts w:asciiTheme="majorBidi" w:hAnsiTheme="majorBidi" w:cstheme="majorBidi"/>
          <w:b/>
          <w:bCs/>
          <w:sz w:val="24"/>
          <w:szCs w:val="24"/>
          <w:lang w:val="fr-FR"/>
        </w:rPr>
      </w:pPr>
      <w:r w:rsidRPr="00A462E9">
        <w:rPr>
          <w:rFonts w:asciiTheme="majorBidi" w:hAnsiTheme="majorBidi" w:cstheme="majorBidi"/>
          <w:b/>
          <w:bCs/>
          <w:sz w:val="24"/>
          <w:szCs w:val="24"/>
          <w:lang w:val="fr-FR"/>
        </w:rPr>
        <w:t>II-</w:t>
      </w:r>
      <w:r w:rsidR="007D0292" w:rsidRPr="00A462E9">
        <w:rPr>
          <w:rFonts w:asciiTheme="majorBidi" w:hAnsiTheme="majorBidi" w:cstheme="majorBidi"/>
          <w:b/>
          <w:bCs/>
          <w:sz w:val="24"/>
          <w:szCs w:val="24"/>
          <w:lang w:val="fr-FR"/>
        </w:rPr>
        <w:t>Brève biographie</w:t>
      </w:r>
    </w:p>
    <w:p w:rsidR="007D0292" w:rsidRPr="00A462E9" w:rsidRDefault="007D0292" w:rsidP="00A462E9">
      <w:pPr>
        <w:jc w:val="both"/>
        <w:rPr>
          <w:rFonts w:asciiTheme="majorBidi" w:hAnsiTheme="majorBidi" w:cstheme="majorBidi"/>
          <w:sz w:val="24"/>
          <w:szCs w:val="24"/>
          <w:lang w:val="fr-FR"/>
        </w:rPr>
      </w:pPr>
      <w:r w:rsidRPr="00A462E9">
        <w:rPr>
          <w:rFonts w:asciiTheme="majorBidi" w:hAnsiTheme="majorBidi" w:cstheme="majorBidi"/>
          <w:b/>
          <w:bCs/>
          <w:sz w:val="24"/>
          <w:szCs w:val="24"/>
          <w:lang w:val="fr-FR"/>
        </w:rPr>
        <w:t>1925 :</w:t>
      </w:r>
      <w:r w:rsidRPr="00A462E9">
        <w:rPr>
          <w:rFonts w:asciiTheme="majorBidi" w:hAnsiTheme="majorBidi" w:cstheme="majorBidi"/>
          <w:sz w:val="24"/>
          <w:szCs w:val="24"/>
          <w:lang w:val="fr-FR"/>
        </w:rPr>
        <w:t xml:space="preserve"> Naissance à Fort-de-France (Martinique).</w:t>
      </w:r>
    </w:p>
    <w:p w:rsidR="007D0292" w:rsidRPr="00A462E9" w:rsidRDefault="007D0292" w:rsidP="00A462E9">
      <w:pPr>
        <w:jc w:val="both"/>
        <w:rPr>
          <w:rFonts w:asciiTheme="majorBidi" w:hAnsiTheme="majorBidi" w:cstheme="majorBidi"/>
          <w:sz w:val="24"/>
          <w:szCs w:val="24"/>
          <w:lang w:val="fr-FR"/>
        </w:rPr>
      </w:pPr>
      <w:r w:rsidRPr="00A462E9">
        <w:rPr>
          <w:rFonts w:asciiTheme="majorBidi" w:hAnsiTheme="majorBidi" w:cstheme="majorBidi"/>
          <w:b/>
          <w:bCs/>
          <w:sz w:val="24"/>
          <w:szCs w:val="24"/>
          <w:lang w:val="fr-FR"/>
        </w:rPr>
        <w:t>Éducation</w:t>
      </w:r>
      <w:r w:rsidRPr="00A462E9">
        <w:rPr>
          <w:rFonts w:asciiTheme="majorBidi" w:hAnsiTheme="majorBidi" w:cstheme="majorBidi"/>
          <w:sz w:val="24"/>
          <w:szCs w:val="24"/>
          <w:lang w:val="fr-FR"/>
        </w:rPr>
        <w:t xml:space="preserve"> : Élève d’Aimé Césaire ; influence de la Négritude.</w:t>
      </w:r>
    </w:p>
    <w:p w:rsidR="007D0292" w:rsidRPr="00A462E9" w:rsidRDefault="007D0292" w:rsidP="00A462E9">
      <w:pPr>
        <w:jc w:val="both"/>
        <w:rPr>
          <w:rFonts w:asciiTheme="majorBidi" w:hAnsiTheme="majorBidi" w:cstheme="majorBidi"/>
          <w:sz w:val="24"/>
          <w:szCs w:val="24"/>
          <w:lang w:val="fr-FR"/>
        </w:rPr>
      </w:pPr>
      <w:r w:rsidRPr="00A462E9">
        <w:rPr>
          <w:rFonts w:asciiTheme="majorBidi" w:hAnsiTheme="majorBidi" w:cstheme="majorBidi"/>
          <w:b/>
          <w:bCs/>
          <w:sz w:val="24"/>
          <w:szCs w:val="24"/>
          <w:lang w:val="fr-FR"/>
        </w:rPr>
        <w:t>1943–1945</w:t>
      </w:r>
      <w:r w:rsidRPr="00A462E9">
        <w:rPr>
          <w:rFonts w:asciiTheme="majorBidi" w:hAnsiTheme="majorBidi" w:cstheme="majorBidi"/>
          <w:sz w:val="24"/>
          <w:szCs w:val="24"/>
          <w:lang w:val="fr-FR"/>
        </w:rPr>
        <w:t xml:space="preserve"> : Engagé dans les Forces françaises libres.</w:t>
      </w:r>
    </w:p>
    <w:p w:rsidR="007D0292" w:rsidRPr="00A462E9" w:rsidRDefault="007D0292" w:rsidP="00A462E9">
      <w:pPr>
        <w:jc w:val="both"/>
        <w:rPr>
          <w:rFonts w:asciiTheme="majorBidi" w:hAnsiTheme="majorBidi" w:cstheme="majorBidi"/>
          <w:sz w:val="24"/>
          <w:szCs w:val="24"/>
          <w:lang w:val="fr-FR"/>
        </w:rPr>
      </w:pPr>
      <w:r w:rsidRPr="00A462E9">
        <w:rPr>
          <w:rFonts w:asciiTheme="majorBidi" w:hAnsiTheme="majorBidi" w:cstheme="majorBidi"/>
          <w:b/>
          <w:bCs/>
          <w:sz w:val="24"/>
          <w:szCs w:val="24"/>
          <w:lang w:val="fr-FR"/>
        </w:rPr>
        <w:t>1952</w:t>
      </w:r>
      <w:r w:rsidRPr="00A462E9">
        <w:rPr>
          <w:rFonts w:asciiTheme="majorBidi" w:hAnsiTheme="majorBidi" w:cstheme="majorBidi"/>
          <w:sz w:val="24"/>
          <w:szCs w:val="24"/>
          <w:lang w:val="fr-FR"/>
        </w:rPr>
        <w:t xml:space="preserve"> : Publication de Peau noire, masques blancs.</w:t>
      </w:r>
    </w:p>
    <w:p w:rsidR="007D0292" w:rsidRPr="00A462E9" w:rsidRDefault="007D0292" w:rsidP="00A462E9">
      <w:pPr>
        <w:jc w:val="both"/>
        <w:rPr>
          <w:rFonts w:asciiTheme="majorBidi" w:hAnsiTheme="majorBidi" w:cstheme="majorBidi"/>
          <w:sz w:val="24"/>
          <w:szCs w:val="24"/>
          <w:lang w:val="fr-FR"/>
        </w:rPr>
      </w:pPr>
      <w:r w:rsidRPr="00A462E9">
        <w:rPr>
          <w:rFonts w:asciiTheme="majorBidi" w:hAnsiTheme="majorBidi" w:cstheme="majorBidi"/>
          <w:b/>
          <w:bCs/>
          <w:sz w:val="24"/>
          <w:szCs w:val="24"/>
          <w:lang w:val="fr-FR"/>
        </w:rPr>
        <w:t>1953</w:t>
      </w:r>
      <w:r w:rsidRPr="00A462E9">
        <w:rPr>
          <w:rFonts w:asciiTheme="majorBidi" w:hAnsiTheme="majorBidi" w:cstheme="majorBidi"/>
          <w:sz w:val="24"/>
          <w:szCs w:val="24"/>
          <w:lang w:val="fr-FR"/>
        </w:rPr>
        <w:t xml:space="preserve"> : Nommé psychiatre à Blida (Algérie).</w:t>
      </w:r>
    </w:p>
    <w:p w:rsidR="007D0292" w:rsidRPr="00A462E9" w:rsidRDefault="007D0292" w:rsidP="00A462E9">
      <w:pPr>
        <w:jc w:val="both"/>
        <w:rPr>
          <w:rFonts w:asciiTheme="majorBidi" w:hAnsiTheme="majorBidi" w:cstheme="majorBidi"/>
          <w:sz w:val="24"/>
          <w:szCs w:val="24"/>
          <w:lang w:val="fr-FR"/>
        </w:rPr>
      </w:pPr>
      <w:r w:rsidRPr="00A462E9">
        <w:rPr>
          <w:rFonts w:asciiTheme="majorBidi" w:hAnsiTheme="majorBidi" w:cstheme="majorBidi"/>
          <w:b/>
          <w:bCs/>
          <w:sz w:val="24"/>
          <w:szCs w:val="24"/>
          <w:lang w:val="fr-FR"/>
        </w:rPr>
        <w:t>1954–1961</w:t>
      </w:r>
      <w:r w:rsidRPr="00A462E9">
        <w:rPr>
          <w:rFonts w:asciiTheme="majorBidi" w:hAnsiTheme="majorBidi" w:cstheme="majorBidi"/>
          <w:sz w:val="24"/>
          <w:szCs w:val="24"/>
          <w:lang w:val="fr-FR"/>
        </w:rPr>
        <w:t xml:space="preserve"> : Engagement dans la lutte du FLN algérien.</w:t>
      </w:r>
    </w:p>
    <w:p w:rsidR="007D0292" w:rsidRPr="00A462E9" w:rsidRDefault="007D0292" w:rsidP="00A462E9">
      <w:pPr>
        <w:jc w:val="both"/>
        <w:rPr>
          <w:rFonts w:asciiTheme="majorBidi" w:hAnsiTheme="majorBidi" w:cstheme="majorBidi"/>
          <w:sz w:val="24"/>
          <w:szCs w:val="24"/>
          <w:lang w:val="fr-FR"/>
        </w:rPr>
      </w:pPr>
      <w:r w:rsidRPr="00A462E9">
        <w:rPr>
          <w:rFonts w:asciiTheme="majorBidi" w:hAnsiTheme="majorBidi" w:cstheme="majorBidi"/>
          <w:b/>
          <w:bCs/>
          <w:sz w:val="24"/>
          <w:szCs w:val="24"/>
          <w:lang w:val="fr-FR"/>
        </w:rPr>
        <w:t>1961</w:t>
      </w:r>
      <w:r w:rsidRPr="00A462E9">
        <w:rPr>
          <w:rFonts w:asciiTheme="majorBidi" w:hAnsiTheme="majorBidi" w:cstheme="majorBidi"/>
          <w:sz w:val="24"/>
          <w:szCs w:val="24"/>
          <w:lang w:val="fr-FR"/>
        </w:rPr>
        <w:t xml:space="preserve"> : Publication de </w:t>
      </w:r>
      <w:r w:rsidRPr="00A462E9">
        <w:rPr>
          <w:rFonts w:asciiTheme="majorBidi" w:hAnsiTheme="majorBidi" w:cstheme="majorBidi"/>
          <w:i/>
          <w:iCs/>
          <w:sz w:val="24"/>
          <w:szCs w:val="24"/>
          <w:lang w:val="fr-FR"/>
        </w:rPr>
        <w:t>Les Damnés de la Terre</w:t>
      </w:r>
      <w:r w:rsidR="00A462E9" w:rsidRPr="00A462E9">
        <w:rPr>
          <w:rFonts w:asciiTheme="majorBidi" w:hAnsiTheme="majorBidi" w:cstheme="majorBidi"/>
          <w:sz w:val="24"/>
          <w:szCs w:val="24"/>
          <w:lang w:val="fr-FR"/>
        </w:rPr>
        <w:t> ;</w:t>
      </w:r>
      <w:r w:rsidRPr="00A462E9">
        <w:rPr>
          <w:rFonts w:asciiTheme="majorBidi" w:hAnsiTheme="majorBidi" w:cstheme="majorBidi"/>
          <w:sz w:val="24"/>
          <w:szCs w:val="24"/>
          <w:lang w:val="fr-FR"/>
        </w:rPr>
        <w:t xml:space="preserve"> son testament politique.</w:t>
      </w:r>
    </w:p>
    <w:p w:rsidR="007D0292" w:rsidRPr="00A462E9" w:rsidRDefault="00A462E9" w:rsidP="00A462E9">
      <w:pPr>
        <w:jc w:val="both"/>
        <w:rPr>
          <w:rFonts w:asciiTheme="majorBidi" w:hAnsiTheme="majorBidi" w:cstheme="majorBidi"/>
          <w:b/>
          <w:bCs/>
          <w:sz w:val="24"/>
          <w:szCs w:val="24"/>
          <w:lang w:val="fr-FR"/>
        </w:rPr>
      </w:pPr>
      <w:r w:rsidRPr="00A462E9">
        <w:rPr>
          <w:rFonts w:asciiTheme="majorBidi" w:hAnsiTheme="majorBidi" w:cstheme="majorBidi"/>
          <w:b/>
          <w:bCs/>
          <w:sz w:val="24"/>
          <w:szCs w:val="24"/>
          <w:lang w:val="fr-FR"/>
        </w:rPr>
        <w:t>III-</w:t>
      </w:r>
      <w:r w:rsidR="007D0292" w:rsidRPr="00A462E9">
        <w:rPr>
          <w:rFonts w:asciiTheme="majorBidi" w:hAnsiTheme="majorBidi" w:cstheme="majorBidi"/>
          <w:b/>
          <w:bCs/>
          <w:sz w:val="24"/>
          <w:szCs w:val="24"/>
          <w:lang w:val="fr-FR"/>
        </w:rPr>
        <w:t>La pensée anticoloniale de Fanon</w:t>
      </w:r>
    </w:p>
    <w:p w:rsidR="007D0292" w:rsidRPr="00A462E9" w:rsidRDefault="007D0292" w:rsidP="00A462E9">
      <w:pPr>
        <w:jc w:val="both"/>
        <w:rPr>
          <w:rFonts w:asciiTheme="majorBidi" w:hAnsiTheme="majorBidi" w:cstheme="majorBidi"/>
          <w:b/>
          <w:bCs/>
          <w:sz w:val="24"/>
          <w:szCs w:val="24"/>
          <w:lang w:val="fr-FR"/>
        </w:rPr>
      </w:pPr>
      <w:r w:rsidRPr="00A462E9">
        <w:rPr>
          <w:rFonts w:asciiTheme="majorBidi" w:hAnsiTheme="majorBidi" w:cstheme="majorBidi"/>
          <w:b/>
          <w:bCs/>
          <w:sz w:val="24"/>
          <w:szCs w:val="24"/>
          <w:lang w:val="fr-FR"/>
        </w:rPr>
        <w:t>1️</w:t>
      </w:r>
      <w:r w:rsidRPr="00A462E9">
        <w:rPr>
          <w:rFonts w:ascii="Tahoma" w:hAnsi="Tahoma" w:cs="Tahoma"/>
          <w:b/>
          <w:bCs/>
          <w:sz w:val="24"/>
          <w:szCs w:val="24"/>
          <w:lang w:val="fr-FR"/>
        </w:rPr>
        <w:t>⃣</w:t>
      </w:r>
      <w:r w:rsidRPr="00A462E9">
        <w:rPr>
          <w:rFonts w:asciiTheme="majorBidi" w:hAnsiTheme="majorBidi" w:cstheme="majorBidi"/>
          <w:b/>
          <w:bCs/>
          <w:sz w:val="24"/>
          <w:szCs w:val="24"/>
          <w:lang w:val="fr-FR"/>
        </w:rPr>
        <w:t xml:space="preserve"> </w:t>
      </w:r>
      <w:r w:rsidR="006865CD" w:rsidRPr="00A462E9">
        <w:rPr>
          <w:rFonts w:asciiTheme="majorBidi" w:hAnsiTheme="majorBidi" w:cstheme="majorBidi"/>
          <w:b/>
          <w:bCs/>
          <w:sz w:val="24"/>
          <w:szCs w:val="24"/>
          <w:lang w:val="fr-FR"/>
        </w:rPr>
        <w:t xml:space="preserve">   </w:t>
      </w:r>
      <w:r w:rsidRPr="00A462E9">
        <w:rPr>
          <w:rFonts w:asciiTheme="majorBidi" w:hAnsiTheme="majorBidi" w:cstheme="majorBidi"/>
          <w:b/>
          <w:bCs/>
          <w:sz w:val="24"/>
          <w:szCs w:val="24"/>
          <w:lang w:val="fr-FR"/>
        </w:rPr>
        <w:t>La critique de l’aliénation coloniale</w:t>
      </w:r>
    </w:p>
    <w:p w:rsidR="007D0292" w:rsidRPr="00A462E9" w:rsidRDefault="007D0292" w:rsidP="00A462E9">
      <w:pPr>
        <w:jc w:val="both"/>
        <w:rPr>
          <w:rFonts w:asciiTheme="majorBidi" w:hAnsiTheme="majorBidi" w:cstheme="majorBidi"/>
          <w:sz w:val="24"/>
          <w:szCs w:val="24"/>
          <w:lang w:val="fr-FR"/>
        </w:rPr>
      </w:pPr>
      <w:r w:rsidRPr="00A462E9">
        <w:rPr>
          <w:rFonts w:asciiTheme="majorBidi" w:hAnsiTheme="majorBidi" w:cstheme="majorBidi"/>
          <w:sz w:val="24"/>
          <w:szCs w:val="24"/>
          <w:lang w:val="fr-FR"/>
        </w:rPr>
        <w:t xml:space="preserve">Dans </w:t>
      </w:r>
      <w:r w:rsidRPr="00A462E9">
        <w:rPr>
          <w:rFonts w:asciiTheme="majorBidi" w:hAnsiTheme="majorBidi" w:cstheme="majorBidi"/>
          <w:i/>
          <w:iCs/>
          <w:sz w:val="24"/>
          <w:szCs w:val="24"/>
          <w:lang w:val="fr-FR"/>
        </w:rPr>
        <w:t>Peau noire, masques blancs</w:t>
      </w:r>
      <w:r w:rsidRPr="00A462E9">
        <w:rPr>
          <w:rFonts w:asciiTheme="majorBidi" w:hAnsiTheme="majorBidi" w:cstheme="majorBidi"/>
          <w:sz w:val="24"/>
          <w:szCs w:val="24"/>
          <w:lang w:val="fr-FR"/>
        </w:rPr>
        <w:t>, Fanon montre comment le colonisé intériorise le regard du colonisateur :</w:t>
      </w:r>
    </w:p>
    <w:p w:rsidR="007D0292" w:rsidRPr="00A462E9" w:rsidRDefault="00A462E9" w:rsidP="00A462E9">
      <w:pPr>
        <w:jc w:val="both"/>
        <w:rPr>
          <w:rFonts w:asciiTheme="majorBidi" w:hAnsiTheme="majorBidi" w:cstheme="majorBidi"/>
          <w:sz w:val="24"/>
          <w:szCs w:val="24"/>
          <w:lang w:val="fr-FR"/>
        </w:rPr>
      </w:pPr>
      <w:r w:rsidRPr="00A462E9">
        <w:rPr>
          <w:rFonts w:asciiTheme="majorBidi" w:hAnsiTheme="majorBidi" w:cstheme="majorBidi"/>
          <w:sz w:val="24"/>
          <w:szCs w:val="24"/>
          <w:lang w:val="fr-FR"/>
        </w:rPr>
        <w:t>-</w:t>
      </w:r>
      <w:r w:rsidR="007D0292" w:rsidRPr="00A462E9">
        <w:rPr>
          <w:rFonts w:asciiTheme="majorBidi" w:hAnsiTheme="majorBidi" w:cstheme="majorBidi"/>
          <w:sz w:val="24"/>
          <w:szCs w:val="24"/>
          <w:lang w:val="fr-FR"/>
        </w:rPr>
        <w:t xml:space="preserve"> désire devenir “blanc”, c’est-à-dire adopter la culture dominante.</w:t>
      </w:r>
    </w:p>
    <w:p w:rsidR="007D0292" w:rsidRPr="00A462E9" w:rsidRDefault="00A462E9" w:rsidP="00A462E9">
      <w:pPr>
        <w:jc w:val="both"/>
        <w:rPr>
          <w:rFonts w:asciiTheme="majorBidi" w:hAnsiTheme="majorBidi" w:cstheme="majorBidi"/>
          <w:sz w:val="24"/>
          <w:szCs w:val="24"/>
          <w:lang w:val="fr-FR"/>
        </w:rPr>
      </w:pPr>
      <w:r w:rsidRPr="00A462E9">
        <w:rPr>
          <w:rFonts w:asciiTheme="majorBidi" w:hAnsiTheme="majorBidi" w:cstheme="majorBidi"/>
          <w:sz w:val="24"/>
          <w:szCs w:val="24"/>
          <w:lang w:val="fr-FR"/>
        </w:rPr>
        <w:t>-</w:t>
      </w:r>
      <w:r w:rsidR="007D0292" w:rsidRPr="00A462E9">
        <w:rPr>
          <w:rFonts w:asciiTheme="majorBidi" w:hAnsiTheme="majorBidi" w:cstheme="majorBidi"/>
          <w:sz w:val="24"/>
          <w:szCs w:val="24"/>
          <w:lang w:val="fr-FR"/>
        </w:rPr>
        <w:t xml:space="preserve">Cette imitation crée une fracture identitaire : l’homme noir </w:t>
      </w:r>
      <w:r w:rsidR="007D0292" w:rsidRPr="00A462E9">
        <w:rPr>
          <w:rFonts w:asciiTheme="majorBidi" w:hAnsiTheme="majorBidi" w:cstheme="majorBidi"/>
          <w:i/>
          <w:iCs/>
          <w:sz w:val="24"/>
          <w:szCs w:val="24"/>
          <w:lang w:val="fr-FR"/>
        </w:rPr>
        <w:t>“porte un masque blanc”.</w:t>
      </w:r>
    </w:p>
    <w:p w:rsidR="007D0292" w:rsidRPr="00A462E9" w:rsidRDefault="007D0292" w:rsidP="00A462E9">
      <w:pPr>
        <w:jc w:val="both"/>
        <w:rPr>
          <w:rFonts w:asciiTheme="majorBidi" w:hAnsiTheme="majorBidi" w:cstheme="majorBidi"/>
          <w:i/>
          <w:iCs/>
          <w:sz w:val="24"/>
          <w:szCs w:val="24"/>
          <w:lang w:val="fr-FR"/>
        </w:rPr>
      </w:pPr>
      <w:r w:rsidRPr="00A462E9">
        <w:rPr>
          <w:rFonts w:asciiTheme="majorBidi" w:hAnsiTheme="majorBidi" w:cstheme="majorBidi"/>
          <w:i/>
          <w:iCs/>
          <w:sz w:val="24"/>
          <w:szCs w:val="24"/>
          <w:lang w:val="fr-FR"/>
        </w:rPr>
        <w:t>« Le Noir n’est pas un homme, il devient un homme à travers la reconnaissance du Blanc. »</w:t>
      </w:r>
    </w:p>
    <w:p w:rsidR="007D0292" w:rsidRPr="00A462E9" w:rsidRDefault="007D0292" w:rsidP="00A462E9">
      <w:pPr>
        <w:jc w:val="both"/>
        <w:rPr>
          <w:rFonts w:asciiTheme="majorBidi" w:hAnsiTheme="majorBidi" w:cstheme="majorBidi"/>
          <w:sz w:val="24"/>
          <w:szCs w:val="24"/>
          <w:lang w:val="fr-FR"/>
        </w:rPr>
      </w:pPr>
      <w:r w:rsidRPr="00A462E9">
        <w:rPr>
          <w:rFonts w:asciiTheme="majorBidi" w:hAnsiTheme="majorBidi" w:cstheme="majorBidi"/>
          <w:sz w:val="24"/>
          <w:szCs w:val="24"/>
          <w:lang w:val="fr-FR"/>
        </w:rPr>
        <w:t>(Peau noire, masques blancs, 1952)</w:t>
      </w:r>
    </w:p>
    <w:p w:rsidR="007D0292" w:rsidRPr="00A462E9" w:rsidRDefault="007D0292" w:rsidP="00A462E9">
      <w:pPr>
        <w:jc w:val="both"/>
        <w:rPr>
          <w:rFonts w:asciiTheme="majorBidi" w:hAnsiTheme="majorBidi" w:cstheme="majorBidi"/>
          <w:sz w:val="24"/>
          <w:szCs w:val="24"/>
          <w:lang w:val="fr-FR"/>
        </w:rPr>
      </w:pPr>
      <w:r w:rsidRPr="00A462E9">
        <w:rPr>
          <w:rFonts w:asciiTheme="majorBidi" w:hAnsiTheme="majorBidi" w:cstheme="majorBidi"/>
          <w:sz w:val="24"/>
          <w:szCs w:val="24"/>
          <w:lang w:val="fr-FR"/>
        </w:rPr>
        <w:t xml:space="preserve">Fanon dénonce le pouvoir destructeur du racisme, qui agit sur le psychisme autant que sur le </w:t>
      </w:r>
      <w:proofErr w:type="spellStart"/>
      <w:proofErr w:type="gramStart"/>
      <w:r w:rsidRPr="00A462E9">
        <w:rPr>
          <w:rFonts w:asciiTheme="majorBidi" w:hAnsiTheme="majorBidi" w:cstheme="majorBidi"/>
          <w:sz w:val="24"/>
          <w:szCs w:val="24"/>
          <w:lang w:val="fr-FR"/>
        </w:rPr>
        <w:t>corps.L’oppression</w:t>
      </w:r>
      <w:proofErr w:type="spellEnd"/>
      <w:proofErr w:type="gramEnd"/>
      <w:r w:rsidRPr="00A462E9">
        <w:rPr>
          <w:rFonts w:asciiTheme="majorBidi" w:hAnsiTheme="majorBidi" w:cstheme="majorBidi"/>
          <w:sz w:val="24"/>
          <w:szCs w:val="24"/>
          <w:lang w:val="fr-FR"/>
        </w:rPr>
        <w:t xml:space="preserve"> coloniale devient maladie mentale</w:t>
      </w:r>
      <w:r w:rsidR="00A462E9" w:rsidRPr="00A462E9">
        <w:rPr>
          <w:rFonts w:asciiTheme="majorBidi" w:hAnsiTheme="majorBidi" w:cstheme="majorBidi"/>
          <w:sz w:val="24"/>
          <w:szCs w:val="24"/>
          <w:lang w:val="fr-FR"/>
        </w:rPr>
        <w:t> ;</w:t>
      </w:r>
      <w:r w:rsidRPr="00A462E9">
        <w:rPr>
          <w:rFonts w:asciiTheme="majorBidi" w:hAnsiTheme="majorBidi" w:cstheme="majorBidi"/>
          <w:sz w:val="24"/>
          <w:szCs w:val="24"/>
          <w:lang w:val="fr-FR"/>
        </w:rPr>
        <w:t xml:space="preserve"> ce que Fanon observe dans sa pratique psychiatrique.</w:t>
      </w:r>
    </w:p>
    <w:p w:rsidR="007D0292" w:rsidRPr="00A462E9" w:rsidRDefault="007D0292" w:rsidP="00A462E9">
      <w:pPr>
        <w:jc w:val="both"/>
        <w:rPr>
          <w:rFonts w:asciiTheme="majorBidi" w:hAnsiTheme="majorBidi" w:cstheme="majorBidi"/>
          <w:b/>
          <w:bCs/>
          <w:sz w:val="24"/>
          <w:szCs w:val="24"/>
          <w:lang w:val="fr-FR"/>
        </w:rPr>
      </w:pPr>
      <w:r w:rsidRPr="00A462E9">
        <w:rPr>
          <w:rFonts w:asciiTheme="majorBidi" w:hAnsiTheme="majorBidi" w:cstheme="majorBidi"/>
          <w:b/>
          <w:bCs/>
          <w:sz w:val="24"/>
          <w:szCs w:val="24"/>
          <w:lang w:val="fr-FR"/>
        </w:rPr>
        <w:t>2️</w:t>
      </w:r>
      <w:r w:rsidRPr="00A462E9">
        <w:rPr>
          <w:rFonts w:ascii="Tahoma" w:hAnsi="Tahoma" w:cs="Tahoma"/>
          <w:b/>
          <w:bCs/>
          <w:sz w:val="24"/>
          <w:szCs w:val="24"/>
          <w:lang w:val="fr-FR"/>
        </w:rPr>
        <w:t>⃣</w:t>
      </w:r>
      <w:r w:rsidRPr="00A462E9">
        <w:rPr>
          <w:rFonts w:asciiTheme="majorBidi" w:hAnsiTheme="majorBidi" w:cstheme="majorBidi"/>
          <w:b/>
          <w:bCs/>
          <w:sz w:val="24"/>
          <w:szCs w:val="24"/>
          <w:lang w:val="fr-FR"/>
        </w:rPr>
        <w:t xml:space="preserve"> </w:t>
      </w:r>
      <w:r w:rsidR="006865CD" w:rsidRPr="00A462E9">
        <w:rPr>
          <w:rFonts w:asciiTheme="majorBidi" w:hAnsiTheme="majorBidi" w:cstheme="majorBidi"/>
          <w:b/>
          <w:bCs/>
          <w:sz w:val="24"/>
          <w:szCs w:val="24"/>
          <w:lang w:val="fr-FR"/>
        </w:rPr>
        <w:t xml:space="preserve">   </w:t>
      </w:r>
      <w:r w:rsidRPr="00A462E9">
        <w:rPr>
          <w:rFonts w:asciiTheme="majorBidi" w:hAnsiTheme="majorBidi" w:cstheme="majorBidi"/>
          <w:b/>
          <w:bCs/>
          <w:sz w:val="24"/>
          <w:szCs w:val="24"/>
          <w:lang w:val="fr-FR"/>
        </w:rPr>
        <w:t>La décolonisation comme processus de libération</w:t>
      </w:r>
    </w:p>
    <w:p w:rsidR="007D0292" w:rsidRPr="00A462E9" w:rsidRDefault="007D0292" w:rsidP="00A462E9">
      <w:pPr>
        <w:jc w:val="both"/>
        <w:rPr>
          <w:rFonts w:asciiTheme="majorBidi" w:hAnsiTheme="majorBidi" w:cstheme="majorBidi"/>
          <w:sz w:val="24"/>
          <w:szCs w:val="24"/>
          <w:lang w:val="fr-FR"/>
        </w:rPr>
      </w:pPr>
      <w:r w:rsidRPr="00A462E9">
        <w:rPr>
          <w:rFonts w:asciiTheme="majorBidi" w:hAnsiTheme="majorBidi" w:cstheme="majorBidi"/>
          <w:sz w:val="24"/>
          <w:szCs w:val="24"/>
          <w:lang w:val="fr-FR"/>
        </w:rPr>
        <w:t xml:space="preserve">Dans </w:t>
      </w:r>
      <w:r w:rsidRPr="00A462E9">
        <w:rPr>
          <w:rFonts w:asciiTheme="majorBidi" w:hAnsiTheme="majorBidi" w:cstheme="majorBidi"/>
          <w:i/>
          <w:iCs/>
          <w:sz w:val="24"/>
          <w:szCs w:val="24"/>
          <w:lang w:val="fr-FR"/>
        </w:rPr>
        <w:t>Les Damnés de la Terre</w:t>
      </w:r>
      <w:r w:rsidRPr="00A462E9">
        <w:rPr>
          <w:rFonts w:asciiTheme="majorBidi" w:hAnsiTheme="majorBidi" w:cstheme="majorBidi"/>
          <w:sz w:val="24"/>
          <w:szCs w:val="24"/>
          <w:lang w:val="fr-FR"/>
        </w:rPr>
        <w:t xml:space="preserve"> (1961), Fanon analyse la violence coloniale comme système :</w:t>
      </w:r>
    </w:p>
    <w:p w:rsidR="007D0292" w:rsidRPr="00A462E9" w:rsidRDefault="006865CD" w:rsidP="00A462E9">
      <w:pPr>
        <w:jc w:val="both"/>
        <w:rPr>
          <w:rFonts w:asciiTheme="majorBidi" w:hAnsiTheme="majorBidi" w:cstheme="majorBidi"/>
          <w:sz w:val="24"/>
          <w:szCs w:val="24"/>
          <w:lang w:val="fr-FR"/>
        </w:rPr>
      </w:pPr>
      <w:r w:rsidRPr="00A462E9">
        <w:rPr>
          <w:rFonts w:asciiTheme="majorBidi" w:hAnsiTheme="majorBidi" w:cstheme="majorBidi"/>
          <w:sz w:val="24"/>
          <w:szCs w:val="24"/>
          <w:lang w:val="fr-FR"/>
        </w:rPr>
        <w:t>-</w:t>
      </w:r>
      <w:r w:rsidR="007D0292" w:rsidRPr="00A462E9">
        <w:rPr>
          <w:rFonts w:asciiTheme="majorBidi" w:hAnsiTheme="majorBidi" w:cstheme="majorBidi"/>
          <w:sz w:val="24"/>
          <w:szCs w:val="24"/>
          <w:lang w:val="fr-FR"/>
        </w:rPr>
        <w:t>Le colonisé vit dans un monde compartimenté : celui du Blanc et celui de l’indigène.</w:t>
      </w:r>
    </w:p>
    <w:p w:rsidR="007D0292" w:rsidRPr="00A462E9" w:rsidRDefault="006865CD" w:rsidP="00A462E9">
      <w:pPr>
        <w:jc w:val="both"/>
        <w:rPr>
          <w:rFonts w:asciiTheme="majorBidi" w:hAnsiTheme="majorBidi" w:cstheme="majorBidi"/>
          <w:sz w:val="24"/>
          <w:szCs w:val="24"/>
          <w:lang w:val="fr-FR"/>
        </w:rPr>
      </w:pPr>
      <w:r w:rsidRPr="00A462E9">
        <w:rPr>
          <w:rFonts w:asciiTheme="majorBidi" w:hAnsiTheme="majorBidi" w:cstheme="majorBidi"/>
          <w:sz w:val="24"/>
          <w:szCs w:val="24"/>
          <w:lang w:val="fr-FR"/>
        </w:rPr>
        <w:t>-</w:t>
      </w:r>
      <w:r w:rsidR="007D0292" w:rsidRPr="00A462E9">
        <w:rPr>
          <w:rFonts w:asciiTheme="majorBidi" w:hAnsiTheme="majorBidi" w:cstheme="majorBidi"/>
          <w:sz w:val="24"/>
          <w:szCs w:val="24"/>
          <w:lang w:val="fr-FR"/>
        </w:rPr>
        <w:t>Pour briser cette hiérarchie, Fanon estime que la violence libératrice est parfois inévitable.</w:t>
      </w:r>
    </w:p>
    <w:p w:rsidR="007D0292" w:rsidRPr="00A462E9" w:rsidRDefault="007D0292" w:rsidP="00A462E9">
      <w:pPr>
        <w:jc w:val="both"/>
        <w:rPr>
          <w:rFonts w:asciiTheme="majorBidi" w:hAnsiTheme="majorBidi" w:cstheme="majorBidi"/>
          <w:sz w:val="24"/>
          <w:szCs w:val="24"/>
          <w:lang w:val="fr-FR"/>
        </w:rPr>
      </w:pPr>
      <w:r w:rsidRPr="00A462E9">
        <w:rPr>
          <w:rFonts w:asciiTheme="majorBidi" w:hAnsiTheme="majorBidi" w:cstheme="majorBidi"/>
          <w:sz w:val="24"/>
          <w:szCs w:val="24"/>
          <w:lang w:val="fr-FR"/>
        </w:rPr>
        <w:t>Mais cette violence doit déboucher sur une reconstruction de l’homme libre, non sur une haine destructrice.</w:t>
      </w:r>
    </w:p>
    <w:p w:rsidR="007D0292" w:rsidRPr="00A462E9" w:rsidRDefault="007D0292" w:rsidP="00A462E9">
      <w:pPr>
        <w:jc w:val="both"/>
        <w:rPr>
          <w:rFonts w:asciiTheme="majorBidi" w:hAnsiTheme="majorBidi" w:cstheme="majorBidi"/>
          <w:i/>
          <w:iCs/>
          <w:sz w:val="24"/>
          <w:szCs w:val="24"/>
          <w:lang w:val="fr-FR"/>
        </w:rPr>
      </w:pPr>
      <w:r w:rsidRPr="00A462E9">
        <w:rPr>
          <w:rFonts w:asciiTheme="majorBidi" w:hAnsiTheme="majorBidi" w:cstheme="majorBidi"/>
          <w:i/>
          <w:iCs/>
          <w:sz w:val="24"/>
          <w:szCs w:val="24"/>
          <w:lang w:val="fr-FR"/>
        </w:rPr>
        <w:t>« La décolonisation est la création d’hommes nouveaux. »</w:t>
      </w:r>
    </w:p>
    <w:p w:rsidR="007D0292" w:rsidRPr="00A462E9" w:rsidRDefault="007D0292" w:rsidP="00A462E9">
      <w:pPr>
        <w:jc w:val="both"/>
        <w:rPr>
          <w:rFonts w:asciiTheme="majorBidi" w:hAnsiTheme="majorBidi" w:cstheme="majorBidi"/>
          <w:sz w:val="24"/>
          <w:szCs w:val="24"/>
          <w:lang w:val="fr-FR"/>
        </w:rPr>
      </w:pPr>
      <w:r w:rsidRPr="00A462E9">
        <w:rPr>
          <w:rFonts w:asciiTheme="majorBidi" w:hAnsiTheme="majorBidi" w:cstheme="majorBidi"/>
          <w:sz w:val="24"/>
          <w:szCs w:val="24"/>
          <w:lang w:val="fr-FR"/>
        </w:rPr>
        <w:t>(Les Damnés de la Terre, chap. 1)</w:t>
      </w:r>
    </w:p>
    <w:p w:rsidR="007D0292" w:rsidRPr="00A462E9" w:rsidRDefault="007D0292" w:rsidP="00A462E9">
      <w:pPr>
        <w:jc w:val="both"/>
        <w:rPr>
          <w:rFonts w:asciiTheme="majorBidi" w:hAnsiTheme="majorBidi" w:cstheme="majorBidi"/>
          <w:b/>
          <w:bCs/>
          <w:sz w:val="24"/>
          <w:szCs w:val="24"/>
          <w:lang w:val="fr-FR"/>
        </w:rPr>
      </w:pPr>
      <w:r w:rsidRPr="00A462E9">
        <w:rPr>
          <w:rFonts w:asciiTheme="majorBidi" w:hAnsiTheme="majorBidi" w:cstheme="majorBidi"/>
          <w:b/>
          <w:bCs/>
          <w:sz w:val="24"/>
          <w:szCs w:val="24"/>
          <w:lang w:val="fr-FR"/>
        </w:rPr>
        <w:t>3️</w:t>
      </w:r>
      <w:r w:rsidRPr="00A462E9">
        <w:rPr>
          <w:rFonts w:ascii="Tahoma" w:hAnsi="Tahoma" w:cs="Tahoma"/>
          <w:b/>
          <w:bCs/>
          <w:sz w:val="24"/>
          <w:szCs w:val="24"/>
          <w:lang w:val="fr-FR"/>
        </w:rPr>
        <w:t>⃣</w:t>
      </w:r>
      <w:r w:rsidRPr="00A462E9">
        <w:rPr>
          <w:rFonts w:asciiTheme="majorBidi" w:hAnsiTheme="majorBidi" w:cstheme="majorBidi"/>
          <w:b/>
          <w:bCs/>
          <w:sz w:val="24"/>
          <w:szCs w:val="24"/>
          <w:lang w:val="fr-FR"/>
        </w:rPr>
        <w:t xml:space="preserve"> </w:t>
      </w:r>
      <w:r w:rsidR="006865CD" w:rsidRPr="00A462E9">
        <w:rPr>
          <w:rFonts w:asciiTheme="majorBidi" w:hAnsiTheme="majorBidi" w:cstheme="majorBidi"/>
          <w:b/>
          <w:bCs/>
          <w:sz w:val="24"/>
          <w:szCs w:val="24"/>
          <w:lang w:val="fr-FR"/>
        </w:rPr>
        <w:t xml:space="preserve">  </w:t>
      </w:r>
      <w:r w:rsidRPr="00A462E9">
        <w:rPr>
          <w:rFonts w:asciiTheme="majorBidi" w:hAnsiTheme="majorBidi" w:cstheme="majorBidi"/>
          <w:b/>
          <w:bCs/>
          <w:sz w:val="24"/>
          <w:szCs w:val="24"/>
          <w:lang w:val="fr-FR"/>
        </w:rPr>
        <w:t>La critique du colonialisme culturel et linguistique</w:t>
      </w:r>
    </w:p>
    <w:p w:rsidR="007D0292" w:rsidRPr="00A462E9" w:rsidRDefault="007D0292" w:rsidP="00A462E9">
      <w:pPr>
        <w:jc w:val="both"/>
        <w:rPr>
          <w:rFonts w:asciiTheme="majorBidi" w:hAnsiTheme="majorBidi" w:cstheme="majorBidi"/>
          <w:sz w:val="24"/>
          <w:szCs w:val="24"/>
          <w:lang w:val="fr-FR"/>
        </w:rPr>
      </w:pPr>
      <w:r w:rsidRPr="00A462E9">
        <w:rPr>
          <w:rFonts w:asciiTheme="majorBidi" w:hAnsiTheme="majorBidi" w:cstheme="majorBidi"/>
          <w:sz w:val="24"/>
          <w:szCs w:val="24"/>
          <w:lang w:val="fr-FR"/>
        </w:rPr>
        <w:lastRenderedPageBreak/>
        <w:t>Fanon rejoint ici les penseurs de la Négritude :</w:t>
      </w:r>
    </w:p>
    <w:p w:rsidR="007D0292" w:rsidRPr="00A462E9" w:rsidRDefault="006865CD" w:rsidP="00A462E9">
      <w:pPr>
        <w:jc w:val="both"/>
        <w:rPr>
          <w:rFonts w:asciiTheme="majorBidi" w:hAnsiTheme="majorBidi" w:cstheme="majorBidi"/>
          <w:sz w:val="24"/>
          <w:szCs w:val="24"/>
          <w:lang w:val="fr-FR"/>
        </w:rPr>
      </w:pPr>
      <w:r w:rsidRPr="00A462E9">
        <w:rPr>
          <w:rFonts w:asciiTheme="majorBidi" w:hAnsiTheme="majorBidi" w:cstheme="majorBidi"/>
          <w:sz w:val="24"/>
          <w:szCs w:val="24"/>
          <w:lang w:val="fr-FR"/>
        </w:rPr>
        <w:t>-</w:t>
      </w:r>
      <w:r w:rsidR="007D0292" w:rsidRPr="00A462E9">
        <w:rPr>
          <w:rFonts w:asciiTheme="majorBidi" w:hAnsiTheme="majorBidi" w:cstheme="majorBidi"/>
          <w:sz w:val="24"/>
          <w:szCs w:val="24"/>
          <w:lang w:val="fr-FR"/>
        </w:rPr>
        <w:t xml:space="preserve">Il reconnaît la nécessité de revaloriser la culture </w:t>
      </w:r>
      <w:proofErr w:type="spellStart"/>
      <w:proofErr w:type="gramStart"/>
      <w:r w:rsidR="007D0292" w:rsidRPr="00A462E9">
        <w:rPr>
          <w:rFonts w:asciiTheme="majorBidi" w:hAnsiTheme="majorBidi" w:cstheme="majorBidi"/>
          <w:sz w:val="24"/>
          <w:szCs w:val="24"/>
          <w:lang w:val="fr-FR"/>
        </w:rPr>
        <w:t>africaine,mais</w:t>
      </w:r>
      <w:proofErr w:type="spellEnd"/>
      <w:proofErr w:type="gramEnd"/>
      <w:r w:rsidR="007D0292" w:rsidRPr="00A462E9">
        <w:rPr>
          <w:rFonts w:asciiTheme="majorBidi" w:hAnsiTheme="majorBidi" w:cstheme="majorBidi"/>
          <w:sz w:val="24"/>
          <w:szCs w:val="24"/>
          <w:lang w:val="fr-FR"/>
        </w:rPr>
        <w:t xml:space="preserve"> il refuse d’en faire une idole figée ou un retour nostalgique au passé.</w:t>
      </w:r>
    </w:p>
    <w:p w:rsidR="007D0292" w:rsidRPr="00A462E9" w:rsidRDefault="007D0292" w:rsidP="00A462E9">
      <w:pPr>
        <w:jc w:val="both"/>
        <w:rPr>
          <w:rFonts w:asciiTheme="majorBidi" w:hAnsiTheme="majorBidi" w:cstheme="majorBidi"/>
          <w:sz w:val="24"/>
          <w:szCs w:val="24"/>
          <w:lang w:val="fr-FR"/>
        </w:rPr>
      </w:pPr>
      <w:r w:rsidRPr="00A462E9">
        <w:rPr>
          <w:rFonts w:asciiTheme="majorBidi" w:hAnsiTheme="majorBidi" w:cstheme="majorBidi"/>
          <w:sz w:val="24"/>
          <w:szCs w:val="24"/>
          <w:lang w:val="fr-FR"/>
        </w:rPr>
        <w:t xml:space="preserve">Pour lui, l’émancipation ne se fait pas par la glorification du passé, mais par l’invention d’un futur </w:t>
      </w:r>
      <w:proofErr w:type="spellStart"/>
      <w:proofErr w:type="gramStart"/>
      <w:r w:rsidRPr="00A462E9">
        <w:rPr>
          <w:rFonts w:asciiTheme="majorBidi" w:hAnsiTheme="majorBidi" w:cstheme="majorBidi"/>
          <w:sz w:val="24"/>
          <w:szCs w:val="24"/>
          <w:lang w:val="fr-FR"/>
        </w:rPr>
        <w:t>libre.Il</w:t>
      </w:r>
      <w:proofErr w:type="spellEnd"/>
      <w:proofErr w:type="gramEnd"/>
      <w:r w:rsidRPr="00A462E9">
        <w:rPr>
          <w:rFonts w:asciiTheme="majorBidi" w:hAnsiTheme="majorBidi" w:cstheme="majorBidi"/>
          <w:sz w:val="24"/>
          <w:szCs w:val="24"/>
          <w:lang w:val="fr-FR"/>
        </w:rPr>
        <w:t xml:space="preserve"> critique également la langue française comme outil d’assimilation, reprenant l’idée que “parler, c’est assumer une culture”.</w:t>
      </w:r>
    </w:p>
    <w:p w:rsidR="006865CD" w:rsidRPr="00A462E9" w:rsidRDefault="007D0292" w:rsidP="00A462E9">
      <w:pPr>
        <w:jc w:val="both"/>
        <w:rPr>
          <w:rFonts w:asciiTheme="majorBidi" w:hAnsiTheme="majorBidi" w:cstheme="majorBidi"/>
          <w:b/>
          <w:bCs/>
          <w:sz w:val="24"/>
          <w:szCs w:val="24"/>
          <w:lang w:val="fr-FR"/>
        </w:rPr>
      </w:pPr>
      <w:r w:rsidRPr="00A462E9">
        <w:rPr>
          <w:rFonts w:asciiTheme="majorBidi" w:hAnsiTheme="majorBidi" w:cstheme="majorBidi"/>
          <w:b/>
          <w:bCs/>
          <w:sz w:val="24"/>
          <w:szCs w:val="24"/>
          <w:lang w:val="fr-FR"/>
        </w:rPr>
        <w:t>4️</w:t>
      </w:r>
      <w:r w:rsidRPr="00A462E9">
        <w:rPr>
          <w:rFonts w:ascii="Tahoma" w:hAnsi="Tahoma" w:cs="Tahoma"/>
          <w:b/>
          <w:bCs/>
          <w:sz w:val="24"/>
          <w:szCs w:val="24"/>
          <w:lang w:val="fr-FR"/>
        </w:rPr>
        <w:t>⃣</w:t>
      </w:r>
      <w:r w:rsidRPr="00A462E9">
        <w:rPr>
          <w:rFonts w:asciiTheme="majorBidi" w:hAnsiTheme="majorBidi" w:cstheme="majorBidi"/>
          <w:b/>
          <w:bCs/>
          <w:sz w:val="24"/>
          <w:szCs w:val="24"/>
          <w:lang w:val="fr-FR"/>
        </w:rPr>
        <w:t xml:space="preserve"> </w:t>
      </w:r>
      <w:r w:rsidR="006865CD" w:rsidRPr="00A462E9">
        <w:rPr>
          <w:rFonts w:asciiTheme="majorBidi" w:hAnsiTheme="majorBidi" w:cstheme="majorBidi"/>
          <w:b/>
          <w:bCs/>
          <w:sz w:val="24"/>
          <w:szCs w:val="24"/>
          <w:lang w:val="fr-FR"/>
        </w:rPr>
        <w:t xml:space="preserve">  </w:t>
      </w:r>
      <w:r w:rsidRPr="00A462E9">
        <w:rPr>
          <w:rFonts w:asciiTheme="majorBidi" w:hAnsiTheme="majorBidi" w:cstheme="majorBidi"/>
          <w:b/>
          <w:bCs/>
          <w:sz w:val="24"/>
          <w:szCs w:val="24"/>
          <w:lang w:val="fr-FR"/>
        </w:rPr>
        <w:t>La vision humaniste et universelle de Fanon</w:t>
      </w:r>
    </w:p>
    <w:p w:rsidR="007D0292" w:rsidRPr="00A462E9" w:rsidRDefault="007D0292" w:rsidP="00A462E9">
      <w:pPr>
        <w:jc w:val="both"/>
        <w:rPr>
          <w:rFonts w:asciiTheme="majorBidi" w:hAnsiTheme="majorBidi" w:cstheme="majorBidi"/>
          <w:sz w:val="24"/>
          <w:szCs w:val="24"/>
          <w:lang w:val="fr-FR"/>
        </w:rPr>
      </w:pPr>
      <w:r w:rsidRPr="00A462E9">
        <w:rPr>
          <w:rFonts w:asciiTheme="majorBidi" w:hAnsiTheme="majorBidi" w:cstheme="majorBidi"/>
          <w:sz w:val="24"/>
          <w:szCs w:val="24"/>
          <w:lang w:val="fr-FR"/>
        </w:rPr>
        <w:t xml:space="preserve">Malgré son ton révolutionnaire, Fanon demeure un humaniste </w:t>
      </w:r>
      <w:proofErr w:type="spellStart"/>
      <w:proofErr w:type="gramStart"/>
      <w:r w:rsidRPr="00A462E9">
        <w:rPr>
          <w:rFonts w:asciiTheme="majorBidi" w:hAnsiTheme="majorBidi" w:cstheme="majorBidi"/>
          <w:sz w:val="24"/>
          <w:szCs w:val="24"/>
          <w:lang w:val="fr-FR"/>
        </w:rPr>
        <w:t>radical.Son</w:t>
      </w:r>
      <w:proofErr w:type="spellEnd"/>
      <w:proofErr w:type="gramEnd"/>
      <w:r w:rsidRPr="00A462E9">
        <w:rPr>
          <w:rFonts w:asciiTheme="majorBidi" w:hAnsiTheme="majorBidi" w:cstheme="majorBidi"/>
          <w:sz w:val="24"/>
          <w:szCs w:val="24"/>
          <w:lang w:val="fr-FR"/>
        </w:rPr>
        <w:t xml:space="preserve"> objectif n’est pas d’opposer le Noir au Blanc, mais de repenser l’humanité sur des bases égalitaires :</w:t>
      </w:r>
    </w:p>
    <w:p w:rsidR="007D0292" w:rsidRPr="00A462E9" w:rsidRDefault="007D0292" w:rsidP="00A462E9">
      <w:pPr>
        <w:jc w:val="both"/>
        <w:rPr>
          <w:rFonts w:asciiTheme="majorBidi" w:hAnsiTheme="majorBidi" w:cstheme="majorBidi"/>
          <w:i/>
          <w:iCs/>
          <w:sz w:val="24"/>
          <w:szCs w:val="24"/>
          <w:lang w:val="fr-FR"/>
        </w:rPr>
      </w:pPr>
      <w:r w:rsidRPr="00A462E9">
        <w:rPr>
          <w:rFonts w:asciiTheme="majorBidi" w:hAnsiTheme="majorBidi" w:cstheme="majorBidi"/>
          <w:i/>
          <w:iCs/>
          <w:sz w:val="24"/>
          <w:szCs w:val="24"/>
          <w:lang w:val="fr-FR"/>
        </w:rPr>
        <w:t>« Je veux que l’homme soit libre, que l’homme soit respecté. »</w:t>
      </w:r>
    </w:p>
    <w:p w:rsidR="007D0292" w:rsidRPr="00A462E9" w:rsidRDefault="007D0292" w:rsidP="00A462E9">
      <w:pPr>
        <w:jc w:val="both"/>
        <w:rPr>
          <w:rFonts w:asciiTheme="majorBidi" w:hAnsiTheme="majorBidi" w:cstheme="majorBidi"/>
          <w:sz w:val="24"/>
          <w:szCs w:val="24"/>
          <w:lang w:val="fr-FR"/>
        </w:rPr>
      </w:pPr>
      <w:r w:rsidRPr="00A462E9">
        <w:rPr>
          <w:rFonts w:asciiTheme="majorBidi" w:hAnsiTheme="majorBidi" w:cstheme="majorBidi"/>
          <w:sz w:val="24"/>
          <w:szCs w:val="24"/>
          <w:lang w:val="fr-FR"/>
        </w:rPr>
        <w:t>(Peau noire, masques blancs)</w:t>
      </w:r>
    </w:p>
    <w:p w:rsidR="007D0292" w:rsidRPr="00A462E9" w:rsidRDefault="007D0292" w:rsidP="00A462E9">
      <w:pPr>
        <w:jc w:val="both"/>
        <w:rPr>
          <w:rFonts w:asciiTheme="majorBidi" w:hAnsiTheme="majorBidi" w:cstheme="majorBidi"/>
          <w:sz w:val="24"/>
          <w:szCs w:val="24"/>
          <w:lang w:val="fr-FR"/>
        </w:rPr>
      </w:pPr>
      <w:r w:rsidRPr="00A462E9">
        <w:rPr>
          <w:rFonts w:asciiTheme="majorBidi" w:hAnsiTheme="majorBidi" w:cstheme="majorBidi"/>
          <w:sz w:val="24"/>
          <w:szCs w:val="24"/>
          <w:lang w:val="fr-FR"/>
        </w:rPr>
        <w:t>Ainsi, il ouvre la voie à une pensée postcoloniale où l’identité se construit dans le dialogue interculturel, non dans la séparation.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698"/>
        <w:gridCol w:w="3699"/>
        <w:gridCol w:w="3699"/>
      </w:tblGrid>
      <w:tr w:rsidR="007D0292" w:rsidRPr="00A462E9" w:rsidTr="007D0292">
        <w:tc>
          <w:tcPr>
            <w:tcW w:w="3698" w:type="dxa"/>
          </w:tcPr>
          <w:p w:rsidR="007D0292" w:rsidRPr="00A462E9" w:rsidRDefault="007D0292" w:rsidP="00A462E9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</w:pPr>
            <w:r w:rsidRPr="00A462E9"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  <w:t>Aspect</w:t>
            </w:r>
          </w:p>
        </w:tc>
        <w:tc>
          <w:tcPr>
            <w:tcW w:w="3699" w:type="dxa"/>
          </w:tcPr>
          <w:p w:rsidR="007D0292" w:rsidRPr="00A462E9" w:rsidRDefault="007D0292" w:rsidP="00A462E9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</w:pPr>
            <w:r w:rsidRPr="00A462E9"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  <w:t>Négritude (Césaire, Senghor, Damas)</w:t>
            </w:r>
          </w:p>
        </w:tc>
        <w:tc>
          <w:tcPr>
            <w:tcW w:w="3699" w:type="dxa"/>
          </w:tcPr>
          <w:p w:rsidR="007D0292" w:rsidRPr="00A462E9" w:rsidRDefault="007D0292" w:rsidP="00A462E9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</w:pPr>
            <w:r w:rsidRPr="00A462E9"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  <w:t>Fanon</w:t>
            </w:r>
          </w:p>
        </w:tc>
      </w:tr>
      <w:tr w:rsidR="007D0292" w:rsidRPr="008837A1" w:rsidTr="007D0292">
        <w:tc>
          <w:tcPr>
            <w:tcW w:w="3698" w:type="dxa"/>
          </w:tcPr>
          <w:p w:rsidR="007D0292" w:rsidRPr="00A462E9" w:rsidRDefault="007D0292" w:rsidP="00A462E9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 w:rsidRPr="00A462E9">
              <w:rPr>
                <w:rFonts w:asciiTheme="majorBidi" w:hAnsiTheme="majorBidi" w:cstheme="majorBidi"/>
                <w:sz w:val="24"/>
                <w:szCs w:val="24"/>
                <w:lang w:val="fr-FR"/>
              </w:rPr>
              <w:t>Finalité</w:t>
            </w:r>
          </w:p>
        </w:tc>
        <w:tc>
          <w:tcPr>
            <w:tcW w:w="3699" w:type="dxa"/>
          </w:tcPr>
          <w:p w:rsidR="007D0292" w:rsidRPr="00A462E9" w:rsidRDefault="007D0292" w:rsidP="00A462E9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 w:rsidRPr="00A462E9">
              <w:rPr>
                <w:rFonts w:asciiTheme="majorBidi" w:hAnsiTheme="majorBidi" w:cstheme="majorBidi"/>
                <w:sz w:val="24"/>
                <w:szCs w:val="24"/>
                <w:lang w:val="fr-FR"/>
              </w:rPr>
              <w:t>Réhabilitation du Noir et de l’Afrique</w:t>
            </w:r>
          </w:p>
        </w:tc>
        <w:tc>
          <w:tcPr>
            <w:tcW w:w="3699" w:type="dxa"/>
          </w:tcPr>
          <w:p w:rsidR="007D0292" w:rsidRPr="00A462E9" w:rsidRDefault="007D0292" w:rsidP="00A462E9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 w:rsidRPr="00A462E9">
              <w:rPr>
                <w:rFonts w:asciiTheme="majorBidi" w:hAnsiTheme="majorBidi" w:cstheme="majorBidi"/>
                <w:sz w:val="24"/>
                <w:szCs w:val="24"/>
                <w:lang w:val="fr-FR"/>
              </w:rPr>
              <w:t>Déconstruction du système colonial et création d’un homme nouveau</w:t>
            </w:r>
          </w:p>
        </w:tc>
      </w:tr>
      <w:tr w:rsidR="007D0292" w:rsidRPr="00A462E9" w:rsidTr="007D0292">
        <w:tc>
          <w:tcPr>
            <w:tcW w:w="3698" w:type="dxa"/>
          </w:tcPr>
          <w:p w:rsidR="007D0292" w:rsidRPr="00A462E9" w:rsidRDefault="007D0292" w:rsidP="00A462E9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 w:rsidRPr="00A462E9">
              <w:rPr>
                <w:rFonts w:asciiTheme="majorBidi" w:hAnsiTheme="majorBidi" w:cstheme="majorBidi"/>
                <w:sz w:val="24"/>
                <w:szCs w:val="24"/>
                <w:lang w:val="fr-FR"/>
              </w:rPr>
              <w:t>Langage</w:t>
            </w:r>
          </w:p>
        </w:tc>
        <w:tc>
          <w:tcPr>
            <w:tcW w:w="3699" w:type="dxa"/>
          </w:tcPr>
          <w:p w:rsidR="007D0292" w:rsidRPr="00A462E9" w:rsidRDefault="007D0292" w:rsidP="00A462E9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 w:rsidRPr="00A462E9">
              <w:rPr>
                <w:rFonts w:asciiTheme="majorBidi" w:hAnsiTheme="majorBidi" w:cstheme="majorBidi"/>
                <w:sz w:val="24"/>
                <w:szCs w:val="24"/>
                <w:lang w:val="fr-FR"/>
              </w:rPr>
              <w:t>Poétique et symbolique</w:t>
            </w:r>
          </w:p>
        </w:tc>
        <w:tc>
          <w:tcPr>
            <w:tcW w:w="3699" w:type="dxa"/>
          </w:tcPr>
          <w:p w:rsidR="007D0292" w:rsidRPr="00A462E9" w:rsidRDefault="007D0292" w:rsidP="00A462E9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 w:rsidRPr="00A462E9">
              <w:rPr>
                <w:rFonts w:asciiTheme="majorBidi" w:hAnsiTheme="majorBidi" w:cstheme="majorBidi"/>
                <w:sz w:val="24"/>
                <w:szCs w:val="24"/>
                <w:lang w:val="fr-FR"/>
              </w:rPr>
              <w:t>Théorique, analytique, politique</w:t>
            </w:r>
          </w:p>
        </w:tc>
      </w:tr>
      <w:tr w:rsidR="007D0292" w:rsidRPr="00A462E9" w:rsidTr="007D0292">
        <w:tc>
          <w:tcPr>
            <w:tcW w:w="3698" w:type="dxa"/>
          </w:tcPr>
          <w:p w:rsidR="007D0292" w:rsidRPr="00A462E9" w:rsidRDefault="007D0292" w:rsidP="00A462E9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 w:rsidRPr="00A462E9">
              <w:rPr>
                <w:rFonts w:asciiTheme="majorBidi" w:hAnsiTheme="majorBidi" w:cstheme="majorBidi"/>
                <w:sz w:val="24"/>
                <w:szCs w:val="24"/>
                <w:lang w:val="fr-FR"/>
              </w:rPr>
              <w:t>Posture</w:t>
            </w:r>
          </w:p>
        </w:tc>
        <w:tc>
          <w:tcPr>
            <w:tcW w:w="3699" w:type="dxa"/>
          </w:tcPr>
          <w:p w:rsidR="007D0292" w:rsidRPr="00A462E9" w:rsidRDefault="007D0292" w:rsidP="00A462E9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 w:rsidRPr="00A462E9">
              <w:rPr>
                <w:rFonts w:asciiTheme="majorBidi" w:hAnsiTheme="majorBidi" w:cstheme="majorBidi"/>
                <w:sz w:val="24"/>
                <w:szCs w:val="24"/>
                <w:lang w:val="fr-FR"/>
              </w:rPr>
              <w:t>Affirmation identitaire</w:t>
            </w:r>
          </w:p>
        </w:tc>
        <w:tc>
          <w:tcPr>
            <w:tcW w:w="3699" w:type="dxa"/>
          </w:tcPr>
          <w:p w:rsidR="007D0292" w:rsidRPr="00A462E9" w:rsidRDefault="007D0292" w:rsidP="00A462E9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 w:rsidRPr="00A462E9">
              <w:rPr>
                <w:rFonts w:asciiTheme="majorBidi" w:hAnsiTheme="majorBidi" w:cstheme="majorBidi"/>
                <w:sz w:val="24"/>
                <w:szCs w:val="24"/>
                <w:lang w:val="fr-FR"/>
              </w:rPr>
              <w:t>Transformation révolutionnaire</w:t>
            </w:r>
          </w:p>
        </w:tc>
      </w:tr>
      <w:tr w:rsidR="007D0292" w:rsidRPr="00A462E9" w:rsidTr="007D0292">
        <w:tc>
          <w:tcPr>
            <w:tcW w:w="3698" w:type="dxa"/>
          </w:tcPr>
          <w:p w:rsidR="007D0292" w:rsidRPr="00A462E9" w:rsidRDefault="007D0292" w:rsidP="00A462E9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 w:rsidRPr="00A462E9">
              <w:rPr>
                <w:rFonts w:asciiTheme="majorBidi" w:hAnsiTheme="majorBidi" w:cstheme="majorBidi"/>
                <w:sz w:val="24"/>
                <w:szCs w:val="24"/>
                <w:lang w:val="fr-FR"/>
              </w:rPr>
              <w:t>Vision</w:t>
            </w:r>
          </w:p>
        </w:tc>
        <w:tc>
          <w:tcPr>
            <w:tcW w:w="3699" w:type="dxa"/>
          </w:tcPr>
          <w:p w:rsidR="007D0292" w:rsidRPr="00A462E9" w:rsidRDefault="007D0292" w:rsidP="00A462E9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 w:rsidRPr="00A462E9">
              <w:rPr>
                <w:rFonts w:asciiTheme="majorBidi" w:hAnsiTheme="majorBidi" w:cstheme="majorBidi"/>
                <w:sz w:val="24"/>
                <w:szCs w:val="24"/>
                <w:lang w:val="fr-FR"/>
              </w:rPr>
              <w:t>Identité noire</w:t>
            </w:r>
          </w:p>
        </w:tc>
        <w:tc>
          <w:tcPr>
            <w:tcW w:w="3699" w:type="dxa"/>
          </w:tcPr>
          <w:p w:rsidR="007D0292" w:rsidRPr="00A462E9" w:rsidRDefault="007D0292" w:rsidP="00A462E9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 w:rsidRPr="00A462E9">
              <w:rPr>
                <w:rFonts w:asciiTheme="majorBidi" w:hAnsiTheme="majorBidi" w:cstheme="majorBidi"/>
                <w:sz w:val="24"/>
                <w:szCs w:val="24"/>
                <w:lang w:val="fr-FR"/>
              </w:rPr>
              <w:t>Humanisme universel</w:t>
            </w:r>
          </w:p>
        </w:tc>
      </w:tr>
    </w:tbl>
    <w:p w:rsidR="007D0292" w:rsidRPr="00A462E9" w:rsidRDefault="007D0292" w:rsidP="00A462E9">
      <w:pPr>
        <w:jc w:val="both"/>
        <w:rPr>
          <w:rFonts w:asciiTheme="majorBidi" w:hAnsiTheme="majorBidi" w:cstheme="majorBidi"/>
          <w:sz w:val="24"/>
          <w:szCs w:val="24"/>
          <w:lang w:val="fr-FR"/>
        </w:rPr>
      </w:pPr>
      <w:r w:rsidRPr="00A462E9">
        <w:rPr>
          <w:rFonts w:asciiTheme="majorBidi" w:hAnsiTheme="majorBidi" w:cstheme="majorBidi"/>
          <w:sz w:val="24"/>
          <w:szCs w:val="24"/>
          <w:lang w:val="fr-FR"/>
        </w:rPr>
        <w:t>Fanon se situe à la croisée de la Négritude et des théories de la libération : il transforme la prise de conscience identitaire en action politique.</w:t>
      </w:r>
    </w:p>
    <w:p w:rsidR="007D0292" w:rsidRPr="00A462E9" w:rsidRDefault="006865CD" w:rsidP="00A462E9">
      <w:pPr>
        <w:jc w:val="both"/>
        <w:rPr>
          <w:rFonts w:asciiTheme="majorBidi" w:hAnsiTheme="majorBidi" w:cstheme="majorBidi"/>
          <w:b/>
          <w:bCs/>
          <w:sz w:val="24"/>
          <w:szCs w:val="24"/>
          <w:lang w:val="fr-FR"/>
        </w:rPr>
      </w:pPr>
      <w:r w:rsidRPr="00A462E9">
        <w:rPr>
          <w:rFonts w:asciiTheme="majorBidi" w:hAnsiTheme="majorBidi" w:cstheme="majorBidi"/>
          <w:b/>
          <w:bCs/>
          <w:sz w:val="24"/>
          <w:szCs w:val="24"/>
          <w:lang w:val="fr-FR"/>
        </w:rPr>
        <w:t>V-</w:t>
      </w:r>
      <w:r w:rsidR="007D0292" w:rsidRPr="00A462E9">
        <w:rPr>
          <w:rFonts w:asciiTheme="majorBidi" w:hAnsiTheme="majorBidi" w:cstheme="majorBidi"/>
          <w:b/>
          <w:bCs/>
          <w:sz w:val="24"/>
          <w:szCs w:val="24"/>
          <w:lang w:val="fr-FR"/>
        </w:rPr>
        <w:t>Portée interculturelle et actuelle</w:t>
      </w:r>
    </w:p>
    <w:p w:rsidR="007D0292" w:rsidRPr="00A462E9" w:rsidRDefault="007D0292" w:rsidP="00A462E9">
      <w:pPr>
        <w:jc w:val="both"/>
        <w:rPr>
          <w:rFonts w:asciiTheme="majorBidi" w:hAnsiTheme="majorBidi" w:cstheme="majorBidi"/>
          <w:sz w:val="24"/>
          <w:szCs w:val="24"/>
          <w:lang w:val="fr-FR"/>
        </w:rPr>
      </w:pPr>
      <w:r w:rsidRPr="00A462E9">
        <w:rPr>
          <w:rFonts w:asciiTheme="majorBidi" w:hAnsiTheme="majorBidi" w:cstheme="majorBidi"/>
          <w:sz w:val="24"/>
          <w:szCs w:val="24"/>
          <w:lang w:val="fr-FR"/>
        </w:rPr>
        <w:t>L’œuvre de Fanon garde une actualité brûlante :</w:t>
      </w:r>
    </w:p>
    <w:p w:rsidR="007D0292" w:rsidRPr="00A462E9" w:rsidRDefault="006865CD" w:rsidP="00A462E9">
      <w:pPr>
        <w:jc w:val="both"/>
        <w:rPr>
          <w:rFonts w:asciiTheme="majorBidi" w:hAnsiTheme="majorBidi" w:cstheme="majorBidi"/>
          <w:sz w:val="24"/>
          <w:szCs w:val="24"/>
          <w:lang w:val="fr-FR"/>
        </w:rPr>
      </w:pPr>
      <w:r w:rsidRPr="00A462E9">
        <w:rPr>
          <w:rFonts w:asciiTheme="majorBidi" w:hAnsiTheme="majorBidi" w:cstheme="majorBidi"/>
          <w:sz w:val="24"/>
          <w:szCs w:val="24"/>
          <w:lang w:val="fr-FR"/>
        </w:rPr>
        <w:t>-</w:t>
      </w:r>
      <w:r w:rsidR="007D0292" w:rsidRPr="00A462E9">
        <w:rPr>
          <w:rFonts w:asciiTheme="majorBidi" w:hAnsiTheme="majorBidi" w:cstheme="majorBidi"/>
          <w:sz w:val="24"/>
          <w:szCs w:val="24"/>
          <w:lang w:val="fr-FR"/>
        </w:rPr>
        <w:t>Elle éclaire les rapports Nord-Sud, les inégalités postcoloniales, et le racisme systémique.</w:t>
      </w:r>
    </w:p>
    <w:p w:rsidR="007D0292" w:rsidRPr="00A462E9" w:rsidRDefault="006865CD" w:rsidP="00A462E9">
      <w:pPr>
        <w:jc w:val="both"/>
        <w:rPr>
          <w:rFonts w:asciiTheme="majorBidi" w:hAnsiTheme="majorBidi" w:cstheme="majorBidi"/>
          <w:sz w:val="24"/>
          <w:szCs w:val="24"/>
          <w:lang w:val="fr-FR"/>
        </w:rPr>
      </w:pPr>
      <w:r w:rsidRPr="00A462E9">
        <w:rPr>
          <w:rFonts w:asciiTheme="majorBidi" w:hAnsiTheme="majorBidi" w:cstheme="majorBidi"/>
          <w:sz w:val="24"/>
          <w:szCs w:val="24"/>
          <w:lang w:val="fr-FR"/>
        </w:rPr>
        <w:t>-</w:t>
      </w:r>
      <w:r w:rsidR="007D0292" w:rsidRPr="00A462E9">
        <w:rPr>
          <w:rFonts w:asciiTheme="majorBidi" w:hAnsiTheme="majorBidi" w:cstheme="majorBidi"/>
          <w:sz w:val="24"/>
          <w:szCs w:val="24"/>
          <w:lang w:val="fr-FR"/>
        </w:rPr>
        <w:t xml:space="preserve">Elle inspire les mouvements de libération en Afrique, aux Caraïbes et aux États-Unis (Black </w:t>
      </w:r>
      <w:proofErr w:type="spellStart"/>
      <w:r w:rsidR="007D0292" w:rsidRPr="00A462E9">
        <w:rPr>
          <w:rFonts w:asciiTheme="majorBidi" w:hAnsiTheme="majorBidi" w:cstheme="majorBidi"/>
          <w:sz w:val="24"/>
          <w:szCs w:val="24"/>
          <w:lang w:val="fr-FR"/>
        </w:rPr>
        <w:t>Panthers</w:t>
      </w:r>
      <w:proofErr w:type="spellEnd"/>
      <w:r w:rsidR="007D0292" w:rsidRPr="00A462E9">
        <w:rPr>
          <w:rFonts w:asciiTheme="majorBidi" w:hAnsiTheme="majorBidi" w:cstheme="majorBidi"/>
          <w:sz w:val="24"/>
          <w:szCs w:val="24"/>
          <w:lang w:val="fr-FR"/>
        </w:rPr>
        <w:t>).</w:t>
      </w:r>
    </w:p>
    <w:p w:rsidR="007D0292" w:rsidRPr="00A462E9" w:rsidRDefault="006865CD" w:rsidP="00A462E9">
      <w:pPr>
        <w:jc w:val="both"/>
        <w:rPr>
          <w:rFonts w:asciiTheme="majorBidi" w:hAnsiTheme="majorBidi" w:cstheme="majorBidi"/>
          <w:sz w:val="24"/>
          <w:szCs w:val="24"/>
          <w:lang w:val="fr-FR"/>
        </w:rPr>
      </w:pPr>
      <w:r w:rsidRPr="00A462E9">
        <w:rPr>
          <w:rFonts w:asciiTheme="majorBidi" w:hAnsiTheme="majorBidi" w:cstheme="majorBidi"/>
          <w:sz w:val="24"/>
          <w:szCs w:val="24"/>
          <w:lang w:val="fr-FR"/>
        </w:rPr>
        <w:t>-</w:t>
      </w:r>
      <w:r w:rsidR="007D0292" w:rsidRPr="00A462E9">
        <w:rPr>
          <w:rFonts w:asciiTheme="majorBidi" w:hAnsiTheme="majorBidi" w:cstheme="majorBidi"/>
          <w:sz w:val="24"/>
          <w:szCs w:val="24"/>
          <w:lang w:val="fr-FR"/>
        </w:rPr>
        <w:t xml:space="preserve">Elle nourrit aujourd’hui la pensée </w:t>
      </w:r>
      <w:proofErr w:type="spellStart"/>
      <w:r w:rsidR="007D0292" w:rsidRPr="00A462E9">
        <w:rPr>
          <w:rFonts w:asciiTheme="majorBidi" w:hAnsiTheme="majorBidi" w:cstheme="majorBidi"/>
          <w:sz w:val="24"/>
          <w:szCs w:val="24"/>
          <w:lang w:val="fr-FR"/>
        </w:rPr>
        <w:t>décoloniale</w:t>
      </w:r>
      <w:proofErr w:type="spellEnd"/>
      <w:r w:rsidR="007D0292" w:rsidRPr="00A462E9">
        <w:rPr>
          <w:rFonts w:asciiTheme="majorBidi" w:hAnsiTheme="majorBidi" w:cstheme="majorBidi"/>
          <w:sz w:val="24"/>
          <w:szCs w:val="24"/>
          <w:lang w:val="fr-FR"/>
        </w:rPr>
        <w:t xml:space="preserve"> et les études sur l’identité diasporique.</w:t>
      </w:r>
    </w:p>
    <w:p w:rsidR="007D0292" w:rsidRPr="00A462E9" w:rsidRDefault="007D0292" w:rsidP="00A462E9">
      <w:pPr>
        <w:jc w:val="both"/>
        <w:rPr>
          <w:rFonts w:asciiTheme="majorBidi" w:hAnsiTheme="majorBidi" w:cstheme="majorBidi"/>
          <w:sz w:val="24"/>
          <w:szCs w:val="24"/>
          <w:lang w:val="fr-FR"/>
        </w:rPr>
      </w:pPr>
      <w:r w:rsidRPr="00A462E9">
        <w:rPr>
          <w:rFonts w:asciiTheme="majorBidi" w:hAnsiTheme="majorBidi" w:cstheme="majorBidi"/>
          <w:b/>
          <w:bCs/>
          <w:sz w:val="24"/>
          <w:szCs w:val="24"/>
          <w:lang w:val="fr-FR"/>
        </w:rPr>
        <w:t>Enjeu interculturel</w:t>
      </w:r>
      <w:r w:rsidRPr="00A462E9">
        <w:rPr>
          <w:rFonts w:asciiTheme="majorBidi" w:hAnsiTheme="majorBidi" w:cstheme="majorBidi"/>
          <w:sz w:val="24"/>
          <w:szCs w:val="24"/>
          <w:lang w:val="fr-FR"/>
        </w:rPr>
        <w:t xml:space="preserve"> : Fanon invite à repenser le rapport entre cultures dominantes et dominées, non dans la hiérarchie, mais dans la reconnaissance mutuelle.</w:t>
      </w:r>
    </w:p>
    <w:p w:rsidR="007D0292" w:rsidRPr="00A462E9" w:rsidRDefault="006865CD" w:rsidP="00A462E9">
      <w:pPr>
        <w:jc w:val="both"/>
        <w:rPr>
          <w:rFonts w:asciiTheme="majorBidi" w:hAnsiTheme="majorBidi" w:cstheme="majorBidi"/>
          <w:b/>
          <w:bCs/>
          <w:sz w:val="24"/>
          <w:szCs w:val="24"/>
          <w:lang w:val="fr-FR"/>
        </w:rPr>
      </w:pPr>
      <w:r w:rsidRPr="00A462E9">
        <w:rPr>
          <w:rFonts w:asciiTheme="majorBidi" w:hAnsiTheme="majorBidi" w:cstheme="majorBidi"/>
          <w:b/>
          <w:bCs/>
          <w:sz w:val="24"/>
          <w:szCs w:val="24"/>
          <w:lang w:val="fr-FR"/>
        </w:rPr>
        <w:t>VI-</w:t>
      </w:r>
      <w:r w:rsidR="007D0292" w:rsidRPr="00A462E9">
        <w:rPr>
          <w:rFonts w:asciiTheme="majorBidi" w:hAnsiTheme="majorBidi" w:cstheme="majorBidi"/>
          <w:b/>
          <w:bCs/>
          <w:sz w:val="24"/>
          <w:szCs w:val="24"/>
          <w:lang w:val="fr-FR"/>
        </w:rPr>
        <w:t>Conclusion</w:t>
      </w:r>
    </w:p>
    <w:p w:rsidR="007D0292" w:rsidRPr="00A462E9" w:rsidRDefault="007D0292" w:rsidP="00A462E9">
      <w:pPr>
        <w:jc w:val="both"/>
        <w:rPr>
          <w:rFonts w:asciiTheme="majorBidi" w:hAnsiTheme="majorBidi" w:cstheme="majorBidi"/>
          <w:sz w:val="24"/>
          <w:szCs w:val="24"/>
          <w:lang w:val="fr-FR"/>
        </w:rPr>
      </w:pPr>
      <w:r w:rsidRPr="00A462E9">
        <w:rPr>
          <w:rFonts w:asciiTheme="majorBidi" w:hAnsiTheme="majorBidi" w:cstheme="majorBidi"/>
          <w:sz w:val="24"/>
          <w:szCs w:val="24"/>
          <w:lang w:val="fr-FR"/>
        </w:rPr>
        <w:t>L’œuvre de Frantz Fanon constitue un tournant majeur dans la pensée du monde colonial et postcolonial.</w:t>
      </w:r>
    </w:p>
    <w:p w:rsidR="007D0292" w:rsidRPr="00A462E9" w:rsidRDefault="007D0292" w:rsidP="00A462E9">
      <w:pPr>
        <w:jc w:val="both"/>
        <w:rPr>
          <w:rFonts w:asciiTheme="majorBidi" w:hAnsiTheme="majorBidi" w:cstheme="majorBidi"/>
          <w:sz w:val="24"/>
          <w:szCs w:val="24"/>
          <w:lang w:val="fr-FR"/>
        </w:rPr>
      </w:pPr>
      <w:r w:rsidRPr="00A462E9">
        <w:rPr>
          <w:rFonts w:asciiTheme="majorBidi" w:hAnsiTheme="majorBidi" w:cstheme="majorBidi"/>
          <w:sz w:val="24"/>
          <w:szCs w:val="24"/>
          <w:lang w:val="fr-FR"/>
        </w:rPr>
        <w:t>Il transforme la révolte identitaire en projet politique et éthique :la libération de l’homme doit passer par la désaliénation de l’esprit et la reconstruction d’une humanité commune.</w:t>
      </w:r>
    </w:p>
    <w:p w:rsidR="007D0292" w:rsidRPr="00A462E9" w:rsidRDefault="007D0292" w:rsidP="00A462E9">
      <w:pPr>
        <w:jc w:val="both"/>
        <w:rPr>
          <w:rFonts w:asciiTheme="majorBidi" w:hAnsiTheme="majorBidi" w:cstheme="majorBidi"/>
          <w:sz w:val="24"/>
          <w:szCs w:val="24"/>
          <w:lang w:val="fr-FR"/>
        </w:rPr>
      </w:pPr>
      <w:r w:rsidRPr="00A462E9">
        <w:rPr>
          <w:rFonts w:asciiTheme="majorBidi" w:hAnsiTheme="majorBidi" w:cstheme="majorBidi"/>
          <w:sz w:val="24"/>
          <w:szCs w:val="24"/>
          <w:lang w:val="fr-FR"/>
        </w:rPr>
        <w:t>Fanon ne prêche pas la haine du colon, mais la guérison de l’homme blessé par la colonisation.</w:t>
      </w:r>
    </w:p>
    <w:p w:rsidR="007D0292" w:rsidRPr="00A462E9" w:rsidRDefault="006865CD" w:rsidP="00A462E9">
      <w:pPr>
        <w:jc w:val="both"/>
        <w:rPr>
          <w:rFonts w:asciiTheme="majorBidi" w:hAnsiTheme="majorBidi" w:cstheme="majorBidi"/>
          <w:b/>
          <w:bCs/>
          <w:sz w:val="24"/>
          <w:szCs w:val="24"/>
          <w:lang w:val="fr-FR"/>
        </w:rPr>
      </w:pPr>
      <w:r w:rsidRPr="00A462E9">
        <w:rPr>
          <w:rFonts w:asciiTheme="majorBidi" w:hAnsiTheme="majorBidi" w:cstheme="majorBidi"/>
          <w:b/>
          <w:bCs/>
          <w:sz w:val="24"/>
          <w:szCs w:val="24"/>
          <w:lang w:val="fr-FR"/>
        </w:rPr>
        <w:t>VIII-</w:t>
      </w:r>
      <w:r w:rsidR="007D0292" w:rsidRPr="00A462E9">
        <w:rPr>
          <w:rFonts w:asciiTheme="majorBidi" w:hAnsiTheme="majorBidi" w:cstheme="majorBidi"/>
          <w:b/>
          <w:bCs/>
          <w:sz w:val="24"/>
          <w:szCs w:val="24"/>
          <w:lang w:val="fr-FR"/>
        </w:rPr>
        <w:t xml:space="preserve"> Références bibliographiques :</w:t>
      </w:r>
    </w:p>
    <w:p w:rsidR="007D0292" w:rsidRPr="00A462E9" w:rsidRDefault="00E26BC7" w:rsidP="00A462E9">
      <w:pPr>
        <w:jc w:val="both"/>
        <w:rPr>
          <w:rFonts w:asciiTheme="majorBidi" w:hAnsiTheme="majorBidi" w:cstheme="majorBidi"/>
          <w:sz w:val="24"/>
          <w:szCs w:val="24"/>
          <w:lang w:val="fr-FR"/>
        </w:rPr>
      </w:pPr>
      <w:r w:rsidRPr="00A462E9">
        <w:rPr>
          <w:rFonts w:asciiTheme="majorBidi" w:hAnsiTheme="majorBidi" w:cstheme="majorBidi"/>
          <w:sz w:val="24"/>
          <w:szCs w:val="24"/>
          <w:lang w:val="fr-FR"/>
        </w:rPr>
        <w:t>-</w:t>
      </w:r>
      <w:proofErr w:type="spellStart"/>
      <w:r w:rsidR="007D0292" w:rsidRPr="00A462E9">
        <w:rPr>
          <w:rFonts w:asciiTheme="majorBidi" w:hAnsiTheme="majorBidi" w:cstheme="majorBidi"/>
          <w:sz w:val="24"/>
          <w:szCs w:val="24"/>
          <w:lang w:val="fr-FR"/>
        </w:rPr>
        <w:t>Bhabha</w:t>
      </w:r>
      <w:proofErr w:type="spellEnd"/>
      <w:r w:rsidR="007D0292" w:rsidRPr="00A462E9">
        <w:rPr>
          <w:rFonts w:asciiTheme="majorBidi" w:hAnsiTheme="majorBidi" w:cstheme="majorBidi"/>
          <w:sz w:val="24"/>
          <w:szCs w:val="24"/>
          <w:lang w:val="fr-FR"/>
        </w:rPr>
        <w:t xml:space="preserve">, </w:t>
      </w:r>
      <w:proofErr w:type="spellStart"/>
      <w:r w:rsidR="007D0292" w:rsidRPr="00A462E9">
        <w:rPr>
          <w:rFonts w:asciiTheme="majorBidi" w:hAnsiTheme="majorBidi" w:cstheme="majorBidi"/>
          <w:sz w:val="24"/>
          <w:szCs w:val="24"/>
          <w:lang w:val="fr-FR"/>
        </w:rPr>
        <w:t>Homi</w:t>
      </w:r>
      <w:proofErr w:type="spellEnd"/>
      <w:r w:rsidR="007D0292" w:rsidRPr="00A462E9">
        <w:rPr>
          <w:rFonts w:asciiTheme="majorBidi" w:hAnsiTheme="majorBidi" w:cstheme="majorBidi"/>
          <w:sz w:val="24"/>
          <w:szCs w:val="24"/>
          <w:lang w:val="fr-FR"/>
        </w:rPr>
        <w:t xml:space="preserve"> K. Les lieux de la culture. Paris : Payot, 2007.</w:t>
      </w:r>
    </w:p>
    <w:p w:rsidR="007D0292" w:rsidRPr="00A462E9" w:rsidRDefault="00E26BC7" w:rsidP="00A462E9">
      <w:pPr>
        <w:jc w:val="both"/>
        <w:rPr>
          <w:rFonts w:asciiTheme="majorBidi" w:hAnsiTheme="majorBidi" w:cstheme="majorBidi"/>
          <w:sz w:val="24"/>
          <w:szCs w:val="24"/>
          <w:lang w:val="fr-FR"/>
        </w:rPr>
      </w:pPr>
      <w:r w:rsidRPr="00A462E9">
        <w:rPr>
          <w:rFonts w:asciiTheme="majorBidi" w:hAnsiTheme="majorBidi" w:cstheme="majorBidi"/>
          <w:sz w:val="24"/>
          <w:szCs w:val="24"/>
          <w:lang w:val="fr-FR"/>
        </w:rPr>
        <w:t>-</w:t>
      </w:r>
      <w:r w:rsidR="007D0292" w:rsidRPr="00A462E9">
        <w:rPr>
          <w:rFonts w:asciiTheme="majorBidi" w:hAnsiTheme="majorBidi" w:cstheme="majorBidi"/>
          <w:sz w:val="24"/>
          <w:szCs w:val="24"/>
          <w:lang w:val="fr-FR"/>
        </w:rPr>
        <w:t>Césaire, Aimé. Discours sur le colonialisme. Paris : Présence Africaine, 1955.</w:t>
      </w:r>
    </w:p>
    <w:p w:rsidR="007D0292" w:rsidRPr="00A462E9" w:rsidRDefault="00E26BC7" w:rsidP="00A462E9">
      <w:pPr>
        <w:jc w:val="both"/>
        <w:rPr>
          <w:rFonts w:asciiTheme="majorBidi" w:hAnsiTheme="majorBidi" w:cstheme="majorBidi"/>
          <w:sz w:val="24"/>
          <w:szCs w:val="24"/>
          <w:lang w:val="fr-FR"/>
        </w:rPr>
      </w:pPr>
      <w:r w:rsidRPr="00A462E9">
        <w:rPr>
          <w:rFonts w:asciiTheme="majorBidi" w:hAnsiTheme="majorBidi" w:cstheme="majorBidi"/>
          <w:sz w:val="24"/>
          <w:szCs w:val="24"/>
          <w:lang w:val="fr-FR"/>
        </w:rPr>
        <w:t>-</w:t>
      </w:r>
      <w:r w:rsidR="007D0292" w:rsidRPr="00A462E9">
        <w:rPr>
          <w:rFonts w:asciiTheme="majorBidi" w:hAnsiTheme="majorBidi" w:cstheme="majorBidi"/>
          <w:sz w:val="24"/>
          <w:szCs w:val="24"/>
          <w:lang w:val="fr-FR"/>
        </w:rPr>
        <w:t>Fanon, Frantz. Peau noire, masques blancs. Paris : Éditions du Seuil, 1952.</w:t>
      </w:r>
    </w:p>
    <w:p w:rsidR="007D0292" w:rsidRPr="00A462E9" w:rsidRDefault="00E26BC7" w:rsidP="00A462E9">
      <w:pPr>
        <w:jc w:val="both"/>
        <w:rPr>
          <w:rFonts w:asciiTheme="majorBidi" w:hAnsiTheme="majorBidi" w:cstheme="majorBidi"/>
          <w:sz w:val="24"/>
          <w:szCs w:val="24"/>
          <w:lang w:val="fr-FR"/>
        </w:rPr>
      </w:pPr>
      <w:r w:rsidRPr="00A462E9">
        <w:rPr>
          <w:rFonts w:asciiTheme="majorBidi" w:hAnsiTheme="majorBidi" w:cstheme="majorBidi"/>
          <w:sz w:val="24"/>
          <w:szCs w:val="24"/>
          <w:lang w:val="fr-FR"/>
        </w:rPr>
        <w:lastRenderedPageBreak/>
        <w:t>-</w:t>
      </w:r>
      <w:r w:rsidR="007D0292" w:rsidRPr="00A462E9">
        <w:rPr>
          <w:rFonts w:asciiTheme="majorBidi" w:hAnsiTheme="majorBidi" w:cstheme="majorBidi"/>
          <w:sz w:val="24"/>
          <w:szCs w:val="24"/>
          <w:lang w:val="fr-FR"/>
        </w:rPr>
        <w:t>Fanon, Frantz. Les Damnés de la Terre. Paris : Maspero, 1961.</w:t>
      </w:r>
    </w:p>
    <w:p w:rsidR="007D0292" w:rsidRPr="00A462E9" w:rsidRDefault="00E26BC7" w:rsidP="00A462E9">
      <w:pPr>
        <w:jc w:val="both"/>
        <w:rPr>
          <w:rFonts w:asciiTheme="majorBidi" w:hAnsiTheme="majorBidi" w:cstheme="majorBidi"/>
          <w:sz w:val="24"/>
          <w:szCs w:val="24"/>
          <w:lang w:val="fr-FR"/>
        </w:rPr>
      </w:pPr>
      <w:r w:rsidRPr="00A462E9">
        <w:rPr>
          <w:rFonts w:asciiTheme="majorBidi" w:hAnsiTheme="majorBidi" w:cstheme="majorBidi"/>
          <w:sz w:val="24"/>
          <w:szCs w:val="24"/>
          <w:lang w:val="fr-FR"/>
        </w:rPr>
        <w:t>-</w:t>
      </w:r>
      <w:r w:rsidR="007D0292" w:rsidRPr="00A462E9">
        <w:rPr>
          <w:rFonts w:asciiTheme="majorBidi" w:hAnsiTheme="majorBidi" w:cstheme="majorBidi"/>
          <w:sz w:val="24"/>
          <w:szCs w:val="24"/>
          <w:lang w:val="fr-FR"/>
        </w:rPr>
        <w:t>Fanon, Frantz. L’An V de la Révolution algérienne. Paris : Maspero, 1959.</w:t>
      </w:r>
    </w:p>
    <w:p w:rsidR="007D0292" w:rsidRPr="00A462E9" w:rsidRDefault="00E26BC7" w:rsidP="00A462E9">
      <w:pPr>
        <w:jc w:val="both"/>
        <w:rPr>
          <w:rFonts w:asciiTheme="majorBidi" w:hAnsiTheme="majorBidi" w:cstheme="majorBidi"/>
          <w:sz w:val="24"/>
          <w:szCs w:val="24"/>
          <w:lang w:val="fr-FR"/>
        </w:rPr>
      </w:pPr>
      <w:r w:rsidRPr="00A462E9">
        <w:rPr>
          <w:rFonts w:asciiTheme="majorBidi" w:hAnsiTheme="majorBidi" w:cstheme="majorBidi"/>
          <w:sz w:val="24"/>
          <w:szCs w:val="24"/>
          <w:lang w:val="fr-FR"/>
        </w:rPr>
        <w:t>-</w:t>
      </w:r>
      <w:proofErr w:type="spellStart"/>
      <w:r w:rsidR="007D0292" w:rsidRPr="00A462E9">
        <w:rPr>
          <w:rFonts w:asciiTheme="majorBidi" w:hAnsiTheme="majorBidi" w:cstheme="majorBidi"/>
          <w:sz w:val="24"/>
          <w:szCs w:val="24"/>
          <w:lang w:val="fr-FR"/>
        </w:rPr>
        <w:t>Kesteloot</w:t>
      </w:r>
      <w:proofErr w:type="spellEnd"/>
      <w:r w:rsidR="007D0292" w:rsidRPr="00A462E9">
        <w:rPr>
          <w:rFonts w:asciiTheme="majorBidi" w:hAnsiTheme="majorBidi" w:cstheme="majorBidi"/>
          <w:sz w:val="24"/>
          <w:szCs w:val="24"/>
          <w:lang w:val="fr-FR"/>
        </w:rPr>
        <w:t xml:space="preserve">, </w:t>
      </w:r>
      <w:proofErr w:type="spellStart"/>
      <w:r w:rsidR="007D0292" w:rsidRPr="00A462E9">
        <w:rPr>
          <w:rFonts w:asciiTheme="majorBidi" w:hAnsiTheme="majorBidi" w:cstheme="majorBidi"/>
          <w:sz w:val="24"/>
          <w:szCs w:val="24"/>
          <w:lang w:val="fr-FR"/>
        </w:rPr>
        <w:t>Lilyan</w:t>
      </w:r>
      <w:proofErr w:type="spellEnd"/>
      <w:r w:rsidR="007D0292" w:rsidRPr="00A462E9">
        <w:rPr>
          <w:rFonts w:asciiTheme="majorBidi" w:hAnsiTheme="majorBidi" w:cstheme="majorBidi"/>
          <w:sz w:val="24"/>
          <w:szCs w:val="24"/>
          <w:lang w:val="fr-FR"/>
        </w:rPr>
        <w:t>. La Négritude. Paris : PUF, 1989.</w:t>
      </w:r>
    </w:p>
    <w:p w:rsidR="007D0292" w:rsidRPr="00A462E9" w:rsidRDefault="00E26BC7" w:rsidP="00A462E9">
      <w:pPr>
        <w:jc w:val="both"/>
        <w:rPr>
          <w:rFonts w:asciiTheme="majorBidi" w:hAnsiTheme="majorBidi" w:cstheme="majorBidi"/>
          <w:sz w:val="24"/>
          <w:szCs w:val="24"/>
          <w:lang w:val="fr-FR"/>
        </w:rPr>
      </w:pPr>
      <w:r w:rsidRPr="00A462E9">
        <w:rPr>
          <w:rFonts w:asciiTheme="majorBidi" w:hAnsiTheme="majorBidi" w:cstheme="majorBidi"/>
          <w:sz w:val="24"/>
          <w:szCs w:val="24"/>
          <w:lang w:val="fr-FR"/>
        </w:rPr>
        <w:t>-</w:t>
      </w:r>
      <w:r w:rsidR="007D0292" w:rsidRPr="00A462E9">
        <w:rPr>
          <w:rFonts w:asciiTheme="majorBidi" w:hAnsiTheme="majorBidi" w:cstheme="majorBidi"/>
          <w:sz w:val="24"/>
          <w:szCs w:val="24"/>
          <w:lang w:val="fr-FR"/>
        </w:rPr>
        <w:t xml:space="preserve">Memmi, Albert. Portrait du colonisé, précédé du portrait du colonisateur. Paris : </w:t>
      </w:r>
      <w:proofErr w:type="spellStart"/>
      <w:r w:rsidR="007D0292" w:rsidRPr="00A462E9">
        <w:rPr>
          <w:rFonts w:asciiTheme="majorBidi" w:hAnsiTheme="majorBidi" w:cstheme="majorBidi"/>
          <w:sz w:val="24"/>
          <w:szCs w:val="24"/>
          <w:lang w:val="fr-FR"/>
        </w:rPr>
        <w:t>Buchet</w:t>
      </w:r>
      <w:proofErr w:type="spellEnd"/>
      <w:r w:rsidR="007D0292" w:rsidRPr="00A462E9">
        <w:rPr>
          <w:rFonts w:asciiTheme="majorBidi" w:hAnsiTheme="majorBidi" w:cstheme="majorBidi"/>
          <w:sz w:val="24"/>
          <w:szCs w:val="24"/>
          <w:lang w:val="fr-FR"/>
        </w:rPr>
        <w:t>-Chastel, 1957.</w:t>
      </w:r>
    </w:p>
    <w:p w:rsidR="007D0292" w:rsidRPr="00A462E9" w:rsidRDefault="00E26BC7" w:rsidP="00A462E9">
      <w:pPr>
        <w:jc w:val="both"/>
        <w:rPr>
          <w:rFonts w:asciiTheme="majorBidi" w:hAnsiTheme="majorBidi" w:cstheme="majorBidi"/>
          <w:sz w:val="24"/>
          <w:szCs w:val="24"/>
          <w:lang w:val="fr-FR"/>
        </w:rPr>
      </w:pPr>
      <w:r w:rsidRPr="00A462E9">
        <w:rPr>
          <w:rFonts w:asciiTheme="majorBidi" w:hAnsiTheme="majorBidi" w:cstheme="majorBidi"/>
          <w:sz w:val="24"/>
          <w:szCs w:val="24"/>
          <w:lang w:val="fr-FR"/>
        </w:rPr>
        <w:t>-</w:t>
      </w:r>
      <w:proofErr w:type="spellStart"/>
      <w:r w:rsidR="007D0292" w:rsidRPr="00A462E9">
        <w:rPr>
          <w:rFonts w:asciiTheme="majorBidi" w:hAnsiTheme="majorBidi" w:cstheme="majorBidi"/>
          <w:sz w:val="24"/>
          <w:szCs w:val="24"/>
          <w:lang w:val="fr-FR"/>
        </w:rPr>
        <w:t>Mokounkolo</w:t>
      </w:r>
      <w:proofErr w:type="spellEnd"/>
      <w:r w:rsidR="007D0292" w:rsidRPr="00A462E9">
        <w:rPr>
          <w:rFonts w:asciiTheme="majorBidi" w:hAnsiTheme="majorBidi" w:cstheme="majorBidi"/>
          <w:sz w:val="24"/>
          <w:szCs w:val="24"/>
          <w:lang w:val="fr-FR"/>
        </w:rPr>
        <w:t xml:space="preserve">, Roger. Fanon et la psychologie de la décolonisation. Paris : </w:t>
      </w:r>
      <w:proofErr w:type="spellStart"/>
      <w:r w:rsidR="007D0292" w:rsidRPr="00A462E9">
        <w:rPr>
          <w:rFonts w:asciiTheme="majorBidi" w:hAnsiTheme="majorBidi" w:cstheme="majorBidi"/>
          <w:sz w:val="24"/>
          <w:szCs w:val="24"/>
          <w:lang w:val="fr-FR"/>
        </w:rPr>
        <w:t>L’Harmattan</w:t>
      </w:r>
      <w:proofErr w:type="spellEnd"/>
      <w:r w:rsidR="007D0292" w:rsidRPr="00A462E9">
        <w:rPr>
          <w:rFonts w:asciiTheme="majorBidi" w:hAnsiTheme="majorBidi" w:cstheme="majorBidi"/>
          <w:sz w:val="24"/>
          <w:szCs w:val="24"/>
          <w:lang w:val="fr-FR"/>
        </w:rPr>
        <w:t>, 2004.</w:t>
      </w:r>
    </w:p>
    <w:p w:rsidR="007D0292" w:rsidRPr="00A462E9" w:rsidRDefault="00E26BC7" w:rsidP="00A462E9">
      <w:pPr>
        <w:jc w:val="both"/>
        <w:rPr>
          <w:rFonts w:asciiTheme="majorBidi" w:hAnsiTheme="majorBidi" w:cstheme="majorBidi"/>
          <w:sz w:val="24"/>
          <w:szCs w:val="24"/>
          <w:lang w:val="fr-FR"/>
        </w:rPr>
      </w:pPr>
      <w:r w:rsidRPr="00A462E9">
        <w:rPr>
          <w:rFonts w:asciiTheme="majorBidi" w:hAnsiTheme="majorBidi" w:cstheme="majorBidi"/>
          <w:sz w:val="24"/>
          <w:szCs w:val="24"/>
          <w:lang w:val="fr-FR"/>
        </w:rPr>
        <w:t>-</w:t>
      </w:r>
      <w:r w:rsidR="007D0292" w:rsidRPr="00A462E9">
        <w:rPr>
          <w:rFonts w:asciiTheme="majorBidi" w:hAnsiTheme="majorBidi" w:cstheme="majorBidi"/>
          <w:sz w:val="24"/>
          <w:szCs w:val="24"/>
          <w:lang w:val="fr-FR"/>
        </w:rPr>
        <w:t>Sartre, Jean-Paul. Préface aux Damnés de la Terre. Paris : Maspero, 1961.</w:t>
      </w:r>
    </w:p>
    <w:p w:rsidR="007D0292" w:rsidRPr="00E26BC7" w:rsidRDefault="00E26BC7" w:rsidP="00A462E9">
      <w:pPr>
        <w:jc w:val="both"/>
        <w:rPr>
          <w:lang w:val="fr-FR"/>
        </w:rPr>
      </w:pPr>
      <w:r w:rsidRPr="00A462E9">
        <w:rPr>
          <w:rFonts w:asciiTheme="majorBidi" w:hAnsiTheme="majorBidi" w:cstheme="majorBidi"/>
          <w:sz w:val="24"/>
          <w:szCs w:val="24"/>
          <w:lang w:val="fr-FR"/>
        </w:rPr>
        <w:t>-</w:t>
      </w:r>
      <w:r w:rsidR="007D0292" w:rsidRPr="00A462E9">
        <w:rPr>
          <w:rFonts w:asciiTheme="majorBidi" w:hAnsiTheme="majorBidi" w:cstheme="majorBidi"/>
          <w:sz w:val="24"/>
          <w:szCs w:val="24"/>
          <w:lang w:val="fr-FR"/>
        </w:rPr>
        <w:t>Vergès, Françoise. L’Homme prédateur. Ce que</w:t>
      </w:r>
      <w:r w:rsidR="007D0292" w:rsidRPr="00E26BC7">
        <w:rPr>
          <w:lang w:val="fr-FR"/>
        </w:rPr>
        <w:t xml:space="preserve"> </w:t>
      </w:r>
      <w:r w:rsidR="007D0292" w:rsidRPr="00A462E9">
        <w:rPr>
          <w:rFonts w:asciiTheme="majorBidi" w:hAnsiTheme="majorBidi" w:cstheme="majorBidi"/>
          <w:sz w:val="24"/>
          <w:szCs w:val="24"/>
          <w:lang w:val="fr-FR"/>
        </w:rPr>
        <w:t>nous enseigne l’esclavage sur notre temps. Paris : Albin Michel, 2011</w:t>
      </w:r>
      <w:r w:rsidR="007D0292" w:rsidRPr="00E26BC7">
        <w:rPr>
          <w:lang w:val="fr-FR"/>
        </w:rPr>
        <w:t>.</w:t>
      </w:r>
    </w:p>
    <w:sectPr w:rsidR="007D0292" w:rsidRPr="00E26BC7" w:rsidSect="007D0292">
      <w:pgSz w:w="12240" w:h="15840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0292"/>
    <w:rsid w:val="00194823"/>
    <w:rsid w:val="006865CD"/>
    <w:rsid w:val="007D0292"/>
    <w:rsid w:val="008837A1"/>
    <w:rsid w:val="00A462E9"/>
    <w:rsid w:val="00E26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AF5731"/>
  <w15:chartTrackingRefBased/>
  <w15:docId w15:val="{BB525CE4-78F3-4D31-A14E-89D54C409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7D02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819</Words>
  <Characters>4669</Characters>
  <Application>Microsoft Office Word</Application>
  <DocSecurity>0</DocSecurity>
  <Lines>38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Reading</dc:creator>
  <cp:keywords/>
  <dc:description/>
  <cp:lastModifiedBy>Reading</cp:lastModifiedBy>
  <cp:revision>3</cp:revision>
  <dcterms:created xsi:type="dcterms:W3CDTF">2025-10-25T19:07:00Z</dcterms:created>
  <dcterms:modified xsi:type="dcterms:W3CDTF">2025-10-26T10:29:00Z</dcterms:modified>
</cp:coreProperties>
</file>