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919" w:rsidRDefault="00482919" w:rsidP="0041069E">
      <w:pPr>
        <w:spacing w:line="360" w:lineRule="auto"/>
        <w:jc w:val="both"/>
        <w:rPr>
          <w:rFonts w:asciiTheme="majorBidi" w:hAnsiTheme="majorBidi" w:cstheme="majorBidi"/>
          <w:b/>
          <w:bCs/>
          <w:sz w:val="24"/>
          <w:szCs w:val="24"/>
          <w:lang w:val="fr-FR"/>
        </w:rPr>
      </w:pPr>
      <w:bookmarkStart w:id="0" w:name="_GoBack"/>
      <w:r w:rsidRPr="00482919">
        <w:rPr>
          <w:rFonts w:asciiTheme="majorBidi" w:hAnsiTheme="majorBidi" w:cstheme="majorBidi"/>
          <w:b/>
          <w:bCs/>
          <w:sz w:val="24"/>
          <w:szCs w:val="24"/>
          <w:lang w:val="fr-FR"/>
        </w:rPr>
        <w:t>Les penseurs et artistes de la Négritude : Aimé Césaire et son discours contre le colonialisme</w:t>
      </w:r>
      <w:bookmarkEnd w:id="0"/>
    </w:p>
    <w:p w:rsidR="00482919" w:rsidRPr="00482919" w:rsidRDefault="00482919" w:rsidP="0041069E">
      <w:pPr>
        <w:spacing w:line="360" w:lineRule="auto"/>
        <w:jc w:val="both"/>
        <w:rPr>
          <w:rFonts w:asciiTheme="majorBidi" w:hAnsiTheme="majorBidi" w:cstheme="majorBidi"/>
          <w:b/>
          <w:bCs/>
          <w:sz w:val="24"/>
          <w:szCs w:val="24"/>
          <w:lang w:val="fr-FR"/>
        </w:rPr>
      </w:pPr>
      <w:r w:rsidRPr="00482919">
        <w:rPr>
          <w:rFonts w:asciiTheme="majorBidi" w:hAnsiTheme="majorBidi" w:cstheme="majorBidi"/>
          <w:b/>
          <w:bCs/>
          <w:sz w:val="24"/>
          <w:szCs w:val="24"/>
          <w:lang w:val="fr-FR"/>
        </w:rPr>
        <w:t>Introduction</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Le mouvement de la Négritude naît dans les années 1930 comme une réaction intellectuelle, culturelle et politique contre la domination coloniale et le racisme. Il marque une étape fondamentale dans la prise de conscience des peuples noirs et dans la revendication d’une identité culturelle propre.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Parmi ses figures majeures, Aimé Césaire occupe une place centrale. Poète, dramaturge et homme politique martiniquais, il est à la fois le fondateur du concept de la Négritude et l’un des plus ardents critiques du colonialisme.</w:t>
      </w:r>
    </w:p>
    <w:p w:rsidR="00482919" w:rsidRPr="00482919" w:rsidRDefault="00482919" w:rsidP="0041069E">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I-</w:t>
      </w:r>
      <w:r w:rsidRPr="00482919">
        <w:rPr>
          <w:rFonts w:asciiTheme="majorBidi" w:hAnsiTheme="majorBidi" w:cstheme="majorBidi"/>
          <w:b/>
          <w:bCs/>
          <w:sz w:val="24"/>
          <w:szCs w:val="24"/>
          <w:lang w:val="fr-FR"/>
        </w:rPr>
        <w:t>Aimé Césaire : parcours et formation d’un esprit révolté</w:t>
      </w:r>
    </w:p>
    <w:p w:rsidR="00482919" w:rsidRPr="00482919" w:rsidRDefault="00482919" w:rsidP="0041069E">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1-</w:t>
      </w:r>
      <w:r w:rsidRPr="00482919">
        <w:rPr>
          <w:rFonts w:asciiTheme="majorBidi" w:hAnsiTheme="majorBidi" w:cstheme="majorBidi"/>
          <w:b/>
          <w:bCs/>
          <w:sz w:val="24"/>
          <w:szCs w:val="24"/>
          <w:lang w:val="fr-FR"/>
        </w:rPr>
        <w:t>Brève biographie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b/>
          <w:bCs/>
          <w:sz w:val="24"/>
          <w:szCs w:val="24"/>
          <w:lang w:val="fr-FR"/>
        </w:rPr>
        <w:t>Naissance</w:t>
      </w:r>
      <w:r w:rsidRPr="00482919">
        <w:rPr>
          <w:rFonts w:asciiTheme="majorBidi" w:hAnsiTheme="majorBidi" w:cstheme="majorBidi"/>
          <w:sz w:val="24"/>
          <w:szCs w:val="24"/>
          <w:lang w:val="fr-FR"/>
        </w:rPr>
        <w:t xml:space="preserve"> : 26 juin 1913 à Basse-Pointe (Martinique)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b/>
          <w:bCs/>
          <w:sz w:val="24"/>
          <w:szCs w:val="24"/>
          <w:lang w:val="fr-FR"/>
        </w:rPr>
        <w:t>Études</w:t>
      </w:r>
      <w:r w:rsidRPr="00482919">
        <w:rPr>
          <w:rFonts w:asciiTheme="majorBidi" w:hAnsiTheme="majorBidi" w:cstheme="majorBidi"/>
          <w:sz w:val="24"/>
          <w:szCs w:val="24"/>
          <w:lang w:val="fr-FR"/>
        </w:rPr>
        <w:t xml:space="preserve"> : Il part à Paris en 1931 pour intégrer le lycée Louis-le-Grand, puis l’École Normale Supérieure.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b/>
          <w:bCs/>
          <w:sz w:val="24"/>
          <w:szCs w:val="24"/>
          <w:lang w:val="fr-FR"/>
        </w:rPr>
        <w:t>Rencontres décisives</w:t>
      </w:r>
      <w:r w:rsidRPr="00482919">
        <w:rPr>
          <w:rFonts w:asciiTheme="majorBidi" w:hAnsiTheme="majorBidi" w:cstheme="majorBidi"/>
          <w:sz w:val="24"/>
          <w:szCs w:val="24"/>
          <w:lang w:val="fr-FR"/>
        </w:rPr>
        <w:t xml:space="preserve"> : Il y rencontre Léopold </w:t>
      </w:r>
      <w:proofErr w:type="spellStart"/>
      <w:r w:rsidRPr="00482919">
        <w:rPr>
          <w:rFonts w:asciiTheme="majorBidi" w:hAnsiTheme="majorBidi" w:cstheme="majorBidi"/>
          <w:sz w:val="24"/>
          <w:szCs w:val="24"/>
          <w:lang w:val="fr-FR"/>
        </w:rPr>
        <w:t>Sédar</w:t>
      </w:r>
      <w:proofErr w:type="spellEnd"/>
      <w:r w:rsidRPr="00482919">
        <w:rPr>
          <w:rFonts w:asciiTheme="majorBidi" w:hAnsiTheme="majorBidi" w:cstheme="majorBidi"/>
          <w:sz w:val="24"/>
          <w:szCs w:val="24"/>
          <w:lang w:val="fr-FR"/>
        </w:rPr>
        <w:t xml:space="preserve"> Senghor et Léon-Gontran Damas, avec qui il fondera la revue L’Étudiant noir (1935), véritable laboratoire de la Négritude.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b/>
          <w:bCs/>
          <w:sz w:val="24"/>
          <w:szCs w:val="24"/>
          <w:lang w:val="fr-FR"/>
        </w:rPr>
        <w:t>Carrière politique</w:t>
      </w:r>
      <w:r w:rsidRPr="00482919">
        <w:rPr>
          <w:rFonts w:asciiTheme="majorBidi" w:hAnsiTheme="majorBidi" w:cstheme="majorBidi"/>
          <w:sz w:val="24"/>
          <w:szCs w:val="24"/>
          <w:lang w:val="fr-FR"/>
        </w:rPr>
        <w:t xml:space="preserve"> : Maire de Fort-de-France et député, il milite pour l’émancipation des peuples coloniaux.</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b/>
          <w:bCs/>
          <w:sz w:val="24"/>
          <w:szCs w:val="24"/>
          <w:lang w:val="fr-FR"/>
        </w:rPr>
        <w:t>Décès</w:t>
      </w:r>
      <w:r w:rsidRPr="00482919">
        <w:rPr>
          <w:rFonts w:asciiTheme="majorBidi" w:hAnsiTheme="majorBidi" w:cstheme="majorBidi"/>
          <w:sz w:val="24"/>
          <w:szCs w:val="24"/>
          <w:lang w:val="fr-FR"/>
        </w:rPr>
        <w:t xml:space="preserve"> : 17 avril 2008, Fort-de-France.</w:t>
      </w:r>
    </w:p>
    <w:p w:rsidR="00482919" w:rsidRPr="00482919" w:rsidRDefault="00482919" w:rsidP="0041069E">
      <w:pPr>
        <w:spacing w:line="360" w:lineRule="auto"/>
        <w:jc w:val="both"/>
        <w:rPr>
          <w:rFonts w:asciiTheme="majorBidi" w:hAnsiTheme="majorBidi" w:cstheme="majorBidi"/>
          <w:b/>
          <w:bCs/>
          <w:sz w:val="24"/>
          <w:szCs w:val="24"/>
          <w:lang w:val="fr-FR"/>
        </w:rPr>
      </w:pPr>
      <w:r w:rsidRPr="00482919">
        <w:rPr>
          <w:rFonts w:asciiTheme="majorBidi" w:hAnsiTheme="majorBidi" w:cstheme="majorBidi"/>
          <w:b/>
          <w:bCs/>
          <w:sz w:val="24"/>
          <w:szCs w:val="24"/>
          <w:lang w:val="fr-FR"/>
        </w:rPr>
        <w:t>2- La découverte d’une conscience noire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À Paris, Césaire est confronté au regard colonial qui dévalorise les Noirs et leur culture. Cette expérience le pousse à revendiquer une fierté de l’identité noire et à lutter contre l’aliénation culturelle imposée par la colonisation.</w:t>
      </w:r>
    </w:p>
    <w:p w:rsidR="00482919" w:rsidRPr="00482919" w:rsidRDefault="00482919" w:rsidP="0041069E">
      <w:pPr>
        <w:spacing w:line="360" w:lineRule="auto"/>
        <w:jc w:val="both"/>
        <w:rPr>
          <w:rFonts w:asciiTheme="majorBidi" w:hAnsiTheme="majorBidi" w:cstheme="majorBidi"/>
          <w:b/>
          <w:bCs/>
          <w:sz w:val="24"/>
          <w:szCs w:val="24"/>
          <w:lang w:val="fr-FR"/>
        </w:rPr>
      </w:pPr>
      <w:r w:rsidRPr="00482919">
        <w:rPr>
          <w:rFonts w:asciiTheme="majorBidi" w:hAnsiTheme="majorBidi" w:cstheme="majorBidi"/>
          <w:b/>
          <w:bCs/>
          <w:sz w:val="24"/>
          <w:szCs w:val="24"/>
          <w:lang w:val="fr-FR"/>
        </w:rPr>
        <w:t>II-Le concept de Négritude selon Aimé Césaire</w:t>
      </w:r>
    </w:p>
    <w:p w:rsidR="00482919" w:rsidRPr="00482919" w:rsidRDefault="00482919" w:rsidP="0041069E">
      <w:pPr>
        <w:spacing w:line="360" w:lineRule="auto"/>
        <w:jc w:val="both"/>
        <w:rPr>
          <w:rFonts w:asciiTheme="majorBidi" w:hAnsiTheme="majorBidi" w:cstheme="majorBidi"/>
          <w:b/>
          <w:bCs/>
          <w:sz w:val="24"/>
          <w:szCs w:val="24"/>
          <w:lang w:val="fr-FR"/>
        </w:rPr>
      </w:pPr>
      <w:r w:rsidRPr="00482919">
        <w:rPr>
          <w:rFonts w:asciiTheme="majorBidi" w:hAnsiTheme="majorBidi" w:cstheme="majorBidi"/>
          <w:b/>
          <w:bCs/>
          <w:sz w:val="24"/>
          <w:szCs w:val="24"/>
          <w:lang w:val="fr-FR"/>
        </w:rPr>
        <w:t>1- Définition</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Pour Césaire, la Négritude est « la simple reconnaissance du fait d’être noir, et l’acceptation de ce fait, de notre destin de noir, de notre histoire et de notre culture ».</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Il ne s’agit pas d’un repli identitaire, mais d’une affirmation positive de la culture africaine et afro-descendante, niée par le colonialisme.</w:t>
      </w:r>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2-</w:t>
      </w:r>
      <w:r w:rsidR="00482919" w:rsidRPr="008354C4">
        <w:rPr>
          <w:rFonts w:asciiTheme="majorBidi" w:hAnsiTheme="majorBidi" w:cstheme="majorBidi"/>
          <w:b/>
          <w:bCs/>
          <w:sz w:val="24"/>
          <w:szCs w:val="24"/>
          <w:lang w:val="fr-FR"/>
        </w:rPr>
        <w:t xml:space="preserve"> La Négritude comme arme de libération</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Césaire fait de la Négritude une force de résistance :</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-R</w:t>
      </w:r>
      <w:r w:rsidR="00482919" w:rsidRPr="00482919">
        <w:rPr>
          <w:rFonts w:asciiTheme="majorBidi" w:hAnsiTheme="majorBidi" w:cstheme="majorBidi"/>
          <w:sz w:val="24"/>
          <w:szCs w:val="24"/>
          <w:lang w:val="fr-FR"/>
        </w:rPr>
        <w:t xml:space="preserve">ésistance culturelle : valoriser les langues, </w:t>
      </w:r>
      <w:r>
        <w:rPr>
          <w:rFonts w:asciiTheme="majorBidi" w:hAnsiTheme="majorBidi" w:cstheme="majorBidi"/>
          <w:sz w:val="24"/>
          <w:szCs w:val="24"/>
          <w:lang w:val="fr-FR"/>
        </w:rPr>
        <w:t>les arts, les mythes africains-</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-R</w:t>
      </w:r>
      <w:r w:rsidR="00482919" w:rsidRPr="00482919">
        <w:rPr>
          <w:rFonts w:asciiTheme="majorBidi" w:hAnsiTheme="majorBidi" w:cstheme="majorBidi"/>
          <w:sz w:val="24"/>
          <w:szCs w:val="24"/>
          <w:lang w:val="fr-FR"/>
        </w:rPr>
        <w:t>ésistance politique : d</w:t>
      </w:r>
      <w:r>
        <w:rPr>
          <w:rFonts w:asciiTheme="majorBidi" w:hAnsiTheme="majorBidi" w:cstheme="majorBidi"/>
          <w:sz w:val="24"/>
          <w:szCs w:val="24"/>
          <w:lang w:val="fr-FR"/>
        </w:rPr>
        <w:t>énoncer l’oppression coloniale.</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-R</w:t>
      </w:r>
      <w:r w:rsidR="00482919" w:rsidRPr="00482919">
        <w:rPr>
          <w:rFonts w:asciiTheme="majorBidi" w:hAnsiTheme="majorBidi" w:cstheme="majorBidi"/>
          <w:sz w:val="24"/>
          <w:szCs w:val="24"/>
          <w:lang w:val="fr-FR"/>
        </w:rPr>
        <w:t>ésistance spirituelle : réaffirmer la dignité de l’homme noir face à la déshumanisation.</w:t>
      </w:r>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III-</w:t>
      </w:r>
      <w:r w:rsidR="00482919" w:rsidRPr="008354C4">
        <w:rPr>
          <w:rFonts w:asciiTheme="majorBidi" w:hAnsiTheme="majorBidi" w:cstheme="majorBidi"/>
          <w:b/>
          <w:bCs/>
          <w:sz w:val="24"/>
          <w:szCs w:val="24"/>
          <w:lang w:val="fr-FR"/>
        </w:rPr>
        <w:t xml:space="preserve"> Discours sur le colonialisme (1950) : une dénonciation radicale</w:t>
      </w:r>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1-</w:t>
      </w:r>
      <w:r w:rsidR="00482919" w:rsidRPr="008354C4">
        <w:rPr>
          <w:rFonts w:asciiTheme="majorBidi" w:hAnsiTheme="majorBidi" w:cstheme="majorBidi"/>
          <w:b/>
          <w:bCs/>
          <w:sz w:val="24"/>
          <w:szCs w:val="24"/>
          <w:lang w:val="fr-FR"/>
        </w:rPr>
        <w:t>Contexte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Publié en 1950, ce texte est un pamphlet politique dans lequel Césaire démonte la logique du colonialisme européen.</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Il s’adresse directement aux Européens et aux intellectuels qui justifient la colonisation au nom du progrès et de la civilisation.</w:t>
      </w:r>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2-</w:t>
      </w:r>
      <w:r w:rsidR="00482919" w:rsidRPr="008354C4">
        <w:rPr>
          <w:rFonts w:asciiTheme="majorBidi" w:hAnsiTheme="majorBidi" w:cstheme="majorBidi"/>
          <w:b/>
          <w:bCs/>
          <w:sz w:val="24"/>
          <w:szCs w:val="24"/>
          <w:lang w:val="fr-FR"/>
        </w:rPr>
        <w:t>Thèses principales</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482919" w:rsidRPr="00482919">
        <w:rPr>
          <w:rFonts w:asciiTheme="majorBidi" w:hAnsiTheme="majorBidi" w:cstheme="majorBidi"/>
          <w:sz w:val="24"/>
          <w:szCs w:val="24"/>
          <w:lang w:val="fr-FR"/>
        </w:rPr>
        <w:t>Le colonialisme déshumanise</w:t>
      </w:r>
      <w:r>
        <w:rPr>
          <w:rFonts w:asciiTheme="majorBidi" w:hAnsiTheme="majorBidi" w:cstheme="majorBidi"/>
          <w:sz w:val="24"/>
          <w:szCs w:val="24"/>
          <w:lang w:val="fr-FR"/>
        </w:rPr>
        <w:t xml:space="preserve"> le colonisateur et le colonisé </w:t>
      </w:r>
      <w:proofErr w:type="gramStart"/>
      <w:r>
        <w:rPr>
          <w:rFonts w:asciiTheme="majorBidi" w:hAnsiTheme="majorBidi" w:cstheme="majorBidi"/>
          <w:sz w:val="24"/>
          <w:szCs w:val="24"/>
          <w:lang w:val="fr-FR"/>
        </w:rPr>
        <w:t>:</w:t>
      </w:r>
      <w:r w:rsidR="00482919" w:rsidRPr="00482919">
        <w:rPr>
          <w:rFonts w:asciiTheme="majorBidi" w:hAnsiTheme="majorBidi" w:cstheme="majorBidi"/>
          <w:sz w:val="24"/>
          <w:szCs w:val="24"/>
          <w:lang w:val="fr-FR"/>
        </w:rPr>
        <w:t>«</w:t>
      </w:r>
      <w:proofErr w:type="gramEnd"/>
      <w:r w:rsidR="00482919" w:rsidRPr="00482919">
        <w:rPr>
          <w:rFonts w:asciiTheme="majorBidi" w:hAnsiTheme="majorBidi" w:cstheme="majorBidi"/>
          <w:sz w:val="24"/>
          <w:szCs w:val="24"/>
          <w:lang w:val="fr-FR"/>
        </w:rPr>
        <w:t xml:space="preserve"> Une civilisation qui s’avère incapable de résoudre les problèmes que suscite son fonctionnement est une civilisation décadente. »</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482919" w:rsidRPr="00482919">
        <w:rPr>
          <w:rFonts w:asciiTheme="majorBidi" w:hAnsiTheme="majorBidi" w:cstheme="majorBidi"/>
          <w:sz w:val="24"/>
          <w:szCs w:val="24"/>
          <w:lang w:val="fr-FR"/>
        </w:rPr>
        <w:t>Le c</w:t>
      </w:r>
      <w:r>
        <w:rPr>
          <w:rFonts w:asciiTheme="majorBidi" w:hAnsiTheme="majorBidi" w:cstheme="majorBidi"/>
          <w:sz w:val="24"/>
          <w:szCs w:val="24"/>
          <w:lang w:val="fr-FR"/>
        </w:rPr>
        <w:t>olonialisme prépare le fascisme</w:t>
      </w:r>
      <w:proofErr w:type="gramStart"/>
      <w:r>
        <w:rPr>
          <w:rFonts w:asciiTheme="majorBidi" w:hAnsiTheme="majorBidi" w:cstheme="majorBidi"/>
          <w:sz w:val="24"/>
          <w:szCs w:val="24"/>
          <w:lang w:val="fr-FR"/>
        </w:rPr>
        <w:t> :</w:t>
      </w:r>
      <w:r w:rsidR="00482919" w:rsidRPr="00482919">
        <w:rPr>
          <w:rFonts w:asciiTheme="majorBidi" w:hAnsiTheme="majorBidi" w:cstheme="majorBidi"/>
          <w:sz w:val="24"/>
          <w:szCs w:val="24"/>
          <w:lang w:val="fr-FR"/>
        </w:rPr>
        <w:t>Césaire</w:t>
      </w:r>
      <w:proofErr w:type="gramEnd"/>
      <w:r w:rsidR="00482919" w:rsidRPr="00482919">
        <w:rPr>
          <w:rFonts w:asciiTheme="majorBidi" w:hAnsiTheme="majorBidi" w:cstheme="majorBidi"/>
          <w:sz w:val="24"/>
          <w:szCs w:val="24"/>
          <w:lang w:val="fr-FR"/>
        </w:rPr>
        <w:t xml:space="preserve"> établit un lien direct entre les crimes coloniaux et les crimes nazis : ce que l’Europe a toléré en Afrique, elle l’a ensuite subi en Europe.</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482919" w:rsidRPr="00482919">
        <w:rPr>
          <w:rFonts w:asciiTheme="majorBidi" w:hAnsiTheme="majorBidi" w:cstheme="majorBidi"/>
          <w:sz w:val="24"/>
          <w:szCs w:val="24"/>
          <w:lang w:val="fr-FR"/>
        </w:rPr>
        <w:t>La “mission ci</w:t>
      </w:r>
      <w:r>
        <w:rPr>
          <w:rFonts w:asciiTheme="majorBidi" w:hAnsiTheme="majorBidi" w:cstheme="majorBidi"/>
          <w:sz w:val="24"/>
          <w:szCs w:val="24"/>
          <w:lang w:val="fr-FR"/>
        </w:rPr>
        <w:t xml:space="preserve">vilisatrice” est une hypocrisie : </w:t>
      </w:r>
      <w:r w:rsidR="00482919" w:rsidRPr="00482919">
        <w:rPr>
          <w:rFonts w:asciiTheme="majorBidi" w:hAnsiTheme="majorBidi" w:cstheme="majorBidi"/>
          <w:sz w:val="24"/>
          <w:szCs w:val="24"/>
          <w:lang w:val="fr-FR"/>
        </w:rPr>
        <w:t>Derrière le discours humaniste se cachent la domination, la cupidité et la violence.</w:t>
      </w:r>
    </w:p>
    <w:p w:rsidR="00482919" w:rsidRPr="008354C4" w:rsidRDefault="008354C4" w:rsidP="0041069E">
      <w:pPr>
        <w:spacing w:line="360" w:lineRule="auto"/>
        <w:jc w:val="both"/>
        <w:rPr>
          <w:rFonts w:asciiTheme="majorBidi" w:hAnsiTheme="majorBidi" w:cstheme="majorBidi"/>
          <w:b/>
          <w:bCs/>
          <w:sz w:val="24"/>
          <w:szCs w:val="24"/>
          <w:lang w:val="fr-FR"/>
        </w:rPr>
      </w:pPr>
      <w:r>
        <w:rPr>
          <w:rFonts w:asciiTheme="majorBidi" w:hAnsiTheme="majorBidi" w:cstheme="majorBidi"/>
          <w:b/>
          <w:bCs/>
          <w:sz w:val="24"/>
          <w:szCs w:val="24"/>
          <w:lang w:val="fr-FR"/>
        </w:rPr>
        <w:t>3-</w:t>
      </w:r>
      <w:r w:rsidR="00482919" w:rsidRPr="008354C4">
        <w:rPr>
          <w:rFonts w:asciiTheme="majorBidi" w:hAnsiTheme="majorBidi" w:cstheme="majorBidi"/>
          <w:b/>
          <w:bCs/>
          <w:sz w:val="24"/>
          <w:szCs w:val="24"/>
          <w:lang w:val="fr-FR"/>
        </w:rPr>
        <w:t>Style et ton</w:t>
      </w:r>
    </w:p>
    <w:p w:rsidR="00482919" w:rsidRPr="00482919" w:rsidRDefault="00482919" w:rsidP="0041069E">
      <w:pPr>
        <w:spacing w:line="360" w:lineRule="auto"/>
        <w:jc w:val="both"/>
        <w:rPr>
          <w:rFonts w:asciiTheme="majorBidi" w:hAnsiTheme="majorBidi" w:cstheme="majorBidi"/>
          <w:sz w:val="24"/>
          <w:szCs w:val="24"/>
          <w:lang w:val="fr-FR"/>
        </w:rPr>
      </w:pPr>
      <w:r w:rsidRPr="008354C4">
        <w:rPr>
          <w:rFonts w:asciiTheme="majorBidi" w:hAnsiTheme="majorBidi" w:cstheme="majorBidi"/>
          <w:i/>
          <w:iCs/>
          <w:sz w:val="24"/>
          <w:szCs w:val="24"/>
          <w:lang w:val="fr-FR"/>
        </w:rPr>
        <w:t>Le Discours</w:t>
      </w:r>
      <w:r w:rsidRPr="00482919">
        <w:rPr>
          <w:rFonts w:asciiTheme="majorBidi" w:hAnsiTheme="majorBidi" w:cstheme="majorBidi"/>
          <w:sz w:val="24"/>
          <w:szCs w:val="24"/>
          <w:lang w:val="fr-FR"/>
        </w:rPr>
        <w:t xml:space="preserve"> est écrit dans un style poétique, violent et </w:t>
      </w:r>
      <w:proofErr w:type="spellStart"/>
      <w:proofErr w:type="gramStart"/>
      <w:r w:rsidRPr="00482919">
        <w:rPr>
          <w:rFonts w:asciiTheme="majorBidi" w:hAnsiTheme="majorBidi" w:cstheme="majorBidi"/>
          <w:sz w:val="24"/>
          <w:szCs w:val="24"/>
          <w:lang w:val="fr-FR"/>
        </w:rPr>
        <w:t>lyrique.Césaire</w:t>
      </w:r>
      <w:proofErr w:type="spellEnd"/>
      <w:proofErr w:type="gramEnd"/>
      <w:r w:rsidRPr="00482919">
        <w:rPr>
          <w:rFonts w:asciiTheme="majorBidi" w:hAnsiTheme="majorBidi" w:cstheme="majorBidi"/>
          <w:sz w:val="24"/>
          <w:szCs w:val="24"/>
          <w:lang w:val="fr-FR"/>
        </w:rPr>
        <w:t xml:space="preserve"> utilise la rhétorique de l’indignation et une langue incandescente pour éveiller les consciences.</w:t>
      </w:r>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IV-</w:t>
      </w:r>
      <w:r w:rsidR="00482919" w:rsidRPr="008354C4">
        <w:rPr>
          <w:rFonts w:asciiTheme="majorBidi" w:hAnsiTheme="majorBidi" w:cstheme="majorBidi"/>
          <w:b/>
          <w:bCs/>
          <w:sz w:val="24"/>
          <w:szCs w:val="24"/>
          <w:lang w:val="fr-FR"/>
        </w:rPr>
        <w:t xml:space="preserve"> La vision du monde </w:t>
      </w:r>
      <w:proofErr w:type="spellStart"/>
      <w:r w:rsidR="00482919" w:rsidRPr="008354C4">
        <w:rPr>
          <w:rFonts w:asciiTheme="majorBidi" w:hAnsiTheme="majorBidi" w:cstheme="majorBidi"/>
          <w:b/>
          <w:bCs/>
          <w:sz w:val="24"/>
          <w:szCs w:val="24"/>
          <w:lang w:val="fr-FR"/>
        </w:rPr>
        <w:t>césairienne</w:t>
      </w:r>
      <w:proofErr w:type="spellEnd"/>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1-</w:t>
      </w:r>
      <w:r w:rsidR="00482919" w:rsidRPr="008354C4">
        <w:rPr>
          <w:rFonts w:asciiTheme="majorBidi" w:hAnsiTheme="majorBidi" w:cstheme="majorBidi"/>
          <w:b/>
          <w:bCs/>
          <w:sz w:val="24"/>
          <w:szCs w:val="24"/>
          <w:lang w:val="fr-FR"/>
        </w:rPr>
        <w:t xml:space="preserve"> Universalité et humanisme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 xml:space="preserve">Césaire ne rejette pas l’universel : il veut un universel réconcilié, où chaque culture est reconnue et </w:t>
      </w:r>
      <w:proofErr w:type="spellStart"/>
      <w:proofErr w:type="gramStart"/>
      <w:r w:rsidRPr="00482919">
        <w:rPr>
          <w:rFonts w:asciiTheme="majorBidi" w:hAnsiTheme="majorBidi" w:cstheme="majorBidi"/>
          <w:sz w:val="24"/>
          <w:szCs w:val="24"/>
          <w:lang w:val="fr-FR"/>
        </w:rPr>
        <w:t>respectée.Il</w:t>
      </w:r>
      <w:proofErr w:type="spellEnd"/>
      <w:proofErr w:type="gramEnd"/>
      <w:r w:rsidRPr="00482919">
        <w:rPr>
          <w:rFonts w:asciiTheme="majorBidi" w:hAnsiTheme="majorBidi" w:cstheme="majorBidi"/>
          <w:sz w:val="24"/>
          <w:szCs w:val="24"/>
          <w:lang w:val="fr-FR"/>
        </w:rPr>
        <w:t xml:space="preserve"> s’oppose à l’universalité européenne imposée, au profit d’un humanisme pluriel.</w:t>
      </w:r>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2-</w:t>
      </w:r>
      <w:r w:rsidR="00482919" w:rsidRPr="008354C4">
        <w:rPr>
          <w:rFonts w:asciiTheme="majorBidi" w:hAnsiTheme="majorBidi" w:cstheme="majorBidi"/>
          <w:b/>
          <w:bCs/>
          <w:sz w:val="24"/>
          <w:szCs w:val="24"/>
          <w:lang w:val="fr-FR"/>
        </w:rPr>
        <w:t xml:space="preserve"> La poésie comme arme</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 xml:space="preserve">Dans son recueil </w:t>
      </w:r>
      <w:r w:rsidRPr="008354C4">
        <w:rPr>
          <w:rFonts w:asciiTheme="majorBidi" w:hAnsiTheme="majorBidi" w:cstheme="majorBidi"/>
          <w:i/>
          <w:iCs/>
          <w:sz w:val="24"/>
          <w:szCs w:val="24"/>
          <w:lang w:val="fr-FR"/>
        </w:rPr>
        <w:t>Cahier d’un retour au pays natal</w:t>
      </w:r>
      <w:r w:rsidRPr="00482919">
        <w:rPr>
          <w:rFonts w:asciiTheme="majorBidi" w:hAnsiTheme="majorBidi" w:cstheme="majorBidi"/>
          <w:sz w:val="24"/>
          <w:szCs w:val="24"/>
          <w:lang w:val="fr-FR"/>
        </w:rPr>
        <w:t xml:space="preserve"> (1939), Césaire fait de la poésie un moyen de révolte et de </w:t>
      </w:r>
      <w:proofErr w:type="spellStart"/>
      <w:proofErr w:type="gramStart"/>
      <w:r w:rsidRPr="00482919">
        <w:rPr>
          <w:rFonts w:asciiTheme="majorBidi" w:hAnsiTheme="majorBidi" w:cstheme="majorBidi"/>
          <w:sz w:val="24"/>
          <w:szCs w:val="24"/>
          <w:lang w:val="fr-FR"/>
        </w:rPr>
        <w:t>libération.La</w:t>
      </w:r>
      <w:proofErr w:type="spellEnd"/>
      <w:proofErr w:type="gramEnd"/>
      <w:r w:rsidRPr="00482919">
        <w:rPr>
          <w:rFonts w:asciiTheme="majorBidi" w:hAnsiTheme="majorBidi" w:cstheme="majorBidi"/>
          <w:sz w:val="24"/>
          <w:szCs w:val="24"/>
          <w:lang w:val="fr-FR"/>
        </w:rPr>
        <w:t xml:space="preserve"> parole poétique devient un cri contre l’oppression et une affirmation de la vie.</w:t>
      </w:r>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V-</w:t>
      </w:r>
      <w:r w:rsidR="00482919" w:rsidRPr="008354C4">
        <w:rPr>
          <w:rFonts w:asciiTheme="majorBidi" w:hAnsiTheme="majorBidi" w:cstheme="majorBidi"/>
          <w:b/>
          <w:bCs/>
          <w:sz w:val="24"/>
          <w:szCs w:val="24"/>
          <w:lang w:val="fr-FR"/>
        </w:rPr>
        <w:t xml:space="preserve"> L’héritage de Césaire et de la Négritude</w:t>
      </w:r>
    </w:p>
    <w:p w:rsidR="00596C60" w:rsidRDefault="008354C4" w:rsidP="00596C60">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1-</w:t>
      </w:r>
      <w:r w:rsidR="00482919" w:rsidRPr="008354C4">
        <w:rPr>
          <w:rFonts w:asciiTheme="majorBidi" w:hAnsiTheme="majorBidi" w:cstheme="majorBidi"/>
          <w:b/>
          <w:bCs/>
          <w:sz w:val="24"/>
          <w:szCs w:val="24"/>
          <w:lang w:val="fr-FR"/>
        </w:rPr>
        <w:t xml:space="preserve"> Influence intellectuelle</w:t>
      </w:r>
    </w:p>
    <w:p w:rsidR="00482919" w:rsidRPr="00596C60" w:rsidRDefault="00482919" w:rsidP="00596C60">
      <w:pPr>
        <w:spacing w:line="360" w:lineRule="auto"/>
        <w:jc w:val="both"/>
        <w:rPr>
          <w:rFonts w:asciiTheme="majorBidi" w:hAnsiTheme="majorBidi" w:cstheme="majorBidi"/>
          <w:b/>
          <w:bCs/>
          <w:sz w:val="24"/>
          <w:szCs w:val="24"/>
          <w:lang w:val="fr-FR"/>
        </w:rPr>
      </w:pPr>
      <w:r w:rsidRPr="00482919">
        <w:rPr>
          <w:rFonts w:asciiTheme="majorBidi" w:hAnsiTheme="majorBidi" w:cstheme="majorBidi"/>
          <w:sz w:val="24"/>
          <w:szCs w:val="24"/>
          <w:lang w:val="fr-FR"/>
        </w:rPr>
        <w:t>Le mouvement de la Négritude a inspiré :</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w:t>
      </w:r>
      <w:r w:rsidR="00482919" w:rsidRPr="00482919">
        <w:rPr>
          <w:rFonts w:asciiTheme="majorBidi" w:hAnsiTheme="majorBidi" w:cstheme="majorBidi"/>
          <w:sz w:val="24"/>
          <w:szCs w:val="24"/>
          <w:lang w:val="fr-FR"/>
        </w:rPr>
        <w:t xml:space="preserve">es luttes anticoloniales </w:t>
      </w:r>
      <w:r>
        <w:rPr>
          <w:rFonts w:asciiTheme="majorBidi" w:hAnsiTheme="majorBidi" w:cstheme="majorBidi"/>
          <w:sz w:val="24"/>
          <w:szCs w:val="24"/>
          <w:lang w:val="fr-FR"/>
        </w:rPr>
        <w:t>en Afrique et dans les Caraïbes.</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-L</w:t>
      </w:r>
      <w:r w:rsidR="00482919" w:rsidRPr="00482919">
        <w:rPr>
          <w:rFonts w:asciiTheme="majorBidi" w:hAnsiTheme="majorBidi" w:cstheme="majorBidi"/>
          <w:sz w:val="24"/>
          <w:szCs w:val="24"/>
          <w:lang w:val="fr-FR"/>
        </w:rPr>
        <w:t>es mouvements afro-américains (B</w:t>
      </w:r>
      <w:r>
        <w:rPr>
          <w:rFonts w:asciiTheme="majorBidi" w:hAnsiTheme="majorBidi" w:cstheme="majorBidi"/>
          <w:sz w:val="24"/>
          <w:szCs w:val="24"/>
          <w:lang w:val="fr-FR"/>
        </w:rPr>
        <w:t xml:space="preserve">lack Power, Black </w:t>
      </w:r>
      <w:proofErr w:type="spellStart"/>
      <w:r>
        <w:rPr>
          <w:rFonts w:asciiTheme="majorBidi" w:hAnsiTheme="majorBidi" w:cstheme="majorBidi"/>
          <w:sz w:val="24"/>
          <w:szCs w:val="24"/>
          <w:lang w:val="fr-FR"/>
        </w:rPr>
        <w:t>is</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Beautiful</w:t>
      </w:r>
      <w:proofErr w:type="spellEnd"/>
      <w:r>
        <w:rPr>
          <w:rFonts w:asciiTheme="majorBidi" w:hAnsiTheme="majorBidi" w:cstheme="majorBidi"/>
          <w:sz w:val="24"/>
          <w:szCs w:val="24"/>
          <w:lang w:val="fr-FR"/>
        </w:rPr>
        <w:t>).</w:t>
      </w:r>
    </w:p>
    <w:p w:rsidR="00482919" w:rsidRPr="00482919" w:rsidRDefault="008354C4"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-L</w:t>
      </w:r>
      <w:r w:rsidR="00482919" w:rsidRPr="00482919">
        <w:rPr>
          <w:rFonts w:asciiTheme="majorBidi" w:hAnsiTheme="majorBidi" w:cstheme="majorBidi"/>
          <w:sz w:val="24"/>
          <w:szCs w:val="24"/>
          <w:lang w:val="fr-FR"/>
        </w:rPr>
        <w:t>es écrivains postcoloniaux (Frantz Fanon, Édouard Glissant, etc.).</w:t>
      </w:r>
    </w:p>
    <w:p w:rsidR="00482919" w:rsidRPr="008354C4" w:rsidRDefault="008354C4" w:rsidP="0041069E">
      <w:pPr>
        <w:spacing w:line="360" w:lineRule="auto"/>
        <w:jc w:val="both"/>
        <w:rPr>
          <w:rFonts w:asciiTheme="majorBidi" w:hAnsiTheme="majorBidi" w:cstheme="majorBidi"/>
          <w:b/>
          <w:bCs/>
          <w:sz w:val="24"/>
          <w:szCs w:val="24"/>
          <w:lang w:val="fr-FR"/>
        </w:rPr>
      </w:pPr>
      <w:r w:rsidRPr="008354C4">
        <w:rPr>
          <w:rFonts w:asciiTheme="majorBidi" w:hAnsiTheme="majorBidi" w:cstheme="majorBidi"/>
          <w:b/>
          <w:bCs/>
          <w:sz w:val="24"/>
          <w:szCs w:val="24"/>
          <w:lang w:val="fr-FR"/>
        </w:rPr>
        <w:t>2-</w:t>
      </w:r>
      <w:r w:rsidR="00482919" w:rsidRPr="008354C4">
        <w:rPr>
          <w:rFonts w:asciiTheme="majorBidi" w:hAnsiTheme="majorBidi" w:cstheme="majorBidi"/>
          <w:b/>
          <w:bCs/>
          <w:sz w:val="24"/>
          <w:szCs w:val="24"/>
          <w:lang w:val="fr-FR"/>
        </w:rPr>
        <w:t xml:space="preserve"> Limites et critiques</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Certains penseurs, comme Fanon, reprocheront à la Négritude son essentialisme (définir l’identité noire comme une essence fixe</w:t>
      </w:r>
      <w:proofErr w:type="gramStart"/>
      <w:r w:rsidRPr="00482919">
        <w:rPr>
          <w:rFonts w:asciiTheme="majorBidi" w:hAnsiTheme="majorBidi" w:cstheme="majorBidi"/>
          <w:sz w:val="24"/>
          <w:szCs w:val="24"/>
          <w:lang w:val="fr-FR"/>
        </w:rPr>
        <w:t>).Mais</w:t>
      </w:r>
      <w:proofErr w:type="gramEnd"/>
      <w:r w:rsidRPr="00482919">
        <w:rPr>
          <w:rFonts w:asciiTheme="majorBidi" w:hAnsiTheme="majorBidi" w:cstheme="majorBidi"/>
          <w:sz w:val="24"/>
          <w:szCs w:val="24"/>
          <w:lang w:val="fr-FR"/>
        </w:rPr>
        <w:t xml:space="preserve"> tous reconnaissent que Césaire a ouvert la voie à une pensée </w:t>
      </w:r>
      <w:proofErr w:type="spellStart"/>
      <w:r w:rsidRPr="00482919">
        <w:rPr>
          <w:rFonts w:asciiTheme="majorBidi" w:hAnsiTheme="majorBidi" w:cstheme="majorBidi"/>
          <w:sz w:val="24"/>
          <w:szCs w:val="24"/>
          <w:lang w:val="fr-FR"/>
        </w:rPr>
        <w:t>décoloniale</w:t>
      </w:r>
      <w:proofErr w:type="spellEnd"/>
      <w:r w:rsidRPr="00482919">
        <w:rPr>
          <w:rFonts w:asciiTheme="majorBidi" w:hAnsiTheme="majorBidi" w:cstheme="majorBidi"/>
          <w:sz w:val="24"/>
          <w:szCs w:val="24"/>
          <w:lang w:val="fr-FR"/>
        </w:rPr>
        <w:t>.</w:t>
      </w:r>
    </w:p>
    <w:p w:rsidR="00482919" w:rsidRPr="006B6366" w:rsidRDefault="00482919" w:rsidP="0041069E">
      <w:pPr>
        <w:spacing w:line="360" w:lineRule="auto"/>
        <w:jc w:val="both"/>
        <w:rPr>
          <w:rFonts w:asciiTheme="majorBidi" w:hAnsiTheme="majorBidi" w:cstheme="majorBidi"/>
          <w:b/>
          <w:bCs/>
          <w:sz w:val="24"/>
          <w:szCs w:val="24"/>
          <w:lang w:val="fr-FR"/>
        </w:rPr>
      </w:pPr>
      <w:r w:rsidRPr="006B6366">
        <w:rPr>
          <w:rFonts w:asciiTheme="majorBidi" w:hAnsiTheme="majorBidi" w:cstheme="majorBidi"/>
          <w:b/>
          <w:bCs/>
          <w:sz w:val="24"/>
          <w:szCs w:val="24"/>
          <w:lang w:val="fr-FR"/>
        </w:rPr>
        <w:t>Conclusion</w:t>
      </w:r>
    </w:p>
    <w:p w:rsidR="00482919" w:rsidRPr="00482919"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Aimé Césaire est l’un des plus grands penseurs et poètes du XX</w:t>
      </w:r>
      <w:r w:rsidRPr="00482919">
        <w:rPr>
          <w:rFonts w:asciiTheme="majorBidi" w:hAnsiTheme="majorBidi" w:cstheme="majorBidi"/>
          <w:sz w:val="24"/>
          <w:szCs w:val="24"/>
        </w:rPr>
        <w:t>ᵉ</w:t>
      </w:r>
      <w:r w:rsidRPr="00482919">
        <w:rPr>
          <w:rFonts w:asciiTheme="majorBidi" w:hAnsiTheme="majorBidi" w:cstheme="majorBidi"/>
          <w:sz w:val="24"/>
          <w:szCs w:val="24"/>
          <w:lang w:val="fr-FR"/>
        </w:rPr>
        <w:t xml:space="preserve"> </w:t>
      </w:r>
      <w:proofErr w:type="spellStart"/>
      <w:proofErr w:type="gramStart"/>
      <w:r w:rsidRPr="00482919">
        <w:rPr>
          <w:rFonts w:asciiTheme="majorBidi" w:hAnsiTheme="majorBidi" w:cstheme="majorBidi"/>
          <w:sz w:val="24"/>
          <w:szCs w:val="24"/>
          <w:lang w:val="fr-FR"/>
        </w:rPr>
        <w:t>siècle.Par</w:t>
      </w:r>
      <w:proofErr w:type="spellEnd"/>
      <w:proofErr w:type="gramEnd"/>
      <w:r w:rsidRPr="00482919">
        <w:rPr>
          <w:rFonts w:asciiTheme="majorBidi" w:hAnsiTheme="majorBidi" w:cstheme="majorBidi"/>
          <w:sz w:val="24"/>
          <w:szCs w:val="24"/>
          <w:lang w:val="fr-FR"/>
        </w:rPr>
        <w:t xml:space="preserve"> son œuvre et son engagement, il a redonné aux peuples noirs la conscience de leur dignité et a dénoncé avec force les mensonges du colonialisme.</w:t>
      </w:r>
    </w:p>
    <w:p w:rsidR="00E7441A" w:rsidRDefault="00482919" w:rsidP="0041069E">
      <w:pPr>
        <w:spacing w:line="360" w:lineRule="auto"/>
        <w:jc w:val="both"/>
        <w:rPr>
          <w:rFonts w:asciiTheme="majorBidi" w:hAnsiTheme="majorBidi" w:cstheme="majorBidi"/>
          <w:sz w:val="24"/>
          <w:szCs w:val="24"/>
          <w:lang w:val="fr-FR"/>
        </w:rPr>
      </w:pPr>
      <w:r w:rsidRPr="00482919">
        <w:rPr>
          <w:rFonts w:asciiTheme="majorBidi" w:hAnsiTheme="majorBidi" w:cstheme="majorBidi"/>
          <w:sz w:val="24"/>
          <w:szCs w:val="24"/>
          <w:lang w:val="fr-FR"/>
        </w:rPr>
        <w:t>La Négritude, telle qu’il l’a conçue, demeure un appel à la résistance, à la fierté culturelle et à la solidarité universelle.</w:t>
      </w:r>
    </w:p>
    <w:p w:rsidR="006B6366" w:rsidRDefault="006B6366" w:rsidP="0041069E">
      <w:pPr>
        <w:spacing w:line="360" w:lineRule="auto"/>
        <w:jc w:val="both"/>
        <w:rPr>
          <w:rFonts w:asciiTheme="majorBidi" w:hAnsiTheme="majorBidi" w:cstheme="majorBidi"/>
          <w:b/>
          <w:bCs/>
          <w:sz w:val="24"/>
          <w:szCs w:val="24"/>
          <w:lang w:val="fr-FR"/>
        </w:rPr>
      </w:pPr>
      <w:r w:rsidRPr="006B6366">
        <w:rPr>
          <w:rFonts w:asciiTheme="majorBidi" w:hAnsiTheme="majorBidi" w:cstheme="majorBidi"/>
          <w:b/>
          <w:bCs/>
          <w:sz w:val="24"/>
          <w:szCs w:val="24"/>
          <w:lang w:val="fr-FR"/>
        </w:rPr>
        <w:t>Références bibliographiques :</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BELLEMARE, Marie-José. </w:t>
      </w:r>
      <w:r w:rsidRPr="006B6366">
        <w:rPr>
          <w:rFonts w:asciiTheme="majorBidi" w:hAnsiTheme="majorBidi" w:cstheme="majorBidi"/>
          <w:i/>
          <w:iCs/>
          <w:sz w:val="24"/>
          <w:szCs w:val="24"/>
          <w:lang w:val="fr-FR"/>
        </w:rPr>
        <w:t xml:space="preserve">Aimé Césaire : Poétique et politique de la révolte. </w:t>
      </w:r>
      <w:r w:rsidRPr="006B6366">
        <w:rPr>
          <w:rFonts w:asciiTheme="majorBidi" w:hAnsiTheme="majorBidi" w:cstheme="majorBidi"/>
          <w:sz w:val="24"/>
          <w:szCs w:val="24"/>
          <w:lang w:val="fr-FR"/>
        </w:rPr>
        <w:t xml:space="preserve">Paris : </w:t>
      </w:r>
      <w:proofErr w:type="spellStart"/>
      <w:r w:rsidRPr="006B6366">
        <w:rPr>
          <w:rFonts w:asciiTheme="majorBidi" w:hAnsiTheme="majorBidi" w:cstheme="majorBidi"/>
          <w:sz w:val="24"/>
          <w:szCs w:val="24"/>
          <w:lang w:val="fr-FR"/>
        </w:rPr>
        <w:t>L’Harmattan</w:t>
      </w:r>
      <w:proofErr w:type="spellEnd"/>
      <w:r w:rsidRPr="006B6366">
        <w:rPr>
          <w:rFonts w:asciiTheme="majorBidi" w:hAnsiTheme="majorBidi" w:cstheme="majorBidi"/>
          <w:sz w:val="24"/>
          <w:szCs w:val="24"/>
          <w:lang w:val="fr-FR"/>
        </w:rPr>
        <w:t>, 2008.</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t xml:space="preserve">→ p. 77-93 </w:t>
      </w:r>
      <w:r w:rsidRPr="006B6366">
        <w:rPr>
          <w:rFonts w:asciiTheme="majorBidi" w:hAnsiTheme="majorBidi" w:cstheme="majorBidi"/>
          <w:i/>
          <w:iCs/>
          <w:sz w:val="24"/>
          <w:szCs w:val="24"/>
          <w:lang w:val="fr-FR"/>
        </w:rPr>
        <w:t>: Étude sur la tension entre poésie, politique et humanisme dans l’œuvre de Césaire</w:t>
      </w:r>
      <w:r w:rsidRPr="006B6366">
        <w:rPr>
          <w:rFonts w:asciiTheme="majorBidi" w:hAnsiTheme="majorBidi" w:cstheme="majorBidi"/>
          <w:sz w:val="24"/>
          <w:szCs w:val="24"/>
          <w:lang w:val="fr-FR"/>
        </w:rPr>
        <w:t>.</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CÉSAIRE, Aimé. </w:t>
      </w:r>
      <w:r w:rsidRPr="006B6366">
        <w:rPr>
          <w:rFonts w:asciiTheme="majorBidi" w:hAnsiTheme="majorBidi" w:cstheme="majorBidi"/>
          <w:i/>
          <w:iCs/>
          <w:sz w:val="24"/>
          <w:szCs w:val="24"/>
          <w:lang w:val="fr-FR"/>
        </w:rPr>
        <w:t>Cahier d’un retour au pays natal.</w:t>
      </w:r>
      <w:r w:rsidRPr="006B6366">
        <w:rPr>
          <w:rFonts w:asciiTheme="majorBidi" w:hAnsiTheme="majorBidi" w:cstheme="majorBidi"/>
          <w:sz w:val="24"/>
          <w:szCs w:val="24"/>
          <w:lang w:val="fr-FR"/>
        </w:rPr>
        <w:t xml:space="preserve"> Paris : Présence Africaine, 1956 (1ʳᵉ éd. 1939).</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t xml:space="preserve">→ p. 14-17 : </w:t>
      </w:r>
      <w:r w:rsidRPr="006B6366">
        <w:rPr>
          <w:rFonts w:asciiTheme="majorBidi" w:hAnsiTheme="majorBidi" w:cstheme="majorBidi"/>
          <w:i/>
          <w:iCs/>
          <w:sz w:val="24"/>
          <w:szCs w:val="24"/>
          <w:lang w:val="fr-FR"/>
        </w:rPr>
        <w:t>Révolte et renaissance du « peuple noir »</w:t>
      </w:r>
      <w:r w:rsidRPr="006B6366">
        <w:rPr>
          <w:rFonts w:asciiTheme="majorBidi" w:hAnsiTheme="majorBidi" w:cstheme="majorBidi"/>
          <w:sz w:val="24"/>
          <w:szCs w:val="24"/>
          <w:lang w:val="fr-FR"/>
        </w:rPr>
        <w:t xml:space="preserve"> ; p. 25-28 : </w:t>
      </w:r>
      <w:r w:rsidRPr="006B6366">
        <w:rPr>
          <w:rFonts w:asciiTheme="majorBidi" w:hAnsiTheme="majorBidi" w:cstheme="majorBidi"/>
          <w:i/>
          <w:iCs/>
          <w:sz w:val="24"/>
          <w:szCs w:val="24"/>
          <w:lang w:val="fr-FR"/>
        </w:rPr>
        <w:t>ouverture humaniste</w:t>
      </w:r>
      <w:r w:rsidRPr="006B6366">
        <w:rPr>
          <w:rFonts w:asciiTheme="majorBidi" w:hAnsiTheme="majorBidi" w:cstheme="majorBidi"/>
          <w:sz w:val="24"/>
          <w:szCs w:val="24"/>
          <w:lang w:val="fr-FR"/>
        </w:rPr>
        <w:t>.</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CÉSAIRE, Aimé. </w:t>
      </w:r>
      <w:r w:rsidRPr="006B6366">
        <w:rPr>
          <w:rFonts w:asciiTheme="majorBidi" w:hAnsiTheme="majorBidi" w:cstheme="majorBidi"/>
          <w:i/>
          <w:iCs/>
          <w:sz w:val="24"/>
          <w:szCs w:val="24"/>
          <w:lang w:val="fr-FR"/>
        </w:rPr>
        <w:t>Discours sur le colonialisme.</w:t>
      </w:r>
      <w:r w:rsidRPr="006B6366">
        <w:rPr>
          <w:rFonts w:asciiTheme="majorBidi" w:hAnsiTheme="majorBidi" w:cstheme="majorBidi"/>
          <w:sz w:val="24"/>
          <w:szCs w:val="24"/>
          <w:lang w:val="fr-FR"/>
        </w:rPr>
        <w:t xml:space="preserve"> Paris : Présence Africaine, 1955 (1ʳᵉ éd. 1950).</w:t>
      </w:r>
    </w:p>
    <w:p w:rsidR="006B6366" w:rsidRPr="006B6366" w:rsidRDefault="006B6366" w:rsidP="0041069E">
      <w:pPr>
        <w:spacing w:line="360" w:lineRule="auto"/>
        <w:jc w:val="both"/>
        <w:rPr>
          <w:rFonts w:asciiTheme="majorBidi" w:hAnsiTheme="majorBidi" w:cstheme="majorBidi"/>
          <w:i/>
          <w:iCs/>
          <w:sz w:val="24"/>
          <w:szCs w:val="24"/>
          <w:lang w:val="fr-FR"/>
        </w:rPr>
      </w:pPr>
      <w:r w:rsidRPr="006B6366">
        <w:rPr>
          <w:rFonts w:asciiTheme="majorBidi" w:hAnsiTheme="majorBidi" w:cstheme="majorBidi"/>
          <w:sz w:val="24"/>
          <w:szCs w:val="24"/>
          <w:lang w:val="fr-FR"/>
        </w:rPr>
        <w:t xml:space="preserve">→ p. 11-12 : </w:t>
      </w:r>
      <w:r w:rsidRPr="006B6366">
        <w:rPr>
          <w:rFonts w:asciiTheme="majorBidi" w:hAnsiTheme="majorBidi" w:cstheme="majorBidi"/>
          <w:i/>
          <w:iCs/>
          <w:sz w:val="24"/>
          <w:szCs w:val="24"/>
          <w:lang w:val="fr-FR"/>
        </w:rPr>
        <w:t>critique de la civilisation européenne</w:t>
      </w:r>
      <w:r w:rsidRPr="006B6366">
        <w:rPr>
          <w:rFonts w:asciiTheme="majorBidi" w:hAnsiTheme="majorBidi" w:cstheme="majorBidi"/>
          <w:sz w:val="24"/>
          <w:szCs w:val="24"/>
          <w:lang w:val="fr-FR"/>
        </w:rPr>
        <w:t xml:space="preserve"> ; p. 21-27 : </w:t>
      </w:r>
      <w:r w:rsidRPr="006B6366">
        <w:rPr>
          <w:rFonts w:asciiTheme="majorBidi" w:hAnsiTheme="majorBidi" w:cstheme="majorBidi"/>
          <w:i/>
          <w:iCs/>
          <w:sz w:val="24"/>
          <w:szCs w:val="24"/>
          <w:lang w:val="fr-FR"/>
        </w:rPr>
        <w:t>colonialisme et nazisme</w:t>
      </w:r>
      <w:r w:rsidRPr="006B6366">
        <w:rPr>
          <w:rFonts w:asciiTheme="majorBidi" w:hAnsiTheme="majorBidi" w:cstheme="majorBidi"/>
          <w:sz w:val="24"/>
          <w:szCs w:val="24"/>
          <w:lang w:val="fr-FR"/>
        </w:rPr>
        <w:t xml:space="preserve"> ; p. 36-40 : </w:t>
      </w:r>
      <w:r w:rsidRPr="006B6366">
        <w:rPr>
          <w:rFonts w:asciiTheme="majorBidi" w:hAnsiTheme="majorBidi" w:cstheme="majorBidi"/>
          <w:i/>
          <w:iCs/>
          <w:sz w:val="24"/>
          <w:szCs w:val="24"/>
          <w:lang w:val="fr-FR"/>
        </w:rPr>
        <w:t>hypocrisie de la mission civilisatrice.</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CÉSAIRE, Aimé. </w:t>
      </w:r>
      <w:r w:rsidRPr="006B6366">
        <w:rPr>
          <w:rFonts w:asciiTheme="majorBidi" w:hAnsiTheme="majorBidi" w:cstheme="majorBidi"/>
          <w:i/>
          <w:iCs/>
          <w:sz w:val="24"/>
          <w:szCs w:val="24"/>
          <w:lang w:val="fr-FR"/>
        </w:rPr>
        <w:t>Lettre à Maurice Thorez.</w:t>
      </w:r>
      <w:r w:rsidRPr="006B6366">
        <w:rPr>
          <w:rFonts w:asciiTheme="majorBidi" w:hAnsiTheme="majorBidi" w:cstheme="majorBidi"/>
          <w:sz w:val="24"/>
          <w:szCs w:val="24"/>
          <w:lang w:val="fr-FR"/>
        </w:rPr>
        <w:t xml:space="preserve"> Paris : Présence Africaine, 1956.</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t xml:space="preserve">→ p. 6-9 : </w:t>
      </w:r>
      <w:r w:rsidRPr="006B6366">
        <w:rPr>
          <w:rFonts w:asciiTheme="majorBidi" w:hAnsiTheme="majorBidi" w:cstheme="majorBidi"/>
          <w:i/>
          <w:iCs/>
          <w:sz w:val="24"/>
          <w:szCs w:val="24"/>
          <w:lang w:val="fr-FR"/>
        </w:rPr>
        <w:t>affirmation d’un humanisme anticolonial et rupture avec le communisme</w:t>
      </w:r>
      <w:r w:rsidRPr="006B6366">
        <w:rPr>
          <w:rFonts w:asciiTheme="majorBidi" w:hAnsiTheme="majorBidi" w:cstheme="majorBidi"/>
          <w:sz w:val="24"/>
          <w:szCs w:val="24"/>
          <w:lang w:val="fr-FR"/>
        </w:rPr>
        <w:t>.</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CÉSAIRE, Aimé. </w:t>
      </w:r>
      <w:r w:rsidRPr="006B6366">
        <w:rPr>
          <w:rFonts w:asciiTheme="majorBidi" w:hAnsiTheme="majorBidi" w:cstheme="majorBidi"/>
          <w:i/>
          <w:iCs/>
          <w:sz w:val="24"/>
          <w:szCs w:val="24"/>
          <w:lang w:val="fr-FR"/>
        </w:rPr>
        <w:t>Toussaint Louverture : La Révolution française et le problème colonial</w:t>
      </w:r>
      <w:r w:rsidRPr="006B6366">
        <w:rPr>
          <w:rFonts w:asciiTheme="majorBidi" w:hAnsiTheme="majorBidi" w:cstheme="majorBidi"/>
          <w:sz w:val="24"/>
          <w:szCs w:val="24"/>
          <w:lang w:val="fr-FR"/>
        </w:rPr>
        <w:t>. Paris : Présence Africaine, 1961.</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t xml:space="preserve">→ </w:t>
      </w:r>
      <w:r w:rsidRPr="006B6366">
        <w:rPr>
          <w:rFonts w:asciiTheme="majorBidi" w:hAnsiTheme="majorBidi" w:cstheme="majorBidi"/>
          <w:i/>
          <w:iCs/>
          <w:sz w:val="24"/>
          <w:szCs w:val="24"/>
          <w:lang w:val="fr-FR"/>
        </w:rPr>
        <w:t>Drame historique illustrant la lutte pour la dignité noire</w:t>
      </w:r>
      <w:r w:rsidRPr="006B6366">
        <w:rPr>
          <w:rFonts w:asciiTheme="majorBidi" w:hAnsiTheme="majorBidi" w:cstheme="majorBidi"/>
          <w:sz w:val="24"/>
          <w:szCs w:val="24"/>
          <w:lang w:val="fr-FR"/>
        </w:rPr>
        <w:t>.</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CHEVRIER, Jacques. </w:t>
      </w:r>
      <w:r w:rsidRPr="006B6366">
        <w:rPr>
          <w:rFonts w:asciiTheme="majorBidi" w:hAnsiTheme="majorBidi" w:cstheme="majorBidi"/>
          <w:i/>
          <w:iCs/>
          <w:sz w:val="24"/>
          <w:szCs w:val="24"/>
          <w:lang w:val="fr-FR"/>
        </w:rPr>
        <w:t>Littératures d’Afrique noire de langue française</w:t>
      </w:r>
      <w:r w:rsidRPr="006B6366">
        <w:rPr>
          <w:rFonts w:asciiTheme="majorBidi" w:hAnsiTheme="majorBidi" w:cstheme="majorBidi"/>
          <w:sz w:val="24"/>
          <w:szCs w:val="24"/>
          <w:lang w:val="fr-FR"/>
        </w:rPr>
        <w:t>. Paris : Armand Colin, 1999.</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t>→ p. 57-70 : Origines du mouvement de la Négritude et ses principaux représentants.</w:t>
      </w:r>
    </w:p>
    <w:p w:rsidR="006B6366" w:rsidRPr="006B6366" w:rsidRDefault="006B6366" w:rsidP="0041069E">
      <w:pPr>
        <w:spacing w:line="360" w:lineRule="auto"/>
        <w:jc w:val="both"/>
        <w:rPr>
          <w:rFonts w:asciiTheme="majorBidi" w:hAnsiTheme="majorBidi" w:cstheme="majorBidi"/>
          <w:sz w:val="24"/>
          <w:szCs w:val="24"/>
          <w:lang w:val="fr-FR"/>
        </w:rPr>
      </w:pP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DIOP, Cheikh </w:t>
      </w:r>
      <w:proofErr w:type="spellStart"/>
      <w:r w:rsidRPr="006B6366">
        <w:rPr>
          <w:rFonts w:asciiTheme="majorBidi" w:hAnsiTheme="majorBidi" w:cstheme="majorBidi"/>
          <w:sz w:val="24"/>
          <w:szCs w:val="24"/>
          <w:lang w:val="fr-FR"/>
        </w:rPr>
        <w:t>Anta</w:t>
      </w:r>
      <w:proofErr w:type="spellEnd"/>
      <w:r w:rsidRPr="006B6366">
        <w:rPr>
          <w:rFonts w:asciiTheme="majorBidi" w:hAnsiTheme="majorBidi" w:cstheme="majorBidi"/>
          <w:sz w:val="24"/>
          <w:szCs w:val="24"/>
          <w:lang w:val="fr-FR"/>
        </w:rPr>
        <w:t xml:space="preserve">. </w:t>
      </w:r>
      <w:r w:rsidRPr="006B6366">
        <w:rPr>
          <w:rFonts w:asciiTheme="majorBidi" w:hAnsiTheme="majorBidi" w:cstheme="majorBidi"/>
          <w:i/>
          <w:iCs/>
          <w:sz w:val="24"/>
          <w:szCs w:val="24"/>
          <w:lang w:val="fr-FR"/>
        </w:rPr>
        <w:t>Nations nègres et culture</w:t>
      </w:r>
      <w:r w:rsidRPr="006B6366">
        <w:rPr>
          <w:rFonts w:asciiTheme="majorBidi" w:hAnsiTheme="majorBidi" w:cstheme="majorBidi"/>
          <w:sz w:val="24"/>
          <w:szCs w:val="24"/>
          <w:lang w:val="fr-FR"/>
        </w:rPr>
        <w:t>. Paris : Présence Africaine, 1954.</w:t>
      </w:r>
    </w:p>
    <w:p w:rsidR="006B6366" w:rsidRPr="006B6366" w:rsidRDefault="006B6366" w:rsidP="0041069E">
      <w:pPr>
        <w:spacing w:line="360" w:lineRule="auto"/>
        <w:jc w:val="both"/>
        <w:rPr>
          <w:rFonts w:asciiTheme="majorBidi" w:hAnsiTheme="majorBidi" w:cstheme="majorBidi"/>
          <w:i/>
          <w:iCs/>
          <w:sz w:val="24"/>
          <w:szCs w:val="24"/>
          <w:lang w:val="fr-FR"/>
        </w:rPr>
      </w:pPr>
      <w:r w:rsidRPr="006B6366">
        <w:rPr>
          <w:rFonts w:asciiTheme="majorBidi" w:hAnsiTheme="majorBidi" w:cstheme="majorBidi"/>
          <w:sz w:val="24"/>
          <w:szCs w:val="24"/>
          <w:lang w:val="fr-FR"/>
        </w:rPr>
        <w:t xml:space="preserve">→ p. 9-18 : </w:t>
      </w:r>
      <w:r w:rsidRPr="006B6366">
        <w:rPr>
          <w:rFonts w:asciiTheme="majorBidi" w:hAnsiTheme="majorBidi" w:cstheme="majorBidi"/>
          <w:i/>
          <w:iCs/>
          <w:sz w:val="24"/>
          <w:szCs w:val="24"/>
          <w:lang w:val="fr-FR"/>
        </w:rPr>
        <w:t>Valorisation de l’histoire et des civilisations africaines.</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FANON, Frantz. </w:t>
      </w:r>
      <w:r w:rsidRPr="006B6366">
        <w:rPr>
          <w:rFonts w:asciiTheme="majorBidi" w:hAnsiTheme="majorBidi" w:cstheme="majorBidi"/>
          <w:i/>
          <w:iCs/>
          <w:sz w:val="24"/>
          <w:szCs w:val="24"/>
          <w:lang w:val="fr-FR"/>
        </w:rPr>
        <w:t>Peau noire, masques blancs</w:t>
      </w:r>
      <w:r w:rsidRPr="006B6366">
        <w:rPr>
          <w:rFonts w:asciiTheme="majorBidi" w:hAnsiTheme="majorBidi" w:cstheme="majorBidi"/>
          <w:sz w:val="24"/>
          <w:szCs w:val="24"/>
          <w:lang w:val="fr-FR"/>
        </w:rPr>
        <w:t>. Paris : Seuil, 1952.</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lastRenderedPageBreak/>
        <w:t xml:space="preserve">→ p. 88-102 : </w:t>
      </w:r>
      <w:r w:rsidRPr="006B6366">
        <w:rPr>
          <w:rFonts w:asciiTheme="majorBidi" w:hAnsiTheme="majorBidi" w:cstheme="majorBidi"/>
          <w:i/>
          <w:iCs/>
          <w:sz w:val="24"/>
          <w:szCs w:val="24"/>
          <w:lang w:val="fr-FR"/>
        </w:rPr>
        <w:t>Analyse de l’aliénation coloniale et de la conscience noire</w:t>
      </w:r>
      <w:r w:rsidRPr="006B6366">
        <w:rPr>
          <w:rFonts w:asciiTheme="majorBidi" w:hAnsiTheme="majorBidi" w:cstheme="majorBidi"/>
          <w:sz w:val="24"/>
          <w:szCs w:val="24"/>
          <w:lang w:val="fr-FR"/>
        </w:rPr>
        <w:t>.</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GLISSANT, Édouard. </w:t>
      </w:r>
      <w:r w:rsidRPr="006B6366">
        <w:rPr>
          <w:rFonts w:asciiTheme="majorBidi" w:hAnsiTheme="majorBidi" w:cstheme="majorBidi"/>
          <w:i/>
          <w:iCs/>
          <w:sz w:val="24"/>
          <w:szCs w:val="24"/>
          <w:lang w:val="fr-FR"/>
        </w:rPr>
        <w:t>Le discours antillais.</w:t>
      </w:r>
      <w:r w:rsidRPr="006B6366">
        <w:rPr>
          <w:rFonts w:asciiTheme="majorBidi" w:hAnsiTheme="majorBidi" w:cstheme="majorBidi"/>
          <w:sz w:val="24"/>
          <w:szCs w:val="24"/>
          <w:lang w:val="fr-FR"/>
        </w:rPr>
        <w:t xml:space="preserve"> Paris : Gallimard, 1981.</w:t>
      </w:r>
    </w:p>
    <w:p w:rsidR="006B6366" w:rsidRPr="006B6366" w:rsidRDefault="006B6366" w:rsidP="0041069E">
      <w:pPr>
        <w:spacing w:line="360" w:lineRule="auto"/>
        <w:jc w:val="both"/>
        <w:rPr>
          <w:rFonts w:asciiTheme="majorBidi" w:hAnsiTheme="majorBidi" w:cstheme="majorBidi"/>
          <w:i/>
          <w:iCs/>
          <w:sz w:val="24"/>
          <w:szCs w:val="24"/>
          <w:lang w:val="fr-FR"/>
        </w:rPr>
      </w:pPr>
      <w:r w:rsidRPr="006B6366">
        <w:rPr>
          <w:rFonts w:asciiTheme="majorBidi" w:hAnsiTheme="majorBidi" w:cstheme="majorBidi"/>
          <w:sz w:val="24"/>
          <w:szCs w:val="24"/>
          <w:lang w:val="fr-FR"/>
        </w:rPr>
        <w:t xml:space="preserve">→ p. 129-145 : </w:t>
      </w:r>
      <w:r w:rsidRPr="006B6366">
        <w:rPr>
          <w:rFonts w:asciiTheme="majorBidi" w:hAnsiTheme="majorBidi" w:cstheme="majorBidi"/>
          <w:i/>
          <w:iCs/>
          <w:sz w:val="24"/>
          <w:szCs w:val="24"/>
          <w:lang w:val="fr-FR"/>
        </w:rPr>
        <w:t xml:space="preserve">Réflexion sur l’héritage </w:t>
      </w:r>
      <w:proofErr w:type="spellStart"/>
      <w:r w:rsidRPr="006B6366">
        <w:rPr>
          <w:rFonts w:asciiTheme="majorBidi" w:hAnsiTheme="majorBidi" w:cstheme="majorBidi"/>
          <w:i/>
          <w:iCs/>
          <w:sz w:val="24"/>
          <w:szCs w:val="24"/>
          <w:lang w:val="fr-FR"/>
        </w:rPr>
        <w:t>césairien</w:t>
      </w:r>
      <w:proofErr w:type="spellEnd"/>
      <w:r w:rsidRPr="006B6366">
        <w:rPr>
          <w:rFonts w:asciiTheme="majorBidi" w:hAnsiTheme="majorBidi" w:cstheme="majorBidi"/>
          <w:i/>
          <w:iCs/>
          <w:sz w:val="24"/>
          <w:szCs w:val="24"/>
          <w:lang w:val="fr-FR"/>
        </w:rPr>
        <w:t xml:space="preserve"> et la notion d’identité relationnelle.</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MBEMBE, Achille. </w:t>
      </w:r>
      <w:r w:rsidRPr="006B6366">
        <w:rPr>
          <w:rFonts w:asciiTheme="majorBidi" w:hAnsiTheme="majorBidi" w:cstheme="majorBidi"/>
          <w:i/>
          <w:iCs/>
          <w:sz w:val="24"/>
          <w:szCs w:val="24"/>
          <w:lang w:val="fr-FR"/>
        </w:rPr>
        <w:t xml:space="preserve">De la </w:t>
      </w:r>
      <w:proofErr w:type="spellStart"/>
      <w:r w:rsidRPr="006B6366">
        <w:rPr>
          <w:rFonts w:asciiTheme="majorBidi" w:hAnsiTheme="majorBidi" w:cstheme="majorBidi"/>
          <w:i/>
          <w:iCs/>
          <w:sz w:val="24"/>
          <w:szCs w:val="24"/>
          <w:lang w:val="fr-FR"/>
        </w:rPr>
        <w:t>postcolonie</w:t>
      </w:r>
      <w:proofErr w:type="spellEnd"/>
      <w:r w:rsidRPr="006B6366">
        <w:rPr>
          <w:rFonts w:asciiTheme="majorBidi" w:hAnsiTheme="majorBidi" w:cstheme="majorBidi"/>
          <w:i/>
          <w:iCs/>
          <w:sz w:val="24"/>
          <w:szCs w:val="24"/>
          <w:lang w:val="fr-FR"/>
        </w:rPr>
        <w:t xml:space="preserve"> : Essai sur l’imagination politique dans l’Afrique contemporaine.</w:t>
      </w:r>
      <w:r w:rsidRPr="006B6366">
        <w:rPr>
          <w:rFonts w:asciiTheme="majorBidi" w:hAnsiTheme="majorBidi" w:cstheme="majorBidi"/>
          <w:sz w:val="24"/>
          <w:szCs w:val="24"/>
          <w:lang w:val="fr-FR"/>
        </w:rPr>
        <w:t xml:space="preserve"> Paris : Karthala, 2000.</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t xml:space="preserve">→ p. 15-32 </w:t>
      </w:r>
      <w:r w:rsidRPr="006B6366">
        <w:rPr>
          <w:rFonts w:asciiTheme="majorBidi" w:hAnsiTheme="majorBidi" w:cstheme="majorBidi"/>
          <w:i/>
          <w:iCs/>
          <w:sz w:val="24"/>
          <w:szCs w:val="24"/>
          <w:lang w:val="fr-FR"/>
        </w:rPr>
        <w:t>: Prolongement contemporain de la pensée de Césaire et Fanon</w:t>
      </w:r>
      <w:r w:rsidRPr="006B6366">
        <w:rPr>
          <w:rFonts w:asciiTheme="majorBidi" w:hAnsiTheme="majorBidi" w:cstheme="majorBidi"/>
          <w:sz w:val="24"/>
          <w:szCs w:val="24"/>
          <w:lang w:val="fr-FR"/>
        </w:rPr>
        <w:t>.</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MOURALIS, Bernard. </w:t>
      </w:r>
      <w:r w:rsidRPr="006B6366">
        <w:rPr>
          <w:rFonts w:asciiTheme="majorBidi" w:hAnsiTheme="majorBidi" w:cstheme="majorBidi"/>
          <w:i/>
          <w:iCs/>
          <w:sz w:val="24"/>
          <w:szCs w:val="24"/>
          <w:lang w:val="fr-FR"/>
        </w:rPr>
        <w:t>La fonction critique de la littérature : De la Négritude à la littérature engagée.</w:t>
      </w:r>
      <w:r w:rsidRPr="006B6366">
        <w:rPr>
          <w:rFonts w:asciiTheme="majorBidi" w:hAnsiTheme="majorBidi" w:cstheme="majorBidi"/>
          <w:sz w:val="24"/>
          <w:szCs w:val="24"/>
          <w:lang w:val="fr-FR"/>
        </w:rPr>
        <w:t xml:space="preserve"> Paris : Karthala, 1984.</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t xml:space="preserve">→ p. 31-52 : </w:t>
      </w:r>
      <w:r w:rsidRPr="006B6366">
        <w:rPr>
          <w:rFonts w:asciiTheme="majorBidi" w:hAnsiTheme="majorBidi" w:cstheme="majorBidi"/>
          <w:i/>
          <w:iCs/>
          <w:sz w:val="24"/>
          <w:szCs w:val="24"/>
          <w:lang w:val="fr-FR"/>
        </w:rPr>
        <w:t xml:space="preserve">La dimension militante de la littérature </w:t>
      </w:r>
      <w:proofErr w:type="spellStart"/>
      <w:r w:rsidRPr="006B6366">
        <w:rPr>
          <w:rFonts w:asciiTheme="majorBidi" w:hAnsiTheme="majorBidi" w:cstheme="majorBidi"/>
          <w:i/>
          <w:iCs/>
          <w:sz w:val="24"/>
          <w:szCs w:val="24"/>
          <w:lang w:val="fr-FR"/>
        </w:rPr>
        <w:t>césairienne</w:t>
      </w:r>
      <w:proofErr w:type="spellEnd"/>
      <w:r w:rsidRPr="006B6366">
        <w:rPr>
          <w:rFonts w:asciiTheme="majorBidi" w:hAnsiTheme="majorBidi" w:cstheme="majorBidi"/>
          <w:sz w:val="24"/>
          <w:szCs w:val="24"/>
          <w:lang w:val="fr-FR"/>
        </w:rPr>
        <w:t>.</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MOURA, Jean-Marc. </w:t>
      </w:r>
      <w:r w:rsidRPr="006B6366">
        <w:rPr>
          <w:rFonts w:asciiTheme="majorBidi" w:hAnsiTheme="majorBidi" w:cstheme="majorBidi"/>
          <w:i/>
          <w:iCs/>
          <w:sz w:val="24"/>
          <w:szCs w:val="24"/>
          <w:lang w:val="fr-FR"/>
        </w:rPr>
        <w:t>« La Négritude : une poétique de la résistance. »</w:t>
      </w:r>
      <w:r w:rsidRPr="006B6366">
        <w:rPr>
          <w:rFonts w:asciiTheme="majorBidi" w:hAnsiTheme="majorBidi" w:cstheme="majorBidi"/>
          <w:sz w:val="24"/>
          <w:szCs w:val="24"/>
          <w:lang w:val="fr-FR"/>
        </w:rPr>
        <w:t xml:space="preserve"> Revue de Littérature Comparée, n° 294, 2000, p. 233-245.</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NKENGA, Clément. </w:t>
      </w:r>
      <w:r w:rsidRPr="006B6366">
        <w:rPr>
          <w:rFonts w:asciiTheme="majorBidi" w:hAnsiTheme="majorBidi" w:cstheme="majorBidi"/>
          <w:i/>
          <w:iCs/>
          <w:sz w:val="24"/>
          <w:szCs w:val="24"/>
          <w:lang w:val="fr-FR"/>
        </w:rPr>
        <w:t>« Aimé Césaire, poète du cri et de la révolte. »</w:t>
      </w:r>
      <w:r w:rsidRPr="006B6366">
        <w:rPr>
          <w:rFonts w:asciiTheme="majorBidi" w:hAnsiTheme="majorBidi" w:cstheme="majorBidi"/>
          <w:sz w:val="24"/>
          <w:szCs w:val="24"/>
          <w:lang w:val="fr-FR"/>
        </w:rPr>
        <w:t xml:space="preserve"> Présence Africaine, n° 178, 2009, p. 45-60.</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SAID, Edward. </w:t>
      </w:r>
      <w:r w:rsidRPr="006B6366">
        <w:rPr>
          <w:rFonts w:asciiTheme="majorBidi" w:hAnsiTheme="majorBidi" w:cstheme="majorBidi"/>
          <w:i/>
          <w:iCs/>
          <w:sz w:val="24"/>
          <w:szCs w:val="24"/>
          <w:lang w:val="fr-FR"/>
        </w:rPr>
        <w:t xml:space="preserve">Culture et impérialisme. </w:t>
      </w:r>
      <w:r w:rsidRPr="006B6366">
        <w:rPr>
          <w:rFonts w:asciiTheme="majorBidi" w:hAnsiTheme="majorBidi" w:cstheme="majorBidi"/>
          <w:sz w:val="24"/>
          <w:szCs w:val="24"/>
          <w:lang w:val="fr-FR"/>
        </w:rPr>
        <w:t>Paris : Fayard, 2000 (trad. française).</w:t>
      </w:r>
    </w:p>
    <w:p w:rsidR="006B6366" w:rsidRPr="006B6366" w:rsidRDefault="006B6366" w:rsidP="0041069E">
      <w:pPr>
        <w:spacing w:line="360" w:lineRule="auto"/>
        <w:jc w:val="both"/>
        <w:rPr>
          <w:rFonts w:asciiTheme="majorBidi" w:hAnsiTheme="majorBidi" w:cstheme="majorBidi"/>
          <w:i/>
          <w:iCs/>
          <w:sz w:val="24"/>
          <w:szCs w:val="24"/>
          <w:lang w:val="fr-FR"/>
        </w:rPr>
      </w:pPr>
      <w:r w:rsidRPr="006B6366">
        <w:rPr>
          <w:rFonts w:asciiTheme="majorBidi" w:hAnsiTheme="majorBidi" w:cstheme="majorBidi"/>
          <w:sz w:val="24"/>
          <w:szCs w:val="24"/>
          <w:lang w:val="fr-FR"/>
        </w:rPr>
        <w:t xml:space="preserve">→ p. 23-47 </w:t>
      </w:r>
      <w:r w:rsidRPr="006B6366">
        <w:rPr>
          <w:rFonts w:asciiTheme="majorBidi" w:hAnsiTheme="majorBidi" w:cstheme="majorBidi"/>
          <w:i/>
          <w:iCs/>
          <w:sz w:val="24"/>
          <w:szCs w:val="24"/>
          <w:lang w:val="fr-FR"/>
        </w:rPr>
        <w:t>: Analyse de l’influence de la littérature coloniale sur la représentation de l’Autre.</w:t>
      </w:r>
    </w:p>
    <w:p w:rsidR="006B6366" w:rsidRPr="006B6366" w:rsidRDefault="006B6366" w:rsidP="0041069E">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6B6366">
        <w:rPr>
          <w:rFonts w:asciiTheme="majorBidi" w:hAnsiTheme="majorBidi" w:cstheme="majorBidi"/>
          <w:sz w:val="24"/>
          <w:szCs w:val="24"/>
          <w:lang w:val="fr-FR"/>
        </w:rPr>
        <w:t xml:space="preserve">SENGHOR, Léopold </w:t>
      </w:r>
      <w:proofErr w:type="spellStart"/>
      <w:r w:rsidRPr="006B6366">
        <w:rPr>
          <w:rFonts w:asciiTheme="majorBidi" w:hAnsiTheme="majorBidi" w:cstheme="majorBidi"/>
          <w:sz w:val="24"/>
          <w:szCs w:val="24"/>
          <w:lang w:val="fr-FR"/>
        </w:rPr>
        <w:t>Sédar</w:t>
      </w:r>
      <w:proofErr w:type="spellEnd"/>
      <w:r w:rsidRPr="006B6366">
        <w:rPr>
          <w:rFonts w:asciiTheme="majorBidi" w:hAnsiTheme="majorBidi" w:cstheme="majorBidi"/>
          <w:i/>
          <w:iCs/>
          <w:sz w:val="24"/>
          <w:szCs w:val="24"/>
          <w:lang w:val="fr-FR"/>
        </w:rPr>
        <w:t>. Liberté I : Négritude et humanisme.</w:t>
      </w:r>
      <w:r w:rsidRPr="006B6366">
        <w:rPr>
          <w:rFonts w:asciiTheme="majorBidi" w:hAnsiTheme="majorBidi" w:cstheme="majorBidi"/>
          <w:sz w:val="24"/>
          <w:szCs w:val="24"/>
          <w:lang w:val="fr-FR"/>
        </w:rPr>
        <w:t xml:space="preserve"> Paris : Seuil, 1964.</w:t>
      </w:r>
    </w:p>
    <w:p w:rsidR="006B6366" w:rsidRPr="006B6366" w:rsidRDefault="006B6366" w:rsidP="0041069E">
      <w:pPr>
        <w:spacing w:line="360" w:lineRule="auto"/>
        <w:jc w:val="both"/>
        <w:rPr>
          <w:rFonts w:asciiTheme="majorBidi" w:hAnsiTheme="majorBidi" w:cstheme="majorBidi"/>
          <w:sz w:val="24"/>
          <w:szCs w:val="24"/>
          <w:lang w:val="fr-FR"/>
        </w:rPr>
      </w:pPr>
      <w:r w:rsidRPr="006B6366">
        <w:rPr>
          <w:rFonts w:asciiTheme="majorBidi" w:hAnsiTheme="majorBidi" w:cstheme="majorBidi"/>
          <w:sz w:val="24"/>
          <w:szCs w:val="24"/>
          <w:lang w:val="fr-FR"/>
        </w:rPr>
        <w:t xml:space="preserve">→ p. 45-63 : </w:t>
      </w:r>
      <w:r w:rsidRPr="006B6366">
        <w:rPr>
          <w:rFonts w:asciiTheme="majorBidi" w:hAnsiTheme="majorBidi" w:cstheme="majorBidi"/>
          <w:i/>
          <w:iCs/>
          <w:sz w:val="24"/>
          <w:szCs w:val="24"/>
          <w:lang w:val="fr-FR"/>
        </w:rPr>
        <w:t>Définition complémentaire de la Négritude et dialogue intellectuel avec Césaire</w:t>
      </w:r>
      <w:r w:rsidRPr="006B6366">
        <w:rPr>
          <w:rFonts w:asciiTheme="majorBidi" w:hAnsiTheme="majorBidi" w:cstheme="majorBidi"/>
          <w:sz w:val="24"/>
          <w:szCs w:val="24"/>
          <w:lang w:val="fr-FR"/>
        </w:rPr>
        <w:t>.</w:t>
      </w:r>
    </w:p>
    <w:sectPr w:rsidR="006B6366" w:rsidRPr="006B6366" w:rsidSect="00482919">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19"/>
    <w:rsid w:val="000B1768"/>
    <w:rsid w:val="0041069E"/>
    <w:rsid w:val="00482919"/>
    <w:rsid w:val="00596C60"/>
    <w:rsid w:val="006B6366"/>
    <w:rsid w:val="008354C4"/>
    <w:rsid w:val="00E7441A"/>
    <w:rsid w:val="00F16E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6098"/>
  <w15:chartTrackingRefBased/>
  <w15:docId w15:val="{5CC1F49D-E6C8-4C03-9C09-0EFD97D5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6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1077</Words>
  <Characters>6144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7</cp:revision>
  <dcterms:created xsi:type="dcterms:W3CDTF">2025-10-18T10:56:00Z</dcterms:created>
  <dcterms:modified xsi:type="dcterms:W3CDTF">2025-10-22T12:09:00Z</dcterms:modified>
</cp:coreProperties>
</file>