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noProof/>
          <w:sz w:val="28"/>
          <w:szCs w:val="28"/>
          <w:lang w:eastAsia="ar-SA" w:bidi="ar-DZ"/>
        </w:rPr>
      </w:pPr>
      <w:r>
        <w:rPr>
          <w:rFonts w:ascii="Simplified Arabic" w:eastAsia="Times New Roman" w:hAnsi="Simplified Arabic" w:cs="Simplified Arabic"/>
          <w:bCs/>
          <w:noProof/>
          <w:sz w:val="28"/>
          <w:szCs w:val="28"/>
          <w:rtl/>
          <w:lang w:eastAsia="ar-SA" w:bidi="ar-DZ"/>
        </w:rPr>
        <w:t>السداسي الثالث</w:t>
      </w:r>
    </w:p>
    <w:p w:rsidR="008C6B38" w:rsidRDefault="008C6B38" w:rsidP="008C6B38">
      <w:pPr>
        <w:bidi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C6B38" w:rsidRDefault="008C6B38" w:rsidP="008C6B38">
      <w:pPr>
        <w:bidi/>
        <w:jc w:val="both"/>
        <w:rPr>
          <w:rFonts w:ascii="Simplified Arabic" w:hAnsi="Simplified Arabic" w:cs="Simplified Arabic"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Cs/>
          <w:sz w:val="28"/>
          <w:szCs w:val="28"/>
          <w:rtl/>
          <w:lang w:bidi="ar-DZ"/>
        </w:rPr>
        <w:t xml:space="preserve">عنوان </w:t>
      </w:r>
      <w:proofErr w:type="spellStart"/>
      <w:r>
        <w:rPr>
          <w:rFonts w:ascii="Simplified Arabic" w:hAnsi="Simplified Arabic" w:cs="Simplified Arabic"/>
          <w:bCs/>
          <w:sz w:val="28"/>
          <w:szCs w:val="28"/>
          <w:rtl/>
          <w:lang w:bidi="ar-DZ"/>
        </w:rPr>
        <w:t>الماستر</w:t>
      </w:r>
      <w:proofErr w:type="spellEnd"/>
      <w:r>
        <w:rPr>
          <w:rFonts w:ascii="Simplified Arabic" w:hAnsi="Simplified Arabic" w:cs="Simplified Arabic"/>
          <w:bCs/>
          <w:sz w:val="28"/>
          <w:szCs w:val="28"/>
          <w:rtl/>
          <w:lang w:bidi="ar-DZ"/>
        </w:rPr>
        <w:t>: فلسفة عامة.</w:t>
      </w:r>
    </w:p>
    <w:p w:rsidR="008C6B38" w:rsidRDefault="008C6B38" w:rsidP="008C6B38">
      <w:pPr>
        <w:bidi/>
        <w:ind w:left="-1"/>
        <w:contextualSpacing/>
        <w:jc w:val="both"/>
        <w:rPr>
          <w:rFonts w:ascii="Simplified Arabic" w:hAnsi="Simplified Arabic" w:cs="Simplified Arabic"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Cs/>
          <w:sz w:val="28"/>
          <w:szCs w:val="28"/>
          <w:rtl/>
          <w:lang w:bidi="ar-DZ"/>
        </w:rPr>
        <w:t>السداسي</w:t>
      </w:r>
      <w:proofErr w:type="gramEnd"/>
      <w:r>
        <w:rPr>
          <w:rFonts w:ascii="Simplified Arabic" w:hAnsi="Simplified Arabic" w:cs="Simplified Arabic"/>
          <w:bCs/>
          <w:sz w:val="28"/>
          <w:szCs w:val="28"/>
          <w:rtl/>
          <w:lang w:bidi="ar-DZ"/>
        </w:rPr>
        <w:t>: الثالث</w:t>
      </w:r>
    </w:p>
    <w:p w:rsidR="008C6B38" w:rsidRDefault="008C6B38" w:rsidP="008C6B38">
      <w:pPr>
        <w:bidi/>
        <w:ind w:left="-1"/>
        <w:contextualSpacing/>
        <w:jc w:val="both"/>
        <w:rPr>
          <w:rFonts w:ascii="Simplified Arabic" w:hAnsi="Simplified Arabic" w:cs="Simplified Arabic"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implified Arabic" w:hAnsi="Simplified Arabic" w:cs="Simplified Arabic"/>
          <w:bCs/>
          <w:sz w:val="28"/>
          <w:szCs w:val="28"/>
          <w:rtl/>
          <w:lang w:bidi="ar-DZ"/>
        </w:rPr>
        <w:t>الأساسية</w:t>
      </w:r>
      <w:proofErr w:type="gramEnd"/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rtl/>
          <w:lang w:eastAsia="fr-FR" w:bidi="ar-DZ"/>
        </w:rPr>
      </w:pPr>
      <w:r>
        <w:rPr>
          <w:rFonts w:ascii="Simplified Arabic" w:hAnsi="Simplified Arabic" w:cs="Simplified Arabic"/>
          <w:bCs/>
          <w:sz w:val="28"/>
          <w:szCs w:val="28"/>
          <w:rtl/>
          <w:lang w:bidi="ar-DZ"/>
        </w:rPr>
        <w:t xml:space="preserve">اسم المادة: </w:t>
      </w:r>
      <w:proofErr w:type="gramStart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eastAsia="fr-FR" w:bidi="ar-DZ"/>
        </w:rPr>
        <w:t>إشكاليات</w:t>
      </w:r>
      <w:proofErr w:type="gramEnd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eastAsia="fr-FR" w:bidi="ar-DZ"/>
        </w:rPr>
        <w:t xml:space="preserve"> الفلسفة الغربية المعاصرة.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rtl/>
          <w:lang w:eastAsia="fr-FR" w:bidi="ar-DZ"/>
        </w:rPr>
      </w:pPr>
      <w:proofErr w:type="gramStart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eastAsia="fr-FR" w:bidi="ar-DZ"/>
        </w:rPr>
        <w:t>المعامل</w:t>
      </w:r>
      <w:proofErr w:type="gramEnd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eastAsia="fr-FR" w:bidi="ar-DZ"/>
        </w:rPr>
        <w:t>: 03.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rtl/>
          <w:lang w:eastAsia="fr-FR" w:bidi="ar-DZ"/>
        </w:rPr>
      </w:pPr>
      <w:proofErr w:type="gramStart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eastAsia="fr-FR" w:bidi="ar-DZ"/>
        </w:rPr>
        <w:t>الرصيد</w:t>
      </w:r>
      <w:proofErr w:type="gramEnd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eastAsia="fr-FR" w:bidi="ar-DZ"/>
        </w:rPr>
        <w:t>: 05.</w:t>
      </w:r>
    </w:p>
    <w:p w:rsidR="008C6B38" w:rsidRDefault="008C6B38" w:rsidP="008C6B38">
      <w:pPr>
        <w:bidi/>
        <w:ind w:left="-1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أهداف</w:t>
      </w:r>
      <w:proofErr w:type="gram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التعليم: </w:t>
      </w:r>
    </w:p>
    <w:p w:rsidR="008C6B38" w:rsidRDefault="008C6B38" w:rsidP="008C6B38">
      <w:pPr>
        <w:bidi/>
        <w:ind w:left="-1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 التمكن من قضايا الفلسفة المعاصرة</w:t>
      </w:r>
    </w:p>
    <w:p w:rsidR="008C6B38" w:rsidRDefault="008C6B38" w:rsidP="008C6B38">
      <w:pPr>
        <w:bidi/>
        <w:ind w:left="-1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المعارف المسبقة المطلوبة: </w:t>
      </w:r>
    </w:p>
    <w:p w:rsidR="008C6B38" w:rsidRDefault="008C6B38" w:rsidP="008C6B38">
      <w:pPr>
        <w:bidi/>
        <w:ind w:left="-1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 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إشكاليات</w:t>
      </w:r>
      <w:proofErr w:type="gram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الفلسفة العامة واليونانية والحديثة.</w:t>
      </w:r>
    </w:p>
    <w:p w:rsidR="008C6B38" w:rsidRDefault="008C6B38" w:rsidP="008C6B38">
      <w:pPr>
        <w:bidi/>
        <w:ind w:left="-1" w:firstLine="709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تاريخ الفلسفة المعاصرة واتجاهات الأفكار الفلسفية الغربية المعاصرة وتوجهات الفلسفة في سياقات عقلانية مختلفة.</w:t>
      </w:r>
    </w:p>
    <w:p w:rsidR="008C6B38" w:rsidRDefault="008C6B38" w:rsidP="008C6B38">
      <w:pPr>
        <w:bidi/>
        <w:ind w:left="-1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محتوى المادة: </w:t>
      </w:r>
    </w:p>
    <w:p w:rsidR="008C6B38" w:rsidRDefault="008C6B38" w:rsidP="008C6B38">
      <w:pPr>
        <w:bidi/>
        <w:ind w:left="720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1ـ 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إشكاليات</w:t>
      </w:r>
      <w:proofErr w:type="gram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الفلسفة الغربية المعاصرة</w:t>
      </w:r>
    </w:p>
    <w:p w:rsidR="008C6B38" w:rsidRDefault="008C6B38" w:rsidP="008C6B38">
      <w:pPr>
        <w:bidi/>
        <w:ind w:left="72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ـ الفلسفة 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واللافلسفة</w:t>
      </w:r>
      <w:proofErr w:type="spellEnd"/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ـ لغة الفلسفة المعاصرة.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ـ 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العقلانيات</w:t>
      </w:r>
      <w:proofErr w:type="gram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المؤسسة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ـ الفلسفة المعاصرة والعلم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2ـ المناهج الفلسفية المعاصرة: 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أ- التقويض (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هيدغر</w:t>
      </w:r>
      <w:proofErr w:type="spell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)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ب- التفكيك(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دريدا</w:t>
      </w:r>
      <w:proofErr w:type="spell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)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ج- 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الظواهرية</w:t>
      </w:r>
      <w:proofErr w:type="spell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(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هوسرل</w:t>
      </w:r>
      <w:proofErr w:type="spell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ميرلوبونتي</w:t>
      </w:r>
      <w:proofErr w:type="spell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).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lastRenderedPageBreak/>
        <w:t>د- التأويل (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غادمير</w:t>
      </w:r>
      <w:proofErr w:type="spell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ريكور</w:t>
      </w:r>
      <w:proofErr w:type="spell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).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3 ـ رواد الشك المعاصر: 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أ- نيتشه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ب- 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فرويد</w:t>
      </w:r>
      <w:proofErr w:type="spellEnd"/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ج- 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ماركس</w:t>
      </w:r>
      <w:proofErr w:type="gramEnd"/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 4ـ العصر 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الهرمينوطيقي</w:t>
      </w:r>
      <w:proofErr w:type="spell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للعقل: 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أ-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هيدغر</w:t>
      </w:r>
      <w:proofErr w:type="spell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</w:p>
    <w:p w:rsidR="008C6B38" w:rsidRDefault="008C6B38" w:rsidP="008C6B38">
      <w:pPr>
        <w:bidi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ب-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غادمير</w:t>
      </w:r>
      <w:proofErr w:type="spellEnd"/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ج-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ريكور</w:t>
      </w:r>
      <w:proofErr w:type="spellEnd"/>
    </w:p>
    <w:p w:rsidR="008C6B38" w:rsidRDefault="008C6B38" w:rsidP="008C6B38">
      <w:pPr>
        <w:bidi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د-</w:t>
      </w:r>
      <w:proofErr w:type="spell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هابرماس</w:t>
      </w:r>
      <w:proofErr w:type="spellEnd"/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 5ـ أبعاد الفلسفة المعاصرة: </w:t>
      </w:r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أ- 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الجمال</w:t>
      </w:r>
      <w:proofErr w:type="gramEnd"/>
    </w:p>
    <w:p w:rsidR="008C6B38" w:rsidRDefault="008C6B38" w:rsidP="008C6B38">
      <w:pPr>
        <w:bidi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ب-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الدين</w:t>
      </w:r>
      <w:proofErr w:type="gramEnd"/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ج-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السياسة</w:t>
      </w:r>
      <w:proofErr w:type="gramEnd"/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ه- 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العلم</w:t>
      </w:r>
      <w:proofErr w:type="gramEnd"/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و- 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الثقافة</w:t>
      </w:r>
      <w:proofErr w:type="gramEnd"/>
    </w:p>
    <w:p w:rsidR="008C6B38" w:rsidRDefault="008C6B38" w:rsidP="008C6B38">
      <w:pPr>
        <w:bidi/>
        <w:ind w:left="36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ز- </w:t>
      </w: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اللغة</w:t>
      </w:r>
      <w:proofErr w:type="gramEnd"/>
    </w:p>
    <w:p w:rsidR="008C6B38" w:rsidRDefault="008C6B38" w:rsidP="008C6B38">
      <w:pPr>
        <w:bidi/>
        <w:ind w:left="720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6ـ الفلسفة المعاصرة والحقل العملي.</w:t>
      </w:r>
    </w:p>
    <w:p w:rsidR="008C6B38" w:rsidRDefault="008C6B38" w:rsidP="008C6B38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Simplified Arabic" w:hAnsi="Simplified Arabic" w:cs="Simplified Arabic"/>
          <w:b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ـ الأشكال الجديدة للتفلسف.</w:t>
      </w:r>
    </w:p>
    <w:p w:rsidR="008C6B38" w:rsidRDefault="008C6B38" w:rsidP="008C6B38">
      <w:pPr>
        <w:bidi/>
        <w:ind w:left="-1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طريقة</w:t>
      </w:r>
      <w:proofErr w:type="gram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التقييم: امتحان + متواصل</w:t>
      </w:r>
    </w:p>
    <w:p w:rsidR="008C6B38" w:rsidRDefault="008C6B38" w:rsidP="008C6B38">
      <w:pPr>
        <w:bidi/>
        <w:ind w:left="-1"/>
        <w:contextualSpacing/>
        <w:jc w:val="both"/>
        <w:rPr>
          <w:rFonts w:ascii="Simplified Arabic" w:hAnsi="Simplified Arabic" w:cs="Simplified Arabic"/>
          <w:b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>المراجع</w:t>
      </w:r>
      <w:proofErr w:type="gramEnd"/>
      <w:r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: 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دولوز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جيل،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فيليكس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غتاري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، "ما هي الفلسفة</w:t>
      </w:r>
      <w:r>
        <w:rPr>
          <w:rFonts w:ascii="Simplified Arabic" w:eastAsia="Times New Roman" w:hAnsi="Simplified Arabic" w:cs="Simplified Arabic"/>
          <w:b/>
          <w:sz w:val="28"/>
          <w:szCs w:val="28"/>
          <w:lang w:bidi="ar-DZ"/>
        </w:rPr>
        <w:t xml:space="preserve"> </w:t>
      </w: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؟</w:t>
      </w:r>
      <w:r>
        <w:rPr>
          <w:rFonts w:ascii="Simplified Arabic" w:eastAsia="Times New Roman" w:hAnsi="Simplified Arabic" w:cs="Simplified Arabic"/>
          <w:b/>
          <w:sz w:val="28"/>
          <w:szCs w:val="28"/>
          <w:lang w:bidi="ar-DZ"/>
        </w:rPr>
        <w:t xml:space="preserve"> </w:t>
      </w: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"، ترجمة: جورج سعد، دار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عويدات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الدولية بيروت- باريس، ط1، 1993.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دريدا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جاك، " صيدلية أفلاطون"، ترجمة: كاظم جهاد، دار الجنوب للنشر، تونس، 1998.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lastRenderedPageBreak/>
        <w:t xml:space="preserve">-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دريدا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جاك،</w:t>
      </w:r>
      <w:r>
        <w:rPr>
          <w:rFonts w:ascii="Simplified Arabic" w:eastAsia="Times New Roman" w:hAnsi="Simplified Arabic" w:cs="Simplified Arabic"/>
          <w:b/>
          <w:sz w:val="28"/>
          <w:szCs w:val="28"/>
          <w:lang w:bidi="ar-DZ"/>
        </w:rPr>
        <w:t xml:space="preserve"> </w:t>
      </w: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" مواقع: حوارات"، ترجمة فريد الزاهي، دار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توبقال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، الدار البيضاء، المغرب، ط1، 1992.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bidi="ar-DZ"/>
        </w:rPr>
      </w:pP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دريدا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جاك،" الكتابة والاختلاف"، ترجمة: كاظم جهاد، دار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توبقال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، الدار البيضاء، المغرب، ط1، 1988. 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هوسرل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إدموند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، "الفلسفة علما دقيقا"، ترجمة: محمود رجب، المجلس الأعلى للثقافة، القاهرة، ط1، 2002.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هيدغر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مارتن، "التقنية، الحقيقية، الوجود"، ترجمة: محمد سبيلا وعبد الهادي مفتاح، المركز الثقافي العربي، بيروت، الدار البيضاء، ط1، 1995.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غادمير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هانز جورج، " بداية الفلسفة "، ترجمة: علي حاكم صالح، حسن ناظم، دار الكتاب الجديد المتحدة، بيروت، ط1، 2002.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غادمير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 xml:space="preserve"> هانس جورج، " فلسفة التأويل، الأصول، المبادئ، الأهداف"، ترجمة: محمد شوقي </w:t>
      </w:r>
      <w:proofErr w:type="spellStart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الزين</w:t>
      </w:r>
      <w:proofErr w:type="spellEnd"/>
      <w:r>
        <w:rPr>
          <w:rFonts w:ascii="Simplified Arabic" w:eastAsia="Times New Roman" w:hAnsi="Simplified Arabic" w:cs="Simplified Arabic"/>
          <w:b/>
          <w:sz w:val="28"/>
          <w:szCs w:val="28"/>
          <w:rtl/>
          <w:lang w:bidi="ar-DZ"/>
        </w:rPr>
        <w:t>، المركز الثقافي العربي، الدار العربية للعلوم، ط2، 2006</w:t>
      </w:r>
      <w:r>
        <w:rPr>
          <w:rFonts w:ascii="Simplified Arabic" w:eastAsia="Times New Roman" w:hAnsi="Simplified Arabic" w:cs="Simplified Arabic"/>
          <w:b/>
          <w:sz w:val="28"/>
          <w:szCs w:val="28"/>
          <w:lang w:bidi="ar-DZ"/>
        </w:rPr>
        <w:t>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>-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Derrida Jaques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 « Marges de la philosophie » 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éd. Minuit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Paris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1972.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Descombes</w:t>
      </w:r>
      <w:proofErr w:type="spellEnd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Vincent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« Le Même et l’autre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quarante cinq ans de philosophie française (1933-1978) »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éd. Minuit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Paris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1979.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Gadamer</w:t>
      </w:r>
      <w:proofErr w:type="spellEnd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Hans Georges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« l'Art de comprendre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écrits I: Herméneutique et tradition philosophique » 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trad.: Pierre 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Fruchon</w:t>
      </w:r>
      <w:proofErr w:type="spellEnd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aubier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Paris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1982</w:t>
      </w:r>
      <w:proofErr w:type="gram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..</w:t>
      </w:r>
      <w:proofErr w:type="gramEnd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 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Gadamer</w:t>
      </w:r>
      <w:proofErr w:type="spellEnd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Hans Georges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« L'Art de comprendre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écrit 2: Herméneutique et champ de l'expérience humaine » 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trad. Pierre 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Fruchon</w:t>
      </w:r>
      <w:proofErr w:type="spellEnd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et autres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Aubier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Paris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1991.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lastRenderedPageBreak/>
        <w:t>-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Gens Jean Claude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« La Pensée Herméneutique de Dilthey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entre néokantisme et phénoménologie » 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éd presses universitaire du septentrion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Lille (France)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2002.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>-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Granger Gilles Gaston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 « Pour la connaissance philosophique » 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éd. Odile Jacob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Paris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1988.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Greish</w:t>
      </w:r>
      <w:proofErr w:type="spellEnd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Jean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« L'Age herméneutique de la raison »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éd Cerf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Paris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1985.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Greish</w:t>
      </w:r>
      <w:proofErr w:type="spellEnd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Jean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 « Le Paradigme herméneutique de la raison »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éd. 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Beauchesne</w:t>
      </w:r>
      <w:proofErr w:type="spellEnd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Paris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1993.</w:t>
      </w:r>
    </w:p>
    <w:p w:rsidR="008C6B38" w:rsidRDefault="008C6B38" w:rsidP="008C6B38">
      <w:pPr>
        <w:bidi/>
        <w:jc w:val="both"/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Greish</w:t>
      </w:r>
      <w:proofErr w:type="spellEnd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Jean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« Le Cogito Herméneutique: L'herméneutique philosophique et l'héritage cartésien » 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éd </w:t>
      </w:r>
      <w:proofErr w:type="spell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J.</w:t>
      </w:r>
      <w:proofErr w:type="gramStart"/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>vrin</w:t>
      </w:r>
      <w:proofErr w:type="spellEnd"/>
      <w:proofErr w:type="gramEnd"/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Paris</w:t>
      </w:r>
      <w:r>
        <w:rPr>
          <w:rFonts w:ascii="Simplified Arabic" w:eastAsia="Times New Roman" w:hAnsi="Simplified Arabic" w:cs="Simplified Arabic"/>
          <w:bCs/>
          <w:sz w:val="28"/>
          <w:szCs w:val="28"/>
          <w:rtl/>
          <w:lang w:bidi="ar-DZ"/>
        </w:rPr>
        <w:t xml:space="preserve">، </w:t>
      </w:r>
      <w:r>
        <w:rPr>
          <w:rFonts w:ascii="Simplified Arabic" w:eastAsia="Times New Roman" w:hAnsi="Simplified Arabic" w:cs="Simplified Arabic"/>
          <w:bCs/>
          <w:sz w:val="28"/>
          <w:szCs w:val="28"/>
          <w:lang w:bidi="ar-DZ"/>
        </w:rPr>
        <w:t xml:space="preserve"> 2000</w:t>
      </w:r>
    </w:p>
    <w:p w:rsidR="008C6B38" w:rsidRDefault="008C6B38" w:rsidP="008C6B38">
      <w:pPr>
        <w:pStyle w:val="Sansinterlign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b/>
          <w:sz w:val="28"/>
          <w:szCs w:val="28"/>
          <w:rtl/>
          <w:lang w:eastAsia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1FEE" w:rsidRDefault="00751FEE">
      <w:pPr>
        <w:rPr>
          <w:lang w:bidi="ar-DZ"/>
        </w:rPr>
      </w:pPr>
    </w:p>
    <w:sectPr w:rsidR="00751FEE" w:rsidSect="00751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32508"/>
    <w:multiLevelType w:val="hybridMultilevel"/>
    <w:tmpl w:val="E4DEA2AE"/>
    <w:lvl w:ilvl="0" w:tplc="068802C6">
      <w:start w:val="7"/>
      <w:numFmt w:val="decimal"/>
      <w:lvlText w:val="%1"/>
      <w:lvlJc w:val="left"/>
      <w:pPr>
        <w:ind w:left="175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C6B38"/>
    <w:rsid w:val="00751FEE"/>
    <w:rsid w:val="008C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3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C6B38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AYOTECK</dc:creator>
  <cp:lastModifiedBy>AYOTECK</cp:lastModifiedBy>
  <cp:revision>1</cp:revision>
  <dcterms:created xsi:type="dcterms:W3CDTF">2025-10-20T19:32:00Z</dcterms:created>
  <dcterms:modified xsi:type="dcterms:W3CDTF">2025-10-20T19:32:00Z</dcterms:modified>
</cp:coreProperties>
</file>