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FF" w:rsidRDefault="00C61FFF" w:rsidP="00BD695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</w:pPr>
      <w:r w:rsidRPr="00C61FFF">
        <w:rPr>
          <w:rFonts w:asciiTheme="majorBidi" w:hAnsiTheme="majorBidi" w:cstheme="majorBidi"/>
          <w:b/>
          <w:bCs/>
          <w:sz w:val="28"/>
          <w:szCs w:val="28"/>
          <w:lang w:val="en-US"/>
        </w:rPr>
        <w:t>Chap. 3</w:t>
      </w:r>
      <w:r w:rsidR="0099280E" w:rsidRPr="00C61FFF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  <w:r w:rsidR="00635DFC" w:rsidRPr="00C61FFF"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  <w:t xml:space="preserve"> Introduction to crystallography</w:t>
      </w:r>
      <w:r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  <w:t xml:space="preserve"> </w:t>
      </w:r>
      <w:r w:rsidR="00BD695D"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  <w:t>a</w:t>
      </w:r>
      <w:r w:rsidRPr="00C61FFF"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  <w:t>nd mineralogy</w:t>
      </w:r>
    </w:p>
    <w:p w:rsidR="00604D16" w:rsidRDefault="00604D16" w:rsidP="00604D16">
      <w:pPr>
        <w:tabs>
          <w:tab w:val="left" w:pos="272"/>
        </w:tabs>
        <w:autoSpaceDE w:val="0"/>
        <w:autoSpaceDN w:val="0"/>
        <w:adjustRightInd w:val="0"/>
        <w:spacing w:after="0" w:line="240" w:lineRule="auto"/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eastAsia="frbndz7-fpt-fnm-2gaon80jwtpd8" w:hAnsiTheme="majorBidi" w:cstheme="majorBidi"/>
          <w:b/>
          <w:bCs/>
          <w:sz w:val="28"/>
          <w:szCs w:val="28"/>
          <w:lang w:val="en-US"/>
        </w:rPr>
        <w:tab/>
      </w:r>
    </w:p>
    <w:p w:rsidR="00604D16" w:rsidRDefault="00604D16" w:rsidP="00604D16">
      <w:pPr>
        <w:tabs>
          <w:tab w:val="left" w:pos="272"/>
        </w:tabs>
        <w:autoSpaceDE w:val="0"/>
        <w:autoSpaceDN w:val="0"/>
        <w:adjustRightInd w:val="0"/>
        <w:spacing w:after="0" w:line="240" w:lineRule="auto"/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</w:pPr>
      <w:r w:rsidRPr="00604D16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Introduction:</w:t>
      </w:r>
    </w:p>
    <w:p w:rsidR="00604D16" w:rsidRDefault="00604D16" w:rsidP="00B673E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4D16">
        <w:rPr>
          <w:rFonts w:asciiTheme="majorBidi" w:hAnsiTheme="majorBidi" w:cstheme="majorBidi"/>
          <w:sz w:val="24"/>
          <w:szCs w:val="24"/>
          <w:lang w:val="en-US"/>
        </w:rPr>
        <w:t xml:space="preserve">Mineral matter can be found in nature in two opposing physical states, which are: </w:t>
      </w:r>
    </w:p>
    <w:p w:rsidR="00604D16" w:rsidRPr="00604D16" w:rsidRDefault="00B673EA" w:rsidP="00BB0173">
      <w:p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BB0173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BB017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B0173" w:rsidRPr="00BB0173">
        <w:rPr>
          <w:rFonts w:asciiTheme="majorBidi" w:hAnsiTheme="majorBidi" w:cstheme="majorBidi"/>
          <w:b/>
          <w:bCs/>
          <w:sz w:val="24"/>
          <w:szCs w:val="24"/>
          <w:lang w:val="en-US"/>
        </w:rPr>
        <w:t>amorphous</w:t>
      </w:r>
      <w:r w:rsidR="00604D16" w:rsidRPr="00BB01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903C8">
        <w:rPr>
          <w:rFonts w:asciiTheme="majorBidi" w:hAnsiTheme="majorBidi" w:cstheme="majorBidi"/>
          <w:sz w:val="24"/>
          <w:szCs w:val="24"/>
          <w:lang w:val="en-US"/>
        </w:rPr>
        <w:t>state and</w:t>
      </w:r>
      <w:r w:rsidR="00604D16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r w:rsidR="00BB0173" w:rsidRPr="00BB0173">
        <w:rPr>
          <w:rFonts w:asciiTheme="majorBidi" w:hAnsiTheme="majorBidi" w:cstheme="majorBidi"/>
          <w:b/>
          <w:bCs/>
          <w:sz w:val="24"/>
          <w:szCs w:val="24"/>
          <w:lang w:val="en-US"/>
        </w:rPr>
        <w:t>crystalline</w:t>
      </w:r>
      <w:r w:rsidR="00604D16" w:rsidRPr="00BB017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903C8">
        <w:rPr>
          <w:rFonts w:asciiTheme="majorBidi" w:hAnsiTheme="majorBidi" w:cstheme="majorBidi"/>
          <w:sz w:val="24"/>
          <w:szCs w:val="24"/>
          <w:lang w:val="en-US"/>
        </w:rPr>
        <w:t>state (without</w:t>
      </w:r>
      <w:r w:rsidR="00604D16">
        <w:rPr>
          <w:rFonts w:asciiTheme="majorBidi" w:hAnsiTheme="majorBidi" w:cstheme="majorBidi"/>
          <w:sz w:val="24"/>
          <w:szCs w:val="24"/>
          <w:lang w:val="en-US"/>
        </w:rPr>
        <w:t xml:space="preserve"> shape</w:t>
      </w:r>
      <w:r w:rsidR="00604D16" w:rsidRPr="00604D16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604D16" w:rsidRPr="00604D16" w:rsidRDefault="00604D16" w:rsidP="00B673E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04D16">
        <w:rPr>
          <w:rFonts w:asciiTheme="majorBidi" w:hAnsiTheme="majorBidi" w:cstheme="majorBidi"/>
          <w:sz w:val="24"/>
          <w:szCs w:val="24"/>
          <w:lang w:val="en-US"/>
        </w:rPr>
        <w:t xml:space="preserve">The amorphous state is characterized by absence of regularities in the arrangement of the distribution of molecules in any way; the properties are the same (isotropic) </w:t>
      </w:r>
      <w:r>
        <w:rPr>
          <w:rFonts w:asciiTheme="majorBidi" w:hAnsiTheme="majorBidi" w:cstheme="majorBidi"/>
          <w:sz w:val="24"/>
          <w:szCs w:val="24"/>
          <w:lang w:val="en-US"/>
        </w:rPr>
        <w:t>glasses</w:t>
      </w:r>
      <w:r w:rsidR="001903C8">
        <w:rPr>
          <w:rFonts w:asciiTheme="majorBidi" w:hAnsiTheme="majorBidi" w:cstheme="majorBidi"/>
          <w:sz w:val="24"/>
          <w:szCs w:val="24"/>
          <w:lang w:val="en-US"/>
        </w:rPr>
        <w:t xml:space="preserve">, opal </w:t>
      </w:r>
      <w:r w:rsidR="001903C8" w:rsidRPr="00604D16">
        <w:rPr>
          <w:rFonts w:asciiTheme="majorBidi" w:hAnsiTheme="majorBidi" w:cstheme="majorBidi"/>
          <w:sz w:val="24"/>
          <w:szCs w:val="24"/>
          <w:lang w:val="en-US"/>
        </w:rPr>
        <w:t>and obsidian</w:t>
      </w:r>
      <w:r w:rsidRPr="00604D1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04D16" w:rsidRDefault="00604D16" w:rsidP="00B673EA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204D">
        <w:rPr>
          <w:rFonts w:asciiTheme="majorBidi" w:hAnsiTheme="majorBidi" w:cstheme="majorBidi"/>
          <w:sz w:val="24"/>
          <w:szCs w:val="24"/>
          <w:lang w:val="en-US"/>
        </w:rPr>
        <w:t>The crystalline state is characterized by the regular arrangement of molecules (anisotropy) from which the vector properties are different except in the cubic system.</w:t>
      </w:r>
    </w:p>
    <w:p w:rsidR="001903C8" w:rsidRPr="0003072A" w:rsidRDefault="001903C8" w:rsidP="001903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1- </w:t>
      </w: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Chemical Bonds</w:t>
      </w:r>
    </w:p>
    <w:p w:rsidR="001903C8" w:rsidRPr="00C61FFF" w:rsidRDefault="001903C8" w:rsidP="001903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sz w:val="24"/>
          <w:szCs w:val="24"/>
          <w:lang w:val="en-US"/>
        </w:rPr>
        <w:t>Two major types of bonds are found in most rock-forming minerals: ionic bonds and covalent bonds.</w:t>
      </w:r>
    </w:p>
    <w:p w:rsidR="001903C8" w:rsidRPr="00C61FFF" w:rsidRDefault="001903C8" w:rsidP="001903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6951A2"/>
          <w:sz w:val="24"/>
          <w:szCs w:val="24"/>
          <w:lang w:val="en-US"/>
        </w:rPr>
      </w:pPr>
    </w:p>
    <w:p w:rsidR="001903C8" w:rsidRPr="0003072A" w:rsidRDefault="001903C8" w:rsidP="001903C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onic bonds:</w:t>
      </w:r>
      <w:r w:rsidRPr="0003072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simplest form of chemical bond is the </w:t>
      </w:r>
      <w:r w:rsidRPr="000307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ionic bond. </w:t>
      </w:r>
      <w:r w:rsidRPr="0003072A">
        <w:rPr>
          <w:rFonts w:asciiTheme="majorBidi" w:hAnsiTheme="majorBidi" w:cstheme="majorBidi"/>
          <w:color w:val="000000"/>
          <w:sz w:val="24"/>
          <w:szCs w:val="24"/>
          <w:lang w:val="en-US"/>
        </w:rPr>
        <w:t>Bonds of this type form by electrostatic attraction between ions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of opposite charge, such as Na</w:t>
      </w:r>
      <w:r>
        <w:rPr>
          <w:rFonts w:asciiTheme="majorBidi" w:hAnsiTheme="majorBidi" w:cstheme="majorBidi"/>
          <w:color w:val="000000"/>
          <w:sz w:val="24"/>
          <w:szCs w:val="24"/>
          <w:vertAlign w:val="superscript"/>
          <w:lang w:val="en-US"/>
        </w:rPr>
        <w:t>+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and Cl </w:t>
      </w:r>
      <w:r>
        <w:rPr>
          <w:rFonts w:asciiTheme="majorBidi" w:hAnsiTheme="majorBidi" w:cstheme="majorBidi"/>
          <w:color w:val="000000"/>
          <w:sz w:val="24"/>
          <w:szCs w:val="24"/>
          <w:vertAlign w:val="superscript"/>
          <w:lang w:val="en-US"/>
        </w:rPr>
        <w:t xml:space="preserve">- </w:t>
      </w:r>
      <w:r w:rsidR="00BB0173">
        <w:rPr>
          <w:rFonts w:asciiTheme="majorBidi" w:hAnsiTheme="majorBidi" w:cstheme="majorBidi"/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vertAlign w:val="superscript"/>
          <w:lang w:val="en-US"/>
        </w:rPr>
        <w:t xml:space="preserve"> </w:t>
      </w:r>
      <w:r w:rsidRPr="0003072A">
        <w:rPr>
          <w:rFonts w:asciiTheme="majorBidi" w:hAnsiTheme="majorBidi" w:cstheme="majorBidi"/>
          <w:color w:val="000000"/>
          <w:sz w:val="24"/>
          <w:szCs w:val="24"/>
          <w:lang w:val="en-US"/>
        </w:rPr>
        <w:t>in sodium chloride.</w:t>
      </w:r>
    </w:p>
    <w:p w:rsidR="001903C8" w:rsidRPr="00C61FFF" w:rsidRDefault="001903C8" w:rsidP="001903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The strength of an ionic bond decreases greatly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>as the distance between ions increases, and it increases as</w:t>
      </w:r>
    </w:p>
    <w:p w:rsidR="001903C8" w:rsidRPr="00C61FFF" w:rsidRDefault="001903C8" w:rsidP="001903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the electrical charges of the ions increase. </w:t>
      </w:r>
      <w:r w:rsidRPr="00CA3859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Ionic bonds are the </w:t>
      </w: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>dominant type of chemical bonds in mineral structures: about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>90 percent of all minerals are essentially ionic compounds.</w:t>
      </w:r>
    </w:p>
    <w:p w:rsidR="001903C8" w:rsidRPr="0003072A" w:rsidRDefault="001903C8" w:rsidP="001903C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ovalent bonds:</w:t>
      </w:r>
      <w:r w:rsidRPr="0003072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Elements that do not readily gain or lose electrons to form ions, and instead form compounds by sharing electrons, are held together by </w:t>
      </w:r>
      <w:r w:rsidRPr="000307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covalent bonds.</w:t>
      </w:r>
    </w:p>
    <w:p w:rsidR="001903C8" w:rsidRPr="00C61FFF" w:rsidRDefault="001903C8" w:rsidP="001903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>These bonds are generally stronger than ionic bonds. One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>mineral with a covalently bond</w:t>
      </w:r>
      <w:r>
        <w:rPr>
          <w:rFonts w:asciiTheme="majorBidi" w:hAnsiTheme="majorBidi" w:cstheme="majorBidi"/>
          <w:color w:val="000000"/>
          <w:sz w:val="24"/>
          <w:szCs w:val="24"/>
          <w:lang w:val="en-US"/>
        </w:rPr>
        <w:t>ed crystal structure is diamond.</w:t>
      </w:r>
    </w:p>
    <w:p w:rsidR="001903C8" w:rsidRPr="0003072A" w:rsidRDefault="001903C8" w:rsidP="001903C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M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etallic bonds:</w:t>
      </w:r>
      <w:r w:rsidRPr="0003072A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Atoms of metallic elements, which have strong tendencies to lose electrons, pack together as cations, and the freely mobile electrons are shared and dispersed among those cations. </w:t>
      </w:r>
    </w:p>
    <w:p w:rsidR="001903C8" w:rsidRPr="0003072A" w:rsidRDefault="001903C8" w:rsidP="001903C8">
      <w:pPr>
        <w:pStyle w:val="Paragraphedeliste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072A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 xml:space="preserve">Van </w:t>
      </w:r>
      <w:proofErr w:type="spellStart"/>
      <w:r w:rsidRPr="0003072A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der</w:t>
      </w:r>
      <w:proofErr w:type="spellEnd"/>
      <w:r w:rsidRPr="0003072A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 xml:space="preserve"> Waals bonds</w:t>
      </w:r>
    </w:p>
    <w:p w:rsidR="001903C8" w:rsidRPr="00CA3859" w:rsidRDefault="001903C8" w:rsidP="001903C8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This type of bond does not involve electrons but results from weak electrostatic (residual) charges on units of structures.</w:t>
      </w:r>
    </w:p>
    <w:p w:rsidR="001903C8" w:rsidRPr="00604D16" w:rsidRDefault="001903C8" w:rsidP="00B673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</w:p>
    <w:p w:rsidR="00604D16" w:rsidRPr="00604D16" w:rsidRDefault="00604D16" w:rsidP="00B673EA">
      <w:pPr>
        <w:tabs>
          <w:tab w:val="left" w:pos="27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</w:pPr>
    </w:p>
    <w:p w:rsidR="00C61FFF" w:rsidRDefault="00C61FFF" w:rsidP="00BD695D">
      <w:pPr>
        <w:autoSpaceDE w:val="0"/>
        <w:autoSpaceDN w:val="0"/>
        <w:adjustRightInd w:val="0"/>
        <w:spacing w:after="0" w:line="240" w:lineRule="auto"/>
        <w:jc w:val="center"/>
        <w:rPr>
          <w:rFonts w:ascii="PalatinoLTStd-Light" w:hAnsi="PalatinoLTStd-Light" w:cs="PalatinoLTStd-Light"/>
          <w:sz w:val="19"/>
          <w:szCs w:val="19"/>
          <w:lang w:val="en-US"/>
        </w:rPr>
      </w:pPr>
    </w:p>
    <w:p w:rsidR="0082130D" w:rsidRPr="001903C8" w:rsidRDefault="000D02B4" w:rsidP="001903C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903C8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C</w:t>
      </w:r>
      <w:r w:rsidR="0082130D" w:rsidRPr="001903C8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rystallography</w:t>
      </w:r>
    </w:p>
    <w:p w:rsidR="000D02B4" w:rsidRPr="006238CE" w:rsidRDefault="006238CE" w:rsidP="006238C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238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Crystallography </w:t>
      </w:r>
      <w:r w:rsidRPr="006238CE">
        <w:rPr>
          <w:rFonts w:ascii="Times New Roman" w:hAnsi="Times New Roman" w:cs="Times New Roman"/>
          <w:sz w:val="24"/>
          <w:szCs w:val="24"/>
          <w:lang w:val="en-US"/>
        </w:rPr>
        <w:t>is the science of crystals. The crystalline state is determined by the way, in which a substance is constructed. Crystals reflect the ordered regular arrangement of elementary particles (atoms, ions, and molecules) of which they are composed, and determines their regular geometric shape.</w:t>
      </w:r>
    </w:p>
    <w:p w:rsidR="00D21ED6" w:rsidRPr="0003072A" w:rsidRDefault="0082130D" w:rsidP="000307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Crystals</w:t>
      </w:r>
    </w:p>
    <w:p w:rsidR="00D95D69" w:rsidRPr="00C61FFF" w:rsidRDefault="000D02B4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D95D69" w:rsidRPr="00C61F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95D69"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crystal </w:t>
      </w:r>
      <w:r w:rsidR="00D95D69" w:rsidRPr="00C61FFF">
        <w:rPr>
          <w:rFonts w:asciiTheme="majorBidi" w:hAnsiTheme="majorBidi" w:cstheme="majorBidi"/>
          <w:sz w:val="24"/>
          <w:szCs w:val="24"/>
          <w:lang w:val="en-US"/>
        </w:rPr>
        <w:t>is a solid body in the form of a polyhedron, in which particles of matter (atoms, ions, and molecules) are arranged regularly in the form of a spa</w:t>
      </w:r>
      <w:r w:rsidR="00D95D69"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>c</w:t>
      </w:r>
      <w:r w:rsidR="00D95D69" w:rsidRPr="00C61FFF">
        <w:rPr>
          <w:rFonts w:asciiTheme="majorBidi" w:hAnsiTheme="majorBidi" w:cstheme="majorBidi"/>
          <w:sz w:val="24"/>
          <w:szCs w:val="24"/>
          <w:lang w:val="en-US"/>
        </w:rPr>
        <w:t>e lattice.</w:t>
      </w:r>
    </w:p>
    <w:p w:rsidR="00FB12CA" w:rsidRPr="0003072A" w:rsidRDefault="00FB12CA" w:rsidP="000307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unit cell</w:t>
      </w:r>
    </w:p>
    <w:p w:rsidR="00FB12CA" w:rsidRPr="00880C10" w:rsidRDefault="00FB12CA" w:rsidP="00880C1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Is an elementary parallelepiped,</w:t>
      </w:r>
      <w:r w:rsidR="00880C10">
        <w:rPr>
          <w:rFonts w:asciiTheme="majorBidi" w:hAnsiTheme="majorBidi" w:cstheme="majorBidi"/>
          <w:sz w:val="24"/>
          <w:szCs w:val="24"/>
          <w:lang w:val="en-US"/>
        </w:rPr>
        <w:t xml:space="preserve"> the regular repetition of it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 forms a spa</w:t>
      </w:r>
      <w:r w:rsidRPr="00C61FFF">
        <w:rPr>
          <w:rFonts w:asciiTheme="majorBidi" w:hAnsiTheme="majorBidi" w:cstheme="majorBidi"/>
          <w:sz w:val="24"/>
          <w:szCs w:val="24"/>
        </w:rPr>
        <w:t>с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e </w:t>
      </w:r>
      <w:r w:rsidR="00880C10" w:rsidRPr="00C61FFF">
        <w:rPr>
          <w:rFonts w:asciiTheme="majorBidi" w:hAnsiTheme="majorBidi" w:cstheme="majorBidi"/>
          <w:sz w:val="24"/>
          <w:szCs w:val="24"/>
          <w:lang w:val="en-US"/>
        </w:rPr>
        <w:t>lattice. The</w:t>
      </w:r>
      <w:r w:rsidR="00762C8B" w:rsidRPr="00C61FFF">
        <w:rPr>
          <w:rFonts w:asciiTheme="majorBidi" w:hAnsiTheme="majorBidi" w:cstheme="majorBidi"/>
          <w:sz w:val="24"/>
          <w:szCs w:val="24"/>
          <w:lang w:val="en-US"/>
        </w:rPr>
        <w:t xml:space="preserve"> geometrical shape of this unit is designed by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three edges labeled as </w:t>
      </w:r>
      <w:r w:rsidR="00762C8B" w:rsidRPr="00880C10">
        <w:rPr>
          <w:rFonts w:asciiTheme="majorBidi" w:eastAsia="f126ndri-cbd-f0d-2zbdqe1q3vsm8" w:hAnsiTheme="majorBidi" w:cstheme="majorBidi"/>
          <w:b/>
          <w:bCs/>
          <w:sz w:val="24"/>
          <w:szCs w:val="24"/>
          <w:lang w:val="en-US"/>
        </w:rPr>
        <w:t>a</w:t>
      </w:r>
      <w:r w:rsidR="00762C8B" w:rsidRPr="00880C10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, </w:t>
      </w:r>
      <w:r w:rsidR="00762C8B" w:rsidRPr="00880C10">
        <w:rPr>
          <w:rFonts w:asciiTheme="majorBidi" w:eastAsia="f126ndri-cbd-f0d-2zbdqe1q3vsm8" w:hAnsiTheme="majorBidi" w:cstheme="majorBidi"/>
          <w:b/>
          <w:bCs/>
          <w:sz w:val="24"/>
          <w:szCs w:val="24"/>
          <w:lang w:val="en-US"/>
        </w:rPr>
        <w:t>b</w:t>
      </w:r>
      <w:r w:rsidR="00762C8B" w:rsidRPr="00880C10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, </w:t>
      </w:r>
      <w:r w:rsidR="00762C8B" w:rsidRPr="00880C10">
        <w:rPr>
          <w:rFonts w:asciiTheme="majorBidi" w:eastAsia="f126ndri-cbd-f0d-2zbdqe1q3vsm8" w:hAnsiTheme="majorBidi" w:cstheme="majorBidi"/>
          <w:b/>
          <w:bCs/>
          <w:sz w:val="24"/>
          <w:szCs w:val="24"/>
          <w:lang w:val="en-US"/>
        </w:rPr>
        <w:t>c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and angles between the edges</w:t>
      </w:r>
      <w:r w:rsidR="00880C10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, labeled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with Greek letters </w:t>
      </w:r>
      <w:r w:rsidR="00762C8B" w:rsidRPr="00880C10">
        <w:rPr>
          <w:rFonts w:asciiTheme="majorBidi" w:eastAsia="f1x3xbh5-s3k-cyk-2mg7ebsy13pod" w:hAnsiTheme="majorBidi" w:cstheme="majorBidi"/>
          <w:b/>
          <w:bCs/>
          <w:sz w:val="24"/>
          <w:szCs w:val="24"/>
        </w:rPr>
        <w:t>α</w:t>
      </w:r>
      <w:r w:rsidR="00762C8B" w:rsidRPr="00880C10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, </w:t>
      </w:r>
      <w:r w:rsidR="00762C8B" w:rsidRPr="00880C10">
        <w:rPr>
          <w:rFonts w:asciiTheme="majorBidi" w:eastAsia="f1x3xbh5-s3k-cyk-2mg7ebsy13pod" w:hAnsiTheme="majorBidi" w:cstheme="majorBidi"/>
          <w:b/>
          <w:bCs/>
          <w:sz w:val="24"/>
          <w:szCs w:val="24"/>
        </w:rPr>
        <w:t>β</w:t>
      </w:r>
      <w:r w:rsidR="00880C10" w:rsidRPr="00880C10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and </w:t>
      </w:r>
      <w:r w:rsidR="00762C8B" w:rsidRPr="00880C10">
        <w:rPr>
          <w:rFonts w:asciiTheme="majorBidi" w:eastAsia="f1x3xbh5-s3k-cyk-2mg7ebsy13pod" w:hAnsiTheme="majorBidi" w:cstheme="majorBidi"/>
          <w:b/>
          <w:bCs/>
          <w:sz w:val="24"/>
          <w:szCs w:val="24"/>
        </w:rPr>
        <w:t>γ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. The angle between axial directions </w:t>
      </w:r>
      <w:r w:rsidR="00762C8B" w:rsidRPr="00C61FFF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b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and </w:t>
      </w:r>
      <w:r w:rsidR="00762C8B" w:rsidRPr="00C61FFF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c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is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</w:rPr>
        <w:t>α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; between </w:t>
      </w:r>
      <w:proofErr w:type="gramStart"/>
      <w:r w:rsidR="00762C8B" w:rsidRPr="00C61FFF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a </w:t>
      </w:r>
      <w:r w:rsidR="00880C10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and</w:t>
      </w:r>
      <w:proofErr w:type="gramEnd"/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</w:t>
      </w:r>
      <w:r w:rsidR="00762C8B" w:rsidRPr="00C61FFF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c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is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</w:rPr>
        <w:t>β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; and between </w:t>
      </w:r>
      <w:r w:rsidR="00762C8B" w:rsidRPr="00C61FFF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a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and </w:t>
      </w:r>
      <w:r w:rsidR="00762C8B" w:rsidRPr="00C61FFF">
        <w:rPr>
          <w:rFonts w:asciiTheme="majorBidi" w:eastAsia="f126ndri-cbd-f0d-2zbdqe1q3vsm8" w:hAnsiTheme="majorBidi" w:cstheme="majorBidi"/>
          <w:sz w:val="24"/>
          <w:szCs w:val="24"/>
          <w:lang w:val="en-US"/>
        </w:rPr>
        <w:t xml:space="preserve">b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is 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</w:rPr>
        <w:t>γ</w:t>
      </w:r>
      <w:r w:rsidR="00762C8B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.</w:t>
      </w:r>
    </w:p>
    <w:p w:rsidR="001903C8" w:rsidRDefault="001903C8" w:rsidP="001903C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</w:p>
    <w:p w:rsidR="00762C8B" w:rsidRPr="00C61FFF" w:rsidRDefault="00762C8B" w:rsidP="001903C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 w:rsidRPr="00C61FFF">
        <w:rPr>
          <w:rFonts w:asciiTheme="majorBidi" w:eastAsia="f1x3xbh5-s3k-cyk-2mg7ebsy13pod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188043" cy="1302589"/>
            <wp:effectExtent l="19050" t="0" r="2707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17" cy="130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8B" w:rsidRPr="00C61FFF" w:rsidRDefault="00762C8B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</w:p>
    <w:p w:rsidR="000D3EB4" w:rsidRDefault="006238CE" w:rsidP="000307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Space </w:t>
      </w:r>
      <w:r w:rsidR="000D3EB4"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Lattice</w:t>
      </w:r>
    </w:p>
    <w:p w:rsidR="00E90965" w:rsidRPr="00604D16" w:rsidRDefault="00CB0CE2" w:rsidP="00E9096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It’s </w:t>
      </w:r>
      <w:r w:rsidRPr="00604D1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90965" w:rsidRPr="00604D16">
        <w:rPr>
          <w:rFonts w:ascii="Times New Roman" w:hAnsi="Times New Roman" w:cs="Times New Roman"/>
          <w:sz w:val="24"/>
          <w:szCs w:val="24"/>
          <w:lang w:val="en-US"/>
        </w:rPr>
        <w:t xml:space="preserve"> regular, indefinitely repeated of </w:t>
      </w:r>
      <w:r w:rsidR="00E90965" w:rsidRPr="00604D16">
        <w:rPr>
          <w:rFonts w:asciiTheme="majorBidi" w:hAnsiTheme="majorBidi" w:cstheme="majorBidi"/>
          <w:sz w:val="24"/>
          <w:szCs w:val="24"/>
          <w:lang w:val="en-US"/>
        </w:rPr>
        <w:t xml:space="preserve">the unit </w:t>
      </w:r>
      <w:r w:rsidR="001903C8" w:rsidRPr="00604D16">
        <w:rPr>
          <w:rFonts w:asciiTheme="majorBidi" w:hAnsiTheme="majorBidi" w:cstheme="majorBidi"/>
          <w:sz w:val="24"/>
          <w:szCs w:val="24"/>
          <w:lang w:val="en-US"/>
        </w:rPr>
        <w:t xml:space="preserve">cell </w:t>
      </w:r>
      <w:r w:rsidR="001903C8" w:rsidRPr="00604D1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90965" w:rsidRPr="00604D16">
        <w:rPr>
          <w:rFonts w:ascii="Times New Roman" w:hAnsi="Times New Roman" w:cs="Times New Roman"/>
          <w:sz w:val="24"/>
          <w:szCs w:val="24"/>
          <w:lang w:val="en-US"/>
        </w:rPr>
        <w:t xml:space="preserve"> three </w:t>
      </w:r>
      <w:r w:rsidR="001903C8">
        <w:rPr>
          <w:rFonts w:ascii="Times New Roman" w:hAnsi="Times New Roman" w:cs="Times New Roman"/>
          <w:sz w:val="24"/>
          <w:szCs w:val="24"/>
          <w:lang w:val="en-US"/>
        </w:rPr>
        <w:t>dimensions.</w:t>
      </w:r>
    </w:p>
    <w:p w:rsidR="00E90965" w:rsidRPr="00E90965" w:rsidRDefault="00E90965" w:rsidP="001903C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1955129" cy="1475117"/>
            <wp:effectExtent l="19050" t="0" r="7021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13" cy="147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50" w:rsidRPr="00C61FFF" w:rsidRDefault="007C2550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07C19" w:rsidRPr="00007C19" w:rsidRDefault="00007C19" w:rsidP="00007C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07C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007C1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symmetry </w:t>
      </w:r>
      <w:r w:rsidRPr="00007C19">
        <w:rPr>
          <w:rFonts w:ascii="Times New Roman" w:hAnsi="Times New Roman" w:cs="Times New Roman"/>
          <w:sz w:val="24"/>
          <w:szCs w:val="24"/>
          <w:lang w:val="en-US"/>
        </w:rPr>
        <w:t>of crystals is the regular repetition of the same faces, edges, and vertices concerning some auxiliary geometric images.</w:t>
      </w:r>
    </w:p>
    <w:p w:rsidR="00007C19" w:rsidRPr="00C33740" w:rsidRDefault="00007C19" w:rsidP="00007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740">
        <w:rPr>
          <w:rFonts w:ascii="Times New Roman" w:hAnsi="Times New Roman" w:cs="Times New Roman"/>
          <w:sz w:val="24"/>
          <w:szCs w:val="24"/>
          <w:lang w:val="en-US"/>
        </w:rPr>
        <w:t xml:space="preserve">There are three </w:t>
      </w:r>
      <w:r w:rsidRPr="00C33740">
        <w:rPr>
          <w:rFonts w:ascii="Times New Roman" w:hAnsi="Times New Roman" w:cs="Times New Roman"/>
          <w:i/>
          <w:iCs/>
          <w:sz w:val="24"/>
          <w:szCs w:val="24"/>
          <w:lang w:val="en-US"/>
        </w:rPr>
        <w:t>elements of crystal symmetry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95D69" w:rsidRDefault="00007C19" w:rsidP="00C3374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74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axis of symmetry (L)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 xml:space="preserve"> is a straight </w:t>
      </w:r>
      <w:r w:rsidRPr="00C3374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line 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>when rotating a symmetrical figure by a cer</w:t>
      </w:r>
      <w:r w:rsidR="00C33740" w:rsidRPr="00C33740">
        <w:rPr>
          <w:rFonts w:ascii="Times New Roman" w:hAnsi="Times New Roman" w:cs="Times New Roman"/>
          <w:sz w:val="24"/>
          <w:szCs w:val="24"/>
          <w:lang w:val="en-US"/>
        </w:rPr>
        <w:t xml:space="preserve">tain angle </w:t>
      </w:r>
      <w:r w:rsidR="0047731A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>, it will occupy the same position in space that it occupied before</w:t>
      </w:r>
      <w:r w:rsidR="00C33740" w:rsidRPr="00C337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>the rotation.</w:t>
      </w:r>
    </w:p>
    <w:p w:rsidR="00C33740" w:rsidRPr="0047731A" w:rsidRDefault="00C33740" w:rsidP="00C3374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37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74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C3374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plane of symmetry (P)</w:t>
      </w:r>
      <w:r w:rsidRPr="00C3374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 xml:space="preserve">is a </w:t>
      </w:r>
      <w:r w:rsidRPr="00C3374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plane 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>that divides the crystal into 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36DD">
        <w:rPr>
          <w:rFonts w:ascii="Times New Roman" w:hAnsi="Times New Roman" w:cs="Times New Roman"/>
          <w:sz w:val="24"/>
          <w:szCs w:val="24"/>
          <w:lang w:val="en-US"/>
        </w:rPr>
        <w:t>mirrored</w:t>
      </w:r>
      <w:r w:rsidR="0047731A">
        <w:rPr>
          <w:rFonts w:ascii="Times New Roman" w:hAnsi="Times New Roman" w:cs="Times New Roman"/>
          <w:sz w:val="24"/>
          <w:szCs w:val="24"/>
          <w:lang w:val="en-US"/>
        </w:rPr>
        <w:t xml:space="preserve"> parts</w:t>
      </w:r>
      <w:r w:rsidRPr="00C33740">
        <w:rPr>
          <w:rFonts w:ascii="Times New Roman" w:hAnsi="Times New Roman" w:cs="Times New Roman"/>
          <w:sz w:val="24"/>
          <w:szCs w:val="24"/>
          <w:lang w:val="en-US"/>
        </w:rPr>
        <w:t>. As a result of this virtual division, a figure is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3740">
        <w:rPr>
          <w:rFonts w:ascii="Times New Roman" w:hAnsi="Times New Roman" w:cs="Times New Roman"/>
          <w:sz w:val="24"/>
          <w:szCs w:val="24"/>
        </w:rPr>
        <w:t>object and its mirror image.</w:t>
      </w:r>
    </w:p>
    <w:p w:rsidR="0047731A" w:rsidRPr="0047731A" w:rsidRDefault="0047731A" w:rsidP="0047731A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773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47731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center of symmetry (C) </w:t>
      </w:r>
      <w:r w:rsidRPr="0047731A">
        <w:rPr>
          <w:rFonts w:ascii="Times New Roman" w:hAnsi="Times New Roman" w:cs="Times New Roman"/>
          <w:sz w:val="24"/>
          <w:szCs w:val="24"/>
          <w:lang w:val="en-US"/>
        </w:rPr>
        <w:t>is an imaginary point inside the crystal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731A">
        <w:rPr>
          <w:rFonts w:ascii="Times New Roman" w:hAnsi="Times New Roman" w:cs="Times New Roman"/>
          <w:sz w:val="24"/>
          <w:szCs w:val="24"/>
          <w:lang w:val="en-US"/>
        </w:rPr>
        <w:t>at which the symmetry lines intersect and bisect, connecting opposite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731A">
        <w:rPr>
          <w:rFonts w:ascii="Times New Roman" w:hAnsi="Times New Roman" w:cs="Times New Roman"/>
          <w:sz w:val="24"/>
          <w:szCs w:val="24"/>
        </w:rPr>
        <w:t>identical faces, edges, and vertices of the crystal</w:t>
      </w:r>
      <w:r w:rsidRPr="0047731A">
        <w:rPr>
          <w:rFonts w:ascii="Times New Roman" w:hAnsi="Times New Roman" w:cs="Times New Roman"/>
          <w:sz w:val="28"/>
          <w:szCs w:val="28"/>
        </w:rPr>
        <w:t>.</w:t>
      </w:r>
    </w:p>
    <w:p w:rsidR="0082130D" w:rsidRPr="0047731A" w:rsidRDefault="001903C8" w:rsidP="00477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3- </w:t>
      </w:r>
      <w:r w:rsidRPr="0047731A">
        <w:rPr>
          <w:rFonts w:asciiTheme="majorBidi" w:hAnsiTheme="majorBidi" w:cstheme="majorBidi"/>
          <w:b/>
          <w:bCs/>
          <w:sz w:val="24"/>
          <w:szCs w:val="24"/>
          <w:lang w:val="en-US"/>
        </w:rPr>
        <w:t>The</w:t>
      </w:r>
      <w:r w:rsidR="0047731A" w:rsidRPr="004773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04D16">
        <w:rPr>
          <w:rFonts w:ascii="Times New Roman" w:hAnsi="Times New Roman" w:cs="Times New Roman"/>
          <w:b/>
          <w:bCs/>
          <w:sz w:val="24"/>
          <w:szCs w:val="24"/>
          <w:lang w:val="en-US"/>
        </w:rPr>
        <w:t>seven systems</w:t>
      </w:r>
      <w:r w:rsidR="0047731A" w:rsidRPr="004773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crystals</w:t>
      </w:r>
      <w:r w:rsidR="0003072A" w:rsidRPr="0047731A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</w:p>
    <w:p w:rsidR="00624FB3" w:rsidRPr="0003072A" w:rsidRDefault="00420F34" w:rsidP="0003072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Highest category</w:t>
      </w:r>
    </w:p>
    <w:p w:rsidR="00C61FFF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>Isometric system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(obligatory presence of 4L3, several axes above the</w:t>
      </w:r>
      <w:r w:rsidR="00C61FFF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second-order),</w:t>
      </w:r>
    </w:p>
    <w:p w:rsidR="00624FB3" w:rsidRPr="00C61FFF" w:rsidRDefault="00624FB3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 parameters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a = b = 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= 90°.</w:t>
      </w:r>
    </w:p>
    <w:p w:rsidR="00624FB3" w:rsidRPr="0003072A" w:rsidRDefault="00624FB3" w:rsidP="0003072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M</w:t>
      </w:r>
      <w:r w:rsidR="00420F34">
        <w:rPr>
          <w:rFonts w:asciiTheme="majorBidi" w:hAnsiTheme="majorBidi" w:cstheme="majorBidi"/>
          <w:b/>
          <w:bCs/>
          <w:sz w:val="24"/>
          <w:szCs w:val="24"/>
          <w:lang w:val="en-US"/>
        </w:rPr>
        <w:t>edium category</w:t>
      </w:r>
    </w:p>
    <w:p w:rsidR="00C61FFF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>Hexagonal system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(obligatory presence of one L6 axis), </w:t>
      </w:r>
    </w:p>
    <w:p w:rsidR="00624FB3" w:rsidRPr="00C61FFF" w:rsidRDefault="00624FB3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</w:t>
      </w:r>
      <w:r w:rsid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parameters: a = b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90°,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= 60°.</w:t>
      </w:r>
    </w:p>
    <w:p w:rsidR="00C61FFF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>Tetragonal system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(obligatory presence of one L4 axis), </w:t>
      </w:r>
    </w:p>
    <w:p w:rsidR="00624FB3" w:rsidRPr="00C61FFF" w:rsidRDefault="00624FB3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</w:t>
      </w:r>
      <w:r w:rsid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parameters: a = b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= 90°.</w:t>
      </w:r>
    </w:p>
    <w:p w:rsidR="00C61FFF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>Trigonal</w:t>
      </w:r>
      <w:proofErr w:type="spellEnd"/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system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(obligatory presence of one L3 axis),</w:t>
      </w:r>
    </w:p>
    <w:p w:rsidR="00624FB3" w:rsidRPr="00C61FFF" w:rsidRDefault="00624FB3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</w:t>
      </w:r>
      <w:r w:rsid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parameters: a = b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90°,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= 120°.</w:t>
      </w:r>
    </w:p>
    <w:p w:rsidR="00624FB3" w:rsidRPr="0003072A" w:rsidRDefault="00624FB3" w:rsidP="0003072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="00420F34">
        <w:rPr>
          <w:rFonts w:asciiTheme="majorBidi" w:hAnsiTheme="majorBidi" w:cstheme="majorBidi"/>
          <w:b/>
          <w:bCs/>
          <w:sz w:val="24"/>
          <w:szCs w:val="24"/>
          <w:lang w:val="en-US"/>
        </w:rPr>
        <w:t>owest category</w:t>
      </w:r>
    </w:p>
    <w:p w:rsidR="00C61FFF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Orthorhombic system 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>(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the sum of the axes of symmetry of the second-order</w:t>
      </w:r>
      <w:r w:rsidR="00C61FFF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and the planes of symmetry is six or three – 3L23P or L22P. No axes of symmetry</w:t>
      </w:r>
      <w:r w:rsidR="00C61FFF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higher than second-order, </w:t>
      </w:r>
    </w:p>
    <w:p w:rsidR="00624FB3" w:rsidRPr="00C61FFF" w:rsidRDefault="00624FB3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 parameters: a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= 90°.</w:t>
      </w:r>
    </w:p>
    <w:p w:rsidR="00C61FFF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>Monoclinic system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(the sum of the symmetry axes of the second-order</w:t>
      </w:r>
      <w:r w:rsidR="00C61FFF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and the planes of symmetry is </w:t>
      </w:r>
      <w:proofErr w:type="gramStart"/>
      <w:r w:rsidRPr="0003072A">
        <w:rPr>
          <w:rFonts w:asciiTheme="majorBidi" w:hAnsiTheme="majorBidi" w:cstheme="majorBidi"/>
          <w:sz w:val="24"/>
          <w:szCs w:val="24"/>
          <w:lang w:val="en-US"/>
        </w:rPr>
        <w:t>equal</w:t>
      </w:r>
      <w:proofErr w:type="gramEnd"/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 to two or one – L2PC or L2. There are no</w:t>
      </w:r>
      <w:r w:rsidR="00C61FFF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axes of symmetry higher than the second-order),</w:t>
      </w:r>
    </w:p>
    <w:p w:rsidR="00624FB3" w:rsidRPr="00C61FFF" w:rsidRDefault="00624FB3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 parameters: a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;</w:t>
      </w:r>
      <w:r w:rsidR="00C61FF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= 90°,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≠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90°.</w:t>
      </w:r>
    </w:p>
    <w:p w:rsidR="00CA3859" w:rsidRPr="0003072A" w:rsidRDefault="00624FB3" w:rsidP="0003072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C5FC8">
        <w:rPr>
          <w:rFonts w:asciiTheme="majorBidi" w:hAnsiTheme="majorBidi" w:cstheme="majorBidi"/>
          <w:b/>
          <w:bCs/>
          <w:sz w:val="24"/>
          <w:szCs w:val="24"/>
          <w:lang w:val="en-US"/>
        </w:rPr>
        <w:t>Triclinic system</w:t>
      </w:r>
      <w:r w:rsidRPr="0003072A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(the presence of a center of symmetry (C), or the</w:t>
      </w:r>
      <w:r w:rsidR="00CA3859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complete absence of symmetry elements),</w:t>
      </w:r>
    </w:p>
    <w:p w:rsidR="007A7877" w:rsidRDefault="00624FB3" w:rsidP="00CA38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unit</w:t>
      </w:r>
      <w:proofErr w:type="gramEnd"/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cell parameters: a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 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≠ </w:t>
      </w:r>
      <w:r w:rsidRPr="00C61FFF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;</w:t>
      </w:r>
      <w:r w:rsidR="00CA385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α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≠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β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≠ </w:t>
      </w:r>
      <w:r w:rsidRPr="00C61FFF">
        <w:rPr>
          <w:rFonts w:asciiTheme="majorBidi" w:eastAsia="TimesNewRoman" w:hAnsiTheme="majorBidi" w:cstheme="majorBidi"/>
          <w:sz w:val="24"/>
          <w:szCs w:val="24"/>
        </w:rPr>
        <w:t>γ</w:t>
      </w:r>
      <w:r w:rsidRPr="00C61FFF">
        <w:rPr>
          <w:rFonts w:asciiTheme="majorBidi" w:eastAsia="TimesNewRoman" w:hAnsiTheme="majorBidi" w:cstheme="majorBidi"/>
          <w:sz w:val="24"/>
          <w:szCs w:val="24"/>
          <w:lang w:val="en-US"/>
        </w:rPr>
        <w:t xml:space="preserve"> ≠ </w:t>
      </w:r>
      <w:r w:rsidRPr="00C61FFF">
        <w:rPr>
          <w:rFonts w:asciiTheme="majorBidi" w:hAnsiTheme="majorBidi" w:cstheme="majorBidi"/>
          <w:sz w:val="24"/>
          <w:szCs w:val="24"/>
          <w:lang w:val="en-US"/>
        </w:rPr>
        <w:t>90°.</w:t>
      </w:r>
    </w:p>
    <w:p w:rsidR="001903C8" w:rsidRDefault="001903C8" w:rsidP="00CA38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1903C8" w:rsidRPr="00C61FFF" w:rsidRDefault="001903C8" w:rsidP="00CA38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D0720" w:rsidRPr="00C61FFF" w:rsidRDefault="00AC5FC8" w:rsidP="00CA385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6951A2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4- Physical</w:t>
      </w:r>
      <w:r w:rsidR="000F7E24" w:rsidRPr="00C61FF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properties of minerals</w:t>
      </w:r>
    </w:p>
    <w:p w:rsidR="00CD5B28" w:rsidRPr="005B0243" w:rsidRDefault="009D0720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B0243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Hardness </w:t>
      </w:r>
      <w:r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>is a measure of the ease with which the surface</w:t>
      </w:r>
      <w:r w:rsidR="000F7E24"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of a mineral can be scratched.  </w:t>
      </w:r>
      <w:r w:rsidR="000F7E24"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>The</w:t>
      </w:r>
      <w:r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r w:rsidRPr="005B0243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Mohs scale of hardness</w:t>
      </w:r>
      <w:r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) </w:t>
      </w:r>
      <w:r w:rsidR="000F7E24" w:rsidRPr="005B0243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that is numbered from 1 to 10 </w:t>
      </w:r>
      <w:r w:rsidRPr="005B0243">
        <w:rPr>
          <w:rFonts w:asciiTheme="majorBidi" w:hAnsiTheme="majorBidi" w:cstheme="majorBidi"/>
          <w:color w:val="000000"/>
          <w:sz w:val="24"/>
          <w:szCs w:val="24"/>
          <w:lang w:val="en-US"/>
        </w:rPr>
        <w:t>based on the ability of one mineral to scratch another.</w:t>
      </w:r>
      <w:r w:rsidR="00CD5B28" w:rsidRPr="005B02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D5B28" w:rsidRPr="005B0243">
        <w:rPr>
          <w:rFonts w:ascii="Times New Roman" w:hAnsi="Times New Roman" w:cs="Times New Roman"/>
          <w:sz w:val="24"/>
          <w:szCs w:val="24"/>
          <w:lang w:val="en-US"/>
        </w:rPr>
        <w:t>The following minerals are used as refere</w:t>
      </w:r>
      <w:r w:rsidR="00604D16" w:rsidRPr="005B024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D5B28" w:rsidRPr="005B0243">
        <w:rPr>
          <w:rFonts w:ascii="Times New Roman" w:hAnsi="Times New Roman" w:cs="Times New Roman"/>
          <w:sz w:val="24"/>
          <w:szCs w:val="24"/>
          <w:lang w:val="en-US"/>
        </w:rPr>
        <w:t>ces in the scale:</w:t>
      </w:r>
    </w:p>
    <w:p w:rsidR="009D0720" w:rsidRPr="00CD5B28" w:rsidRDefault="00CD5B28" w:rsidP="00CD5B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5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16" w:rsidRPr="00CD5B28">
        <w:rPr>
          <w:rFonts w:ascii="Times New Roman" w:hAnsi="Times New Roman" w:cs="Times New Roman"/>
          <w:sz w:val="24"/>
          <w:szCs w:val="24"/>
          <w:lang w:val="en-US"/>
        </w:rPr>
        <w:t>Talc</w:t>
      </w:r>
      <w:r w:rsidRPr="00CD5B28">
        <w:rPr>
          <w:rFonts w:ascii="Times New Roman" w:hAnsi="Times New Roman" w:cs="Times New Roman"/>
          <w:sz w:val="24"/>
          <w:szCs w:val="24"/>
          <w:lang w:val="en-US"/>
        </w:rPr>
        <w:t xml:space="preserve"> – 1 (hardness), gypsum – 2, calcite – 3, fluorite –4, apatite – 5, orthoclase – 6, quartz – 7, topaz – 8, corundum – 9, and diamond – 10.</w:t>
      </w:r>
      <w:r w:rsidR="009D0720" w:rsidRPr="00CD5B28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</w:p>
    <w:p w:rsidR="009D0720" w:rsidRPr="00C61FFF" w:rsidRDefault="009D0720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color w:val="000000"/>
          <w:sz w:val="24"/>
          <w:szCs w:val="24"/>
          <w:lang w:val="en-US"/>
        </w:rPr>
        <w:t>At one extreme is the softest mineral (talc); at the other, the hardest (diamond)</w:t>
      </w:r>
    </w:p>
    <w:p w:rsidR="009D0720" w:rsidRPr="005B0243" w:rsidRDefault="009D0720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B024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Cleavage </w:t>
      </w:r>
      <w:r w:rsidRPr="005B0243">
        <w:rPr>
          <w:rFonts w:asciiTheme="majorBidi" w:hAnsiTheme="majorBidi" w:cstheme="majorBidi"/>
          <w:sz w:val="24"/>
          <w:szCs w:val="24"/>
          <w:lang w:val="en-US"/>
        </w:rPr>
        <w:t>is the tendency of a crystal to split along planar surfaces.</w:t>
      </w:r>
    </w:p>
    <w:p w:rsidR="009D0720" w:rsidRPr="0003072A" w:rsidRDefault="009D0720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Fracture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is the tendency of a crystal to break along irregular surfaces other than cleavage planes.</w:t>
      </w:r>
    </w:p>
    <w:p w:rsidR="000F7E24" w:rsidRPr="0003072A" w:rsidRDefault="00880C10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="009D0720"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uster</w:t>
      </w:r>
      <w:r w:rsidR="009D0720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The way the surface of a mineral reflects light gives it a characteristic </w:t>
      </w:r>
      <w:r w:rsidR="009D0720"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luster.</w:t>
      </w:r>
      <w:r w:rsidR="009D0720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D0720" w:rsidRPr="00C61FFF" w:rsidRDefault="009D0720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Mineral </w:t>
      </w:r>
      <w:proofErr w:type="spellStart"/>
      <w:r w:rsidRPr="00C61FFF">
        <w:rPr>
          <w:rFonts w:asciiTheme="majorBidi" w:hAnsiTheme="majorBidi" w:cstheme="majorBidi"/>
          <w:sz w:val="24"/>
          <w:szCs w:val="24"/>
          <w:lang w:val="en-US"/>
        </w:rPr>
        <w:t>lusters</w:t>
      </w:r>
      <w:proofErr w:type="spellEnd"/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 are described by the these </w:t>
      </w:r>
      <w:proofErr w:type="gramStart"/>
      <w:r w:rsidRPr="00C61FFF">
        <w:rPr>
          <w:rFonts w:asciiTheme="majorBidi" w:hAnsiTheme="majorBidi" w:cstheme="majorBidi"/>
          <w:sz w:val="24"/>
          <w:szCs w:val="24"/>
          <w:lang w:val="en-US"/>
        </w:rPr>
        <w:t>terms :</w:t>
      </w:r>
      <w:proofErr w:type="gramEnd"/>
      <w:r w:rsidRPr="00C61FFF">
        <w:rPr>
          <w:rFonts w:asciiTheme="majorBidi" w:hAnsiTheme="majorBidi" w:cstheme="majorBidi"/>
          <w:sz w:val="24"/>
          <w:szCs w:val="24"/>
          <w:lang w:val="en-US"/>
        </w:rPr>
        <w:t xml:space="preserve"> Metallic, Vitreous, Greasy, Pearly, Silky, Adamantine</w:t>
      </w:r>
    </w:p>
    <w:p w:rsidR="00A71929" w:rsidRPr="0003072A" w:rsidRDefault="00A71929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 w:rsidRPr="0003072A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Color </w:t>
      </w:r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in minerals can result from the presence of major elements but commonly results from the presence of trace elements. The color of the streak of a mineral is that of its fine powder.</w:t>
      </w:r>
    </w:p>
    <w:p w:rsidR="009D0720" w:rsidRPr="0003072A" w:rsidRDefault="009D0720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Density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 depends on the atomic mass of a mineral’s atoms or ions and how closely they are packed in its crystal</w:t>
      </w:r>
      <w:r w:rsidR="009409E1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structure. </w:t>
      </w:r>
      <w:proofErr w:type="gramStart"/>
      <w:r w:rsidRPr="0003072A">
        <w:rPr>
          <w:rFonts w:asciiTheme="majorBidi" w:hAnsiTheme="majorBidi" w:cstheme="majorBidi"/>
          <w:sz w:val="24"/>
          <w:szCs w:val="24"/>
          <w:lang w:val="en-US"/>
        </w:rPr>
        <w:t>of</w:t>
      </w:r>
      <w:proofErr w:type="gramEnd"/>
      <w:r w:rsidRPr="0003072A">
        <w:rPr>
          <w:rFonts w:asciiTheme="majorBidi" w:hAnsiTheme="majorBidi" w:cstheme="majorBidi"/>
          <w:sz w:val="24"/>
          <w:szCs w:val="24"/>
          <w:lang w:val="en-US"/>
        </w:rPr>
        <w:t xml:space="preserve"> density is </w:t>
      </w: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specific gravity,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which is the weight of a mineral divided by the weight of an equal volume of pure</w:t>
      </w:r>
      <w:r w:rsidR="009409E1" w:rsidRPr="0003072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3072A">
        <w:rPr>
          <w:rFonts w:asciiTheme="majorBidi" w:hAnsiTheme="majorBidi" w:cstheme="majorBidi"/>
          <w:sz w:val="24"/>
          <w:szCs w:val="24"/>
          <w:lang w:val="en-US"/>
        </w:rPr>
        <w:t>water at 4°C.</w:t>
      </w:r>
    </w:p>
    <w:p w:rsidR="000F7E24" w:rsidRPr="0003072A" w:rsidRDefault="000F7E24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3072A">
        <w:rPr>
          <w:rFonts w:asciiTheme="majorBidi" w:hAnsiTheme="majorBidi" w:cstheme="majorBidi"/>
          <w:b/>
          <w:bCs/>
          <w:sz w:val="24"/>
          <w:szCs w:val="24"/>
          <w:lang w:val="en-US"/>
        </w:rPr>
        <w:t>Particular properties</w:t>
      </w:r>
    </w:p>
    <w:p w:rsidR="00057E30" w:rsidRPr="0003072A" w:rsidRDefault="009D0720" w:rsidP="001903C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 w:rsidRPr="0003072A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Magnetism</w:t>
      </w:r>
      <w:r w:rsidR="00A71929" w:rsidRPr="0003072A">
        <w:rPr>
          <w:rFonts w:asciiTheme="majorBidi" w:eastAsia="frbndz7-fpt-fnm-2gaon80jwtpd8" w:hAnsiTheme="majorBidi" w:cstheme="majorBidi"/>
          <w:sz w:val="24"/>
          <w:szCs w:val="24"/>
          <w:lang w:val="en-US"/>
        </w:rPr>
        <w:t xml:space="preserve"> </w:t>
      </w:r>
      <w:r w:rsidR="00A71929"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is the force exerted between a magnet and a mineral specimen. Only two minerals are distinctly magnetic: magnetite and </w:t>
      </w:r>
      <w:proofErr w:type="spellStart"/>
      <w:r w:rsidR="00A71929"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pyrrhotite</w:t>
      </w:r>
      <w:proofErr w:type="spellEnd"/>
      <w:r w:rsidR="00A71929"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.</w:t>
      </w:r>
      <w:r w:rsidRPr="0003072A">
        <w:rPr>
          <w:rFonts w:asciiTheme="majorBidi" w:eastAsia="frbndz7-fpt-fnm-2gaon80jwtpd8" w:hAnsiTheme="majorBidi" w:cstheme="majorBidi"/>
          <w:sz w:val="24"/>
          <w:szCs w:val="24"/>
          <w:lang w:val="en-US"/>
        </w:rPr>
        <w:t xml:space="preserve"> </w:t>
      </w:r>
    </w:p>
    <w:p w:rsidR="00057E30" w:rsidRPr="0003072A" w:rsidRDefault="00057E30" w:rsidP="001903C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 w:rsidRPr="0003072A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 xml:space="preserve">Solubility </w:t>
      </w:r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Several carbonate minerals show </w:t>
      </w:r>
      <w:r w:rsidRPr="0003072A">
        <w:rPr>
          <w:rFonts w:asciiTheme="majorBidi" w:eastAsia="frbndz7-fpt-fnm-2gaon80jwtpd8" w:hAnsiTheme="majorBidi" w:cstheme="majorBidi"/>
          <w:sz w:val="24"/>
          <w:szCs w:val="24"/>
          <w:lang w:val="en-US"/>
        </w:rPr>
        <w:t>effervescence</w:t>
      </w:r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, also known as fizz or bubbling, when a drop of dilute </w:t>
      </w:r>
      <w:proofErr w:type="spellStart"/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HCl</w:t>
      </w:r>
      <w:proofErr w:type="spellEnd"/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is placed on them.</w:t>
      </w:r>
    </w:p>
    <w:p w:rsidR="000F7E24" w:rsidRPr="0003072A" w:rsidRDefault="000F7E24" w:rsidP="001903C8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</w:pPr>
      <w:r w:rsidRPr="0003072A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Taste </w:t>
      </w:r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some</w:t>
      </w:r>
      <w:r w:rsidRPr="0003072A">
        <w:rPr>
          <w:rFonts w:asciiTheme="majorBidi" w:eastAsia="f1x3xbh5-s3k-cyk-2mg7ebsy13pod" w:hAnsiTheme="majorBidi" w:cstheme="majorBidi"/>
          <w:b/>
          <w:bCs/>
          <w:sz w:val="24"/>
          <w:szCs w:val="24"/>
          <w:lang w:val="en-US"/>
        </w:rPr>
        <w:t xml:space="preserve"> </w:t>
      </w:r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common minerals have a distinctive taste, halite (salty) and </w:t>
      </w:r>
      <w:proofErr w:type="spellStart"/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sylvite</w:t>
      </w:r>
      <w:proofErr w:type="spellEnd"/>
      <w:r w:rsidRPr="0003072A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(bitter)</w:t>
      </w:r>
    </w:p>
    <w:p w:rsidR="00057E30" w:rsidRPr="00BD695D" w:rsidRDefault="00057E30" w:rsidP="005B024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</w:pPr>
      <w:r w:rsidRPr="00BD695D">
        <w:rPr>
          <w:rFonts w:asciiTheme="majorBidi" w:eastAsia="frbndz7-fpt-fnm-2gaon80jwtpd8" w:hAnsiTheme="majorBidi" w:cstheme="majorBidi"/>
          <w:b/>
          <w:bCs/>
          <w:sz w:val="24"/>
          <w:szCs w:val="24"/>
          <w:lang w:val="en-US"/>
        </w:rPr>
        <w:t>Instrumental methods for the quantitative characterization of minerals</w:t>
      </w:r>
    </w:p>
    <w:p w:rsidR="0031024A" w:rsidRPr="00C61FFF" w:rsidRDefault="0031024A" w:rsidP="00C61FF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f1x3xbh5-s3k-cyk-2mg7ebsy13pod" w:hAnsiTheme="majorBidi" w:cstheme="majorBidi"/>
          <w:sz w:val="24"/>
          <w:szCs w:val="24"/>
          <w:lang w:val="en-US"/>
        </w:rPr>
      </w:pPr>
      <w:r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Optical microscopy, using a polarizing microscope and X-ray powder diffraction </w:t>
      </w:r>
      <w:r w:rsidR="00670F1A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are commonly</w:t>
      </w:r>
      <w:r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a quick techniques extensively used in the laboratories that help </w:t>
      </w:r>
      <w:r w:rsidR="00880C10"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>in identification</w:t>
      </w:r>
      <w:r w:rsidRPr="00C61FFF">
        <w:rPr>
          <w:rFonts w:asciiTheme="majorBidi" w:eastAsia="f1x3xbh5-s3k-cyk-2mg7ebsy13pod" w:hAnsiTheme="majorBidi" w:cstheme="majorBidi"/>
          <w:sz w:val="24"/>
          <w:szCs w:val="24"/>
          <w:lang w:val="en-US"/>
        </w:rPr>
        <w:t xml:space="preserve"> of a minerals</w:t>
      </w:r>
    </w:p>
    <w:p w:rsidR="007A7877" w:rsidRPr="00604D16" w:rsidRDefault="007A7877" w:rsidP="007A7877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7A7877" w:rsidRDefault="007A7877" w:rsidP="0099280E">
      <w:pPr>
        <w:rPr>
          <w:rFonts w:ascii="PalatinoLTStd-Light" w:hAnsi="PalatinoLTStd-Light" w:cs="PalatinoLTStd-Light"/>
          <w:sz w:val="19"/>
          <w:szCs w:val="19"/>
          <w:lang w:val="en-US"/>
        </w:rPr>
      </w:pPr>
    </w:p>
    <w:sectPr w:rsidR="007A7877" w:rsidSect="00992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bndz7-fpt-fnm-2gaon80jwtpd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1x3xbh5-s3k-cyk-2mg7ebsy13po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126ndri-cbd-f0d-2zbdqe1q3vsm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602"/>
    <w:multiLevelType w:val="hybridMultilevel"/>
    <w:tmpl w:val="E58A92CE"/>
    <w:lvl w:ilvl="0" w:tplc="02C812A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2F67"/>
    <w:multiLevelType w:val="hybridMultilevel"/>
    <w:tmpl w:val="6CBCD5DA"/>
    <w:lvl w:ilvl="0" w:tplc="FF585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6EF6"/>
    <w:multiLevelType w:val="hybridMultilevel"/>
    <w:tmpl w:val="6CBCD5DA"/>
    <w:lvl w:ilvl="0" w:tplc="FF585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04451"/>
    <w:multiLevelType w:val="hybridMultilevel"/>
    <w:tmpl w:val="6FE8717C"/>
    <w:lvl w:ilvl="0" w:tplc="7220B00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07EA8"/>
    <w:multiLevelType w:val="hybridMultilevel"/>
    <w:tmpl w:val="D2CC6DD8"/>
    <w:lvl w:ilvl="0" w:tplc="1DB296BA">
      <w:start w:val="2"/>
      <w:numFmt w:val="decimal"/>
      <w:lvlText w:val="%1."/>
      <w:lvlJc w:val="left"/>
      <w:pPr>
        <w:ind w:left="720" w:hanging="360"/>
      </w:pPr>
      <w:rPr>
        <w:rFonts w:eastAsia="frbndz7-fpt-fnm-2gaon80jwtpd8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1E9"/>
    <w:multiLevelType w:val="hybridMultilevel"/>
    <w:tmpl w:val="44444822"/>
    <w:lvl w:ilvl="0" w:tplc="A7027476">
      <w:start w:val="1"/>
      <w:numFmt w:val="decimal"/>
      <w:lvlText w:val="%1."/>
      <w:lvlJc w:val="left"/>
      <w:pPr>
        <w:ind w:left="720" w:hanging="360"/>
      </w:pPr>
      <w:rPr>
        <w:rFonts w:eastAsia="frbndz7-fpt-fnm-2gaon80jwtpd8"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15737"/>
    <w:multiLevelType w:val="hybridMultilevel"/>
    <w:tmpl w:val="F566DE4C"/>
    <w:lvl w:ilvl="0" w:tplc="8F0EAB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064C"/>
    <w:multiLevelType w:val="hybridMultilevel"/>
    <w:tmpl w:val="0638EDAE"/>
    <w:lvl w:ilvl="0" w:tplc="FF585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36B6E"/>
    <w:multiLevelType w:val="hybridMultilevel"/>
    <w:tmpl w:val="81D8DC60"/>
    <w:lvl w:ilvl="0" w:tplc="326249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56EC1"/>
    <w:multiLevelType w:val="hybridMultilevel"/>
    <w:tmpl w:val="0638EDAE"/>
    <w:lvl w:ilvl="0" w:tplc="FF585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25E18"/>
    <w:multiLevelType w:val="hybridMultilevel"/>
    <w:tmpl w:val="6F8CBCEC"/>
    <w:lvl w:ilvl="0" w:tplc="9F865482">
      <w:start w:val="7"/>
      <w:numFmt w:val="bullet"/>
      <w:lvlText w:val="-"/>
      <w:lvlJc w:val="left"/>
      <w:pPr>
        <w:ind w:left="720" w:hanging="360"/>
      </w:pPr>
      <w:rPr>
        <w:rFonts w:ascii="Times New Roman" w:eastAsia="frbndz7-fpt-fnm-2gaon80jwtpd8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E0310"/>
    <w:multiLevelType w:val="hybridMultilevel"/>
    <w:tmpl w:val="0638EDAE"/>
    <w:lvl w:ilvl="0" w:tplc="FF585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C2A96"/>
    <w:multiLevelType w:val="hybridMultilevel"/>
    <w:tmpl w:val="760633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92617"/>
    <w:multiLevelType w:val="hybridMultilevel"/>
    <w:tmpl w:val="BF083B98"/>
    <w:lvl w:ilvl="0" w:tplc="A1D4AF0A">
      <w:start w:val="1"/>
      <w:numFmt w:val="lowerLetter"/>
      <w:lvlText w:val="%1-"/>
      <w:lvlJc w:val="left"/>
      <w:pPr>
        <w:ind w:left="645" w:hanging="360"/>
      </w:pPr>
      <w:rPr>
        <w:rFonts w:asciiTheme="majorBidi" w:hAnsiTheme="majorBidi" w:cstheme="majorBidi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743563A8"/>
    <w:multiLevelType w:val="hybridMultilevel"/>
    <w:tmpl w:val="6CBCD5DA"/>
    <w:lvl w:ilvl="0" w:tplc="FF585A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280E"/>
    <w:rsid w:val="00007C19"/>
    <w:rsid w:val="0003072A"/>
    <w:rsid w:val="00057E30"/>
    <w:rsid w:val="00070362"/>
    <w:rsid w:val="000968A9"/>
    <w:rsid w:val="000A4A2D"/>
    <w:rsid w:val="000C3212"/>
    <w:rsid w:val="000D02B4"/>
    <w:rsid w:val="000D3EB4"/>
    <w:rsid w:val="000F7E24"/>
    <w:rsid w:val="001903C8"/>
    <w:rsid w:val="00196A9B"/>
    <w:rsid w:val="001E23BE"/>
    <w:rsid w:val="00274976"/>
    <w:rsid w:val="002B6063"/>
    <w:rsid w:val="0031024A"/>
    <w:rsid w:val="003126B6"/>
    <w:rsid w:val="00340249"/>
    <w:rsid w:val="003477B2"/>
    <w:rsid w:val="003F7829"/>
    <w:rsid w:val="00420F34"/>
    <w:rsid w:val="00426062"/>
    <w:rsid w:val="0047731A"/>
    <w:rsid w:val="004B36DD"/>
    <w:rsid w:val="005B0243"/>
    <w:rsid w:val="00604D16"/>
    <w:rsid w:val="006238CE"/>
    <w:rsid w:val="00624FB3"/>
    <w:rsid w:val="00635DFC"/>
    <w:rsid w:val="00667FA6"/>
    <w:rsid w:val="00670F1A"/>
    <w:rsid w:val="006B002E"/>
    <w:rsid w:val="00705973"/>
    <w:rsid w:val="007335C5"/>
    <w:rsid w:val="00762C8B"/>
    <w:rsid w:val="007A7877"/>
    <w:rsid w:val="007C2550"/>
    <w:rsid w:val="007C2B7F"/>
    <w:rsid w:val="007D5AD1"/>
    <w:rsid w:val="0080233E"/>
    <w:rsid w:val="0082130D"/>
    <w:rsid w:val="00880C10"/>
    <w:rsid w:val="00906588"/>
    <w:rsid w:val="00923259"/>
    <w:rsid w:val="009409E1"/>
    <w:rsid w:val="00987B8C"/>
    <w:rsid w:val="0099280E"/>
    <w:rsid w:val="009B23BD"/>
    <w:rsid w:val="009D0720"/>
    <w:rsid w:val="00A226EB"/>
    <w:rsid w:val="00A71929"/>
    <w:rsid w:val="00AB7FE6"/>
    <w:rsid w:val="00AC5FC8"/>
    <w:rsid w:val="00B673EA"/>
    <w:rsid w:val="00B76B5E"/>
    <w:rsid w:val="00BB0173"/>
    <w:rsid w:val="00BD695D"/>
    <w:rsid w:val="00C33740"/>
    <w:rsid w:val="00C57A20"/>
    <w:rsid w:val="00C61FFF"/>
    <w:rsid w:val="00C66F18"/>
    <w:rsid w:val="00CA3859"/>
    <w:rsid w:val="00CB0CE2"/>
    <w:rsid w:val="00CD16B0"/>
    <w:rsid w:val="00CD4DCE"/>
    <w:rsid w:val="00CD5B28"/>
    <w:rsid w:val="00D04DA6"/>
    <w:rsid w:val="00D21ED6"/>
    <w:rsid w:val="00D30104"/>
    <w:rsid w:val="00D34256"/>
    <w:rsid w:val="00D95D69"/>
    <w:rsid w:val="00DA3FA4"/>
    <w:rsid w:val="00DB60F8"/>
    <w:rsid w:val="00E5632A"/>
    <w:rsid w:val="00E90965"/>
    <w:rsid w:val="00F24273"/>
    <w:rsid w:val="00FB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8A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7877"/>
    <w:pPr>
      <w:ind w:left="720"/>
      <w:contextualSpacing/>
    </w:pPr>
    <w:rPr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27</cp:revision>
  <dcterms:created xsi:type="dcterms:W3CDTF">2024-09-07T10:50:00Z</dcterms:created>
  <dcterms:modified xsi:type="dcterms:W3CDTF">2025-10-15T17:34:00Z</dcterms:modified>
</cp:coreProperties>
</file>