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C25" w:rsidRPr="00294E22" w:rsidRDefault="00C27C25" w:rsidP="00C27C25">
      <w:pPr>
        <w:widowControl/>
        <w:adjustRightInd w:val="0"/>
        <w:jc w:val="center"/>
        <w:rPr>
          <w:rFonts w:ascii="Cambria" w:eastAsiaTheme="minorHAnsi" w:hAnsi="Cambria" w:cs="Cambria"/>
          <w:b/>
          <w:bCs/>
          <w:sz w:val="96"/>
          <w:szCs w:val="96"/>
          <w:lang w:val="fr-FR"/>
        </w:rPr>
      </w:pPr>
      <w:r w:rsidRPr="00294E22">
        <w:rPr>
          <w:rStyle w:val="rynqvb"/>
          <w:b/>
          <w:bCs/>
          <w:sz w:val="144"/>
          <w:szCs w:val="144"/>
        </w:rPr>
        <w:t xml:space="preserve">CHAPTER III: </w:t>
      </w:r>
      <w:r w:rsidRPr="00294E22">
        <w:rPr>
          <w:rStyle w:val="rynqvb"/>
          <w:b/>
          <w:bCs/>
          <w:sz w:val="96"/>
          <w:szCs w:val="96"/>
        </w:rPr>
        <w:t>Calculation of isostatic beams at the service limit state</w:t>
      </w:r>
    </w:p>
    <w:p w:rsidR="00C27C25" w:rsidRDefault="00C27C25" w:rsidP="00C27C25">
      <w:pPr>
        <w:widowControl/>
        <w:tabs>
          <w:tab w:val="left" w:pos="1040"/>
        </w:tabs>
        <w:adjustRightInd w:val="0"/>
        <w:jc w:val="center"/>
        <w:rPr>
          <w:rFonts w:ascii="Cambria" w:eastAsiaTheme="minorHAnsi" w:hAnsi="Cambria" w:cs="Cambria"/>
          <w:sz w:val="24"/>
          <w:szCs w:val="24"/>
          <w:lang w:val="fr-FR"/>
        </w:rPr>
      </w:pPr>
    </w:p>
    <w:p w:rsidR="00C27C25" w:rsidRDefault="00C27C25" w:rsidP="00C27C25">
      <w:pPr>
        <w:widowControl/>
        <w:adjustRightInd w:val="0"/>
        <w:jc w:val="center"/>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Default="00C27C25" w:rsidP="00C27C25">
      <w:pPr>
        <w:widowControl/>
        <w:adjustRightInd w:val="0"/>
        <w:rPr>
          <w:rFonts w:ascii="Cambria" w:eastAsiaTheme="minorHAnsi" w:hAnsi="Cambria" w:cs="Cambria"/>
          <w:sz w:val="24"/>
          <w:szCs w:val="24"/>
          <w:lang w:val="fr-FR"/>
        </w:rPr>
      </w:pPr>
    </w:p>
    <w:p w:rsidR="00C27C25" w:rsidRPr="00294E22" w:rsidRDefault="00C27C25" w:rsidP="00C27C25">
      <w:pPr>
        <w:widowControl/>
        <w:autoSpaceDE/>
        <w:autoSpaceDN/>
        <w:spacing w:line="360" w:lineRule="auto"/>
        <w:jc w:val="both"/>
        <w:rPr>
          <w:b/>
          <w:bCs/>
          <w:sz w:val="26"/>
          <w:szCs w:val="26"/>
          <w:lang w:eastAsia="fr-FR"/>
        </w:rPr>
      </w:pPr>
      <w:r w:rsidRPr="00294E22">
        <w:rPr>
          <w:b/>
          <w:bCs/>
          <w:sz w:val="26"/>
          <w:szCs w:val="26"/>
          <w:lang w:eastAsia="fr-FR"/>
        </w:rPr>
        <w:t>II.1 GENERAL</w:t>
      </w:r>
    </w:p>
    <w:p w:rsidR="00C27C25" w:rsidRPr="00294E22" w:rsidRDefault="00C27C25" w:rsidP="00C27C25">
      <w:pPr>
        <w:widowControl/>
        <w:autoSpaceDE/>
        <w:autoSpaceDN/>
        <w:spacing w:line="360" w:lineRule="auto"/>
        <w:jc w:val="both"/>
        <w:rPr>
          <w:sz w:val="26"/>
          <w:szCs w:val="26"/>
          <w:lang w:eastAsia="fr-FR"/>
        </w:rPr>
      </w:pPr>
      <w:r w:rsidRPr="00294E22">
        <w:rPr>
          <w:sz w:val="26"/>
          <w:szCs w:val="26"/>
          <w:lang w:eastAsia="fr-FR"/>
        </w:rPr>
        <w:t xml:space="preserve">As with any request, it is necessary to proceed, with regard to normal requests, to two categories of justification:  </w:t>
      </w:r>
    </w:p>
    <w:p w:rsidR="00C27C25" w:rsidRPr="00294E22" w:rsidRDefault="00C27C25" w:rsidP="00C27C25">
      <w:pPr>
        <w:pStyle w:val="Paragraphedeliste"/>
        <w:widowControl/>
        <w:numPr>
          <w:ilvl w:val="0"/>
          <w:numId w:val="5"/>
        </w:numPr>
        <w:autoSpaceDE/>
        <w:autoSpaceDN/>
        <w:spacing w:line="360" w:lineRule="auto"/>
        <w:jc w:val="both"/>
        <w:rPr>
          <w:sz w:val="26"/>
          <w:szCs w:val="26"/>
          <w:lang w:eastAsia="fr-FR"/>
        </w:rPr>
      </w:pPr>
      <w:r w:rsidRPr="00294E22">
        <w:rPr>
          <w:sz w:val="26"/>
          <w:szCs w:val="26"/>
          <w:lang w:eastAsia="fr-FR"/>
        </w:rPr>
        <w:t>At ULS to ensure the resistance of the structure,</w:t>
      </w:r>
    </w:p>
    <w:p w:rsidR="00C27C25" w:rsidRPr="00294E22" w:rsidRDefault="00C27C25" w:rsidP="00C27C25">
      <w:pPr>
        <w:pStyle w:val="Paragraphedeliste"/>
        <w:widowControl/>
        <w:numPr>
          <w:ilvl w:val="0"/>
          <w:numId w:val="5"/>
        </w:numPr>
        <w:autoSpaceDE/>
        <w:autoSpaceDN/>
        <w:spacing w:line="360" w:lineRule="auto"/>
        <w:jc w:val="both"/>
        <w:rPr>
          <w:sz w:val="26"/>
          <w:szCs w:val="26"/>
          <w:lang w:val="fr-FR" w:eastAsia="fr-FR"/>
        </w:rPr>
      </w:pPr>
      <w:r w:rsidRPr="00294E22">
        <w:rPr>
          <w:sz w:val="26"/>
          <w:szCs w:val="26"/>
          <w:lang w:eastAsia="fr-FR"/>
        </w:rPr>
        <w:t>To the ELS to check compliance with operating and sustainability conditions.</w:t>
      </w:r>
    </w:p>
    <w:p w:rsidR="00C27C25" w:rsidRPr="00294E22" w:rsidRDefault="00C27C25" w:rsidP="00C27C25">
      <w:pPr>
        <w:widowControl/>
        <w:autoSpaceDE/>
        <w:autoSpaceDN/>
        <w:spacing w:line="360" w:lineRule="auto"/>
        <w:ind w:left="360"/>
        <w:jc w:val="both"/>
        <w:rPr>
          <w:sz w:val="26"/>
          <w:szCs w:val="26"/>
          <w:lang w:eastAsia="fr-FR"/>
        </w:rPr>
      </w:pPr>
      <w:r w:rsidRPr="00294E22">
        <w:rPr>
          <w:sz w:val="26"/>
          <w:szCs w:val="26"/>
          <w:lang w:eastAsia="fr-FR"/>
        </w:rPr>
        <w:lastRenderedPageBreak/>
        <w:t>While in the ELS, we limit ourselves to the elastic operating range of the materials, in the ELU, we admit the plasticization of the sections. This chapter concerns the study with regard to ELS, ELU will be treated in the following chapter. The principle of justification for the ELS is simple: it is enough to calculate the constraints which appear in the sections under the effect of the calculation requests and to verify that they do not exceed the regulatory limit constraints. As long as the tensile stresses in the concrete remain moderate (which we assume here), the calculations are carried out from the characteristics of the uncracked sections:</w:t>
      </w:r>
    </w:p>
    <w:p w:rsidR="00C27C25" w:rsidRPr="00294E22" w:rsidRDefault="00C27C25" w:rsidP="00C27C25">
      <w:pPr>
        <w:widowControl/>
        <w:autoSpaceDE/>
        <w:autoSpaceDN/>
        <w:spacing w:line="360" w:lineRule="auto"/>
        <w:ind w:left="360"/>
        <w:jc w:val="both"/>
        <w:rPr>
          <w:sz w:val="26"/>
          <w:szCs w:val="26"/>
          <w:lang w:eastAsia="fr-FR"/>
        </w:rPr>
      </w:pPr>
      <w:r w:rsidRPr="00294E22">
        <w:rPr>
          <w:sz w:val="26"/>
          <w:szCs w:val="26"/>
          <w:lang w:eastAsia="fr-FR"/>
        </w:rPr>
        <w:t xml:space="preserve">• Clear sections with regard to the stresses developed by permanent loads and by prestressing, </w:t>
      </w:r>
    </w:p>
    <w:p w:rsidR="00C27C25" w:rsidRPr="00294E22" w:rsidRDefault="00C27C25" w:rsidP="00C27C25">
      <w:pPr>
        <w:widowControl/>
        <w:autoSpaceDE/>
        <w:autoSpaceDN/>
        <w:spacing w:line="360" w:lineRule="auto"/>
        <w:ind w:left="360"/>
        <w:jc w:val="both"/>
        <w:rPr>
          <w:sz w:val="26"/>
          <w:szCs w:val="26"/>
          <w:lang w:val="fr-FR" w:eastAsia="fr-FR"/>
        </w:rPr>
      </w:pPr>
      <w:r w:rsidRPr="00294E22">
        <w:rPr>
          <w:sz w:val="26"/>
          <w:szCs w:val="26"/>
          <w:lang w:eastAsia="fr-FR"/>
        </w:rPr>
        <w:t>• Homogenized sections for stresses due to variable loads. In practice, the characteristics of the raw, net and homogenized sections are often very similar and they can be confused at the pre-sizing stage.</w:t>
      </w:r>
    </w:p>
    <w:p w:rsidR="00C27C25" w:rsidRPr="00294E22" w:rsidRDefault="00C27C25" w:rsidP="00C27C25">
      <w:pPr>
        <w:pStyle w:val="Corpsdetexte"/>
        <w:spacing w:line="360" w:lineRule="auto"/>
        <w:jc w:val="both"/>
        <w:rPr>
          <w:rStyle w:val="rynqvb"/>
          <w:i w:val="0"/>
          <w:iCs/>
        </w:rPr>
      </w:pPr>
      <w:r w:rsidRPr="00294E22">
        <w:rPr>
          <w:rStyle w:val="rynqvb"/>
          <w:b/>
          <w:bCs/>
          <w:i w:val="0"/>
          <w:iCs/>
        </w:rPr>
        <w:t>III.2 DEFINITION OF CALCULATION SECTIONS</w:t>
      </w:r>
      <w:r w:rsidRPr="00294E22">
        <w:rPr>
          <w:rStyle w:val="rynqvb"/>
          <w:i w:val="0"/>
          <w:iCs/>
        </w:rPr>
        <w:t xml:space="preserve"> </w:t>
      </w:r>
    </w:p>
    <w:p w:rsidR="00C27C25" w:rsidRPr="00294E22" w:rsidRDefault="00C27C25" w:rsidP="00C27C25">
      <w:pPr>
        <w:pStyle w:val="Corpsdetexte"/>
        <w:spacing w:line="360" w:lineRule="auto"/>
        <w:jc w:val="both"/>
        <w:rPr>
          <w:rStyle w:val="rynqvb"/>
          <w:i w:val="0"/>
          <w:iCs/>
        </w:rPr>
      </w:pPr>
      <w:r w:rsidRPr="00294E22">
        <w:rPr>
          <w:rStyle w:val="rynqvb"/>
          <w:b/>
          <w:bCs/>
          <w:i w:val="0"/>
          <w:iCs/>
        </w:rPr>
        <w:t>Raw section</w:t>
      </w:r>
      <w:r w:rsidRPr="00294E22">
        <w:rPr>
          <w:rStyle w:val="rynqvb"/>
          <w:i w:val="0"/>
          <w:iCs/>
        </w:rPr>
        <w:t xml:space="preserve"> </w:t>
      </w:r>
    </w:p>
    <w:p w:rsidR="00C27C25" w:rsidRPr="00A11374" w:rsidRDefault="00C27C25" w:rsidP="00C27C25">
      <w:pPr>
        <w:pStyle w:val="Corpsdetexte"/>
        <w:spacing w:line="360" w:lineRule="auto"/>
        <w:jc w:val="both"/>
        <w:rPr>
          <w:i w:val="0"/>
          <w:iCs/>
          <w:sz w:val="24"/>
          <w:szCs w:val="24"/>
          <w:lang w:val="fr-FR"/>
        </w:rPr>
      </w:pPr>
      <w:r>
        <w:rPr>
          <w:iCs/>
          <w:noProof/>
          <w:lang w:val="fr-FR" w:eastAsia="fr-FR"/>
        </w:rPr>
        <mc:AlternateContent>
          <mc:Choice Requires="wpg">
            <w:drawing>
              <wp:anchor distT="0" distB="0" distL="114300" distR="114300" simplePos="0" relativeHeight="251666432" behindDoc="1" locked="0" layoutInCell="1" allowOverlap="1" wp14:anchorId="51DD398A" wp14:editId="2EF53A93">
                <wp:simplePos x="0" y="0"/>
                <wp:positionH relativeFrom="page">
                  <wp:posOffset>4704080</wp:posOffset>
                </wp:positionH>
                <wp:positionV relativeFrom="paragraph">
                  <wp:posOffset>636270</wp:posOffset>
                </wp:positionV>
                <wp:extent cx="99060" cy="1186180"/>
                <wp:effectExtent l="8255" t="3810" r="6985" b="635"/>
                <wp:wrapNone/>
                <wp:docPr id="1897" name="Group 1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1186180"/>
                          <a:chOff x="7332" y="-516"/>
                          <a:chExt cx="156" cy="1868"/>
                        </a:xfrm>
                      </wpg:grpSpPr>
                      <wps:wsp>
                        <wps:cNvPr id="1899" name="Line 1698"/>
                        <wps:cNvCnPr>
                          <a:cxnSpLocks noChangeShapeType="1"/>
                        </wps:cNvCnPr>
                        <wps:spPr bwMode="auto">
                          <a:xfrm>
                            <a:off x="7409" y="-365"/>
                            <a:ext cx="0" cy="1563"/>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900" name="AutoShape 1699"/>
                        <wps:cNvSpPr>
                          <a:spLocks/>
                        </wps:cNvSpPr>
                        <wps:spPr bwMode="auto">
                          <a:xfrm>
                            <a:off x="7331" y="-516"/>
                            <a:ext cx="156" cy="1868"/>
                          </a:xfrm>
                          <a:custGeom>
                            <a:avLst/>
                            <a:gdLst>
                              <a:gd name="T0" fmla="*/ 156 w 156"/>
                              <a:gd name="T1" fmla="*/ 1193 h 1868"/>
                              <a:gd name="T2" fmla="*/ 0 w 156"/>
                              <a:gd name="T3" fmla="*/ 1193 h 1868"/>
                              <a:gd name="T4" fmla="*/ 79 w 156"/>
                              <a:gd name="T5" fmla="*/ 1351 h 1868"/>
                              <a:gd name="T6" fmla="*/ 156 w 156"/>
                              <a:gd name="T7" fmla="*/ 1193 h 1868"/>
                              <a:gd name="T8" fmla="*/ 156 w 156"/>
                              <a:gd name="T9" fmla="*/ -358 h 1868"/>
                              <a:gd name="T10" fmla="*/ 79 w 156"/>
                              <a:gd name="T11" fmla="*/ -516 h 1868"/>
                              <a:gd name="T12" fmla="*/ 0 w 156"/>
                              <a:gd name="T13" fmla="*/ -358 h 1868"/>
                              <a:gd name="T14" fmla="*/ 156 w 156"/>
                              <a:gd name="T15" fmla="*/ -358 h 186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56" h="1868">
                                <a:moveTo>
                                  <a:pt x="156" y="1709"/>
                                </a:moveTo>
                                <a:lnTo>
                                  <a:pt x="0" y="1709"/>
                                </a:lnTo>
                                <a:lnTo>
                                  <a:pt x="79" y="1867"/>
                                </a:lnTo>
                                <a:lnTo>
                                  <a:pt x="156" y="1709"/>
                                </a:lnTo>
                                <a:moveTo>
                                  <a:pt x="156" y="158"/>
                                </a:moveTo>
                                <a:lnTo>
                                  <a:pt x="79" y="0"/>
                                </a:lnTo>
                                <a:lnTo>
                                  <a:pt x="0" y="158"/>
                                </a:lnTo>
                                <a:lnTo>
                                  <a:pt x="156" y="1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3366D" id="Group 1697" o:spid="_x0000_s1026" style="position:absolute;margin-left:370.4pt;margin-top:50.1pt;width:7.8pt;height:93.4pt;z-index:-251650048;mso-position-horizontal-relative:page" coordorigin="7332,-516" coordsize="156,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">
                <v:line id="Line 1698" o:spid="_x0000_s1027" style="position:absolute;visibility:visible;mso-wrap-style:square" from="7409,-365" to="7409,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" strokeweight=".71pt"/>
                <v:shape id="AutoShape 1699" o:spid="_x0000_s1028" style="position:absolute;left:7331;top:-516;width:156;height:1868;visibility:visible;mso-wrap-style:square;v-text-anchor:top" coordsize="156,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" path="m156,1709l,1709r79,158l156,1709t,-1551l79,,,158r156,e" fillcolor="black" stroked="f">
                  <v:path arrowok="t" o:connecttype="custom" o:connectlocs="156,1193;0,1193;79,1351;156,1193;156,-358;79,-516;0,-358;156,-358" o:connectangles="0,0,0,0,0,0,0,0"/>
                </v:shape>
                <w10:wrap anchorx="page"/>
              </v:group>
            </w:pict>
          </mc:Fallback>
        </mc:AlternateContent>
      </w:r>
      <w:r>
        <w:rPr>
          <w:iCs/>
          <w:noProof/>
          <w:lang w:val="fr-FR" w:eastAsia="fr-FR"/>
        </w:rPr>
        <mc:AlternateContent>
          <mc:Choice Requires="wpg">
            <w:drawing>
              <wp:anchor distT="0" distB="0" distL="114300" distR="114300" simplePos="0" relativeHeight="251665408" behindDoc="1" locked="0" layoutInCell="1" allowOverlap="1" wp14:anchorId="10D4F245" wp14:editId="545F04E0">
                <wp:simplePos x="0" y="0"/>
                <wp:positionH relativeFrom="page">
                  <wp:posOffset>3634740</wp:posOffset>
                </wp:positionH>
                <wp:positionV relativeFrom="paragraph">
                  <wp:posOffset>803910</wp:posOffset>
                </wp:positionV>
                <wp:extent cx="865505" cy="967740"/>
                <wp:effectExtent l="0" t="0" r="0" b="3810"/>
                <wp:wrapNone/>
                <wp:docPr id="70" name="Group 1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5505" cy="967740"/>
                          <a:chOff x="5724" y="-504"/>
                          <a:chExt cx="1363" cy="1889"/>
                        </a:xfrm>
                      </wpg:grpSpPr>
                      <wps:wsp>
                        <wps:cNvPr id="71" name="Rectangle 1692"/>
                        <wps:cNvSpPr>
                          <a:spLocks noChangeArrowheads="1"/>
                        </wps:cNvSpPr>
                        <wps:spPr bwMode="auto">
                          <a:xfrm>
                            <a:off x="5731" y="-497"/>
                            <a:ext cx="1349" cy="1875"/>
                          </a:xfrm>
                          <a:prstGeom prst="rect">
                            <a:avLst/>
                          </a:prstGeom>
                          <a:solidFill>
                            <a:srgbClr val="C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693"/>
                        <wps:cNvSpPr>
                          <a:spLocks noChangeArrowheads="1"/>
                        </wps:cNvSpPr>
                        <wps:spPr bwMode="auto">
                          <a:xfrm>
                            <a:off x="5731" y="-497"/>
                            <a:ext cx="1349" cy="1875"/>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 name="Picture 16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918" y="1022"/>
                            <a:ext cx="209"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6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321" y="1020"/>
                            <a:ext cx="214"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1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00" y="1022"/>
                            <a:ext cx="209" cy="1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F30724" id="Group 1691" o:spid="_x0000_s1026" style="position:absolute;margin-left:286.2pt;margin-top:63.3pt;width:68.15pt;height:76.2pt;z-index:-251651072;mso-position-horizontal-relative:page" coordorigin="5724,-504" coordsize="1363,1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">
                <v:rect id="Rectangle 1692" o:spid="_x0000_s1027" style="position:absolute;left:5731;top:-497;width:1349;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" fillcolor="#c9ffff" stroked="f"/>
                <v:rect id="Rectangle 1693" o:spid="_x0000_s1028" style="position:absolute;left:5731;top:-497;width:1349;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" filled="f" strokeweight=".71pt"/>
                <v:shape id="Picture 1694" o:spid="_x0000_s1029" type="#_x0000_t75" style="position:absolute;left:5918;top:1022;width:209;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">
                  <v:imagedata r:id="rId8" o:title=""/>
                </v:shape>
                <v:shape id="Picture 1695" o:spid="_x0000_s1030" type="#_x0000_t75" style="position:absolute;left:6321;top:1020;width:214;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">
                  <v:imagedata r:id="rId9" o:title=""/>
                </v:shape>
                <v:shape id="Picture 1696" o:spid="_x0000_s1031" type="#_x0000_t75" style="position:absolute;left:6700;top:1022;width:209;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">
                  <v:imagedata r:id="rId10" o:title=""/>
                </v:shape>
                <w10:wrap anchorx="page"/>
              </v:group>
            </w:pict>
          </mc:Fallback>
        </mc:AlternateContent>
      </w:r>
      <w:r w:rsidRPr="00294E22">
        <w:rPr>
          <w:rStyle w:val="rynqvb"/>
          <w:i w:val="0"/>
          <w:iCs/>
        </w:rPr>
        <w:t>For taking into account the self-weight and rigidity calculations of the structure. Gross section= total section of the concrete without reduction of conduits and anchors</w:t>
      </w:r>
    </w:p>
    <w:p w:rsidR="00C27C25" w:rsidRPr="00AF41C2" w:rsidRDefault="00C27C25" w:rsidP="00C27C25">
      <w:pPr>
        <w:tabs>
          <w:tab w:val="left" w:pos="6447"/>
          <w:tab w:val="left" w:pos="6563"/>
        </w:tabs>
        <w:spacing w:before="211"/>
        <w:ind w:left="2572"/>
        <w:rPr>
          <w:iCs/>
          <w:sz w:val="24"/>
        </w:rPr>
      </w:pPr>
      <w:r w:rsidRPr="00AF41C2">
        <w:rPr>
          <w:iCs/>
          <w:sz w:val="24"/>
        </w:rPr>
        <w:t>B</w:t>
      </w:r>
      <w:r w:rsidRPr="00AF41C2">
        <w:rPr>
          <w:iCs/>
          <w:sz w:val="24"/>
          <w:vertAlign w:val="subscript"/>
        </w:rPr>
        <w:t>b</w:t>
      </w:r>
      <w:r w:rsidRPr="00AF41C2">
        <w:rPr>
          <w:iCs/>
          <w:sz w:val="24"/>
        </w:rPr>
        <w:t xml:space="preserve"> =h*b</w:t>
      </w:r>
      <w:r w:rsidRPr="00AF41C2">
        <w:rPr>
          <w:iCs/>
          <w:sz w:val="24"/>
        </w:rPr>
        <w:tab/>
      </w:r>
    </w:p>
    <w:p w:rsidR="00C27C25" w:rsidRPr="00AF41C2" w:rsidRDefault="00C27C25" w:rsidP="00C27C25">
      <w:pPr>
        <w:tabs>
          <w:tab w:val="left" w:pos="5954"/>
          <w:tab w:val="left" w:pos="6563"/>
        </w:tabs>
        <w:spacing w:before="211"/>
        <w:ind w:left="2572"/>
        <w:rPr>
          <w:iCs/>
          <w:sz w:val="24"/>
        </w:rPr>
      </w:pPr>
      <w:r>
        <w:rPr>
          <w:i/>
          <w:sz w:val="24"/>
        </w:rPr>
        <w:tab/>
      </w:r>
      <w:r>
        <w:rPr>
          <w:iCs/>
          <w:position w:val="11"/>
          <w:sz w:val="24"/>
        </w:rPr>
        <w:t>h</w:t>
      </w:r>
    </w:p>
    <w:p w:rsidR="00C27C25" w:rsidRDefault="00C27C25" w:rsidP="00C27C25">
      <w:pPr>
        <w:pStyle w:val="Corpsdetexte"/>
        <w:rPr>
          <w:sz w:val="20"/>
        </w:rPr>
      </w:pPr>
    </w:p>
    <w:p w:rsidR="00C27C25" w:rsidRDefault="00C27C25" w:rsidP="00C27C25">
      <w:pPr>
        <w:pStyle w:val="Corpsdetexte"/>
        <w:rPr>
          <w:sz w:val="20"/>
        </w:rPr>
      </w:pPr>
    </w:p>
    <w:p w:rsidR="00C27C25" w:rsidRPr="00AF41C2" w:rsidRDefault="00C27C25" w:rsidP="00C27C25">
      <w:pPr>
        <w:pStyle w:val="Corpsdetexte"/>
        <w:spacing w:before="4"/>
        <w:rPr>
          <w:i w:val="0"/>
          <w:iCs/>
          <w:sz w:val="24"/>
          <w:szCs w:val="24"/>
        </w:rPr>
      </w:pPr>
      <w:r>
        <w:rPr>
          <w:noProof/>
          <w:lang w:val="fr-FR" w:eastAsia="fr-FR"/>
        </w:rPr>
        <mc:AlternateContent>
          <mc:Choice Requires="wpg">
            <w:drawing>
              <wp:anchor distT="0" distB="0" distL="114300" distR="114300" simplePos="0" relativeHeight="251664384" behindDoc="0" locked="0" layoutInCell="1" allowOverlap="1" wp14:anchorId="5C4AEDF9" wp14:editId="4198592D">
                <wp:simplePos x="0" y="0"/>
                <wp:positionH relativeFrom="page">
                  <wp:posOffset>3634740</wp:posOffset>
                </wp:positionH>
                <wp:positionV relativeFrom="paragraph">
                  <wp:posOffset>158115</wp:posOffset>
                </wp:positionV>
                <wp:extent cx="856615" cy="99060"/>
                <wp:effectExtent l="5715" t="3175" r="4445" b="2540"/>
                <wp:wrapNone/>
                <wp:docPr id="1894" name="Group 1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615" cy="99060"/>
                          <a:chOff x="5731" y="333"/>
                          <a:chExt cx="1349" cy="156"/>
                        </a:xfrm>
                      </wpg:grpSpPr>
                      <wps:wsp>
                        <wps:cNvPr id="1895" name="Line 1689"/>
                        <wps:cNvCnPr>
                          <a:cxnSpLocks noChangeShapeType="1"/>
                        </wps:cNvCnPr>
                        <wps:spPr bwMode="auto">
                          <a:xfrm>
                            <a:off x="5880" y="410"/>
                            <a:ext cx="1049"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896" name="AutoShape 1690"/>
                        <wps:cNvSpPr>
                          <a:spLocks/>
                        </wps:cNvSpPr>
                        <wps:spPr bwMode="auto">
                          <a:xfrm>
                            <a:off x="5731" y="333"/>
                            <a:ext cx="1349" cy="156"/>
                          </a:xfrm>
                          <a:custGeom>
                            <a:avLst/>
                            <a:gdLst>
                              <a:gd name="T0" fmla="*/ 156 w 1349"/>
                              <a:gd name="T1" fmla="*/ 333 h 156"/>
                              <a:gd name="T2" fmla="*/ 0 w 1349"/>
                              <a:gd name="T3" fmla="*/ 410 h 156"/>
                              <a:gd name="T4" fmla="*/ 156 w 1349"/>
                              <a:gd name="T5" fmla="*/ 489 h 156"/>
                              <a:gd name="T6" fmla="*/ 156 w 1349"/>
                              <a:gd name="T7" fmla="*/ 333 h 156"/>
                              <a:gd name="T8" fmla="*/ 1349 w 1349"/>
                              <a:gd name="T9" fmla="*/ 410 h 156"/>
                              <a:gd name="T10" fmla="*/ 1193 w 1349"/>
                              <a:gd name="T11" fmla="*/ 333 h 156"/>
                              <a:gd name="T12" fmla="*/ 1193 w 1349"/>
                              <a:gd name="T13" fmla="*/ 489 h 156"/>
                              <a:gd name="T14" fmla="*/ 1349 w 1349"/>
                              <a:gd name="T15" fmla="*/ 410 h 15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349" h="156">
                                <a:moveTo>
                                  <a:pt x="156" y="0"/>
                                </a:moveTo>
                                <a:lnTo>
                                  <a:pt x="0" y="77"/>
                                </a:lnTo>
                                <a:lnTo>
                                  <a:pt x="156" y="156"/>
                                </a:lnTo>
                                <a:lnTo>
                                  <a:pt x="156" y="0"/>
                                </a:lnTo>
                                <a:moveTo>
                                  <a:pt x="1349" y="77"/>
                                </a:moveTo>
                                <a:lnTo>
                                  <a:pt x="1193" y="0"/>
                                </a:lnTo>
                                <a:lnTo>
                                  <a:pt x="1193" y="156"/>
                                </a:lnTo>
                                <a:lnTo>
                                  <a:pt x="1349" y="7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0AACE" id="Group 1688" o:spid="_x0000_s1026" style="position:absolute;margin-left:286.2pt;margin-top:12.45pt;width:67.45pt;height:7.8pt;z-index:251664384;mso-position-horizontal-relative:page" coordorigin="5731,333" coordsize="1349,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">
                <v:line id="Line 1689" o:spid="_x0000_s1027" style="position:absolute;visibility:visible;mso-wrap-style:square" from="5880,410" to="692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" strokeweight=".71pt"/>
                <v:shape id="AutoShape 1690" o:spid="_x0000_s1028" style="position:absolute;left:5731;top:333;width:1349;height:156;visibility:visible;mso-wrap-style:square;v-text-anchor:top" coordsize="134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" path="m156,l,77r156,79l156,m1349,77l1193,r,156l1349,77e" fillcolor="black" stroked="f">
                  <v:path arrowok="t" o:connecttype="custom" o:connectlocs="156,333;0,410;156,489;156,333;1349,410;1193,333;1193,489;1349,410" o:connectangles="0,0,0,0,0,0,0,0"/>
                </v:shape>
                <w10:wrap anchorx="page"/>
              </v:group>
            </w:pict>
          </mc:Fallback>
        </mc:AlternateContent>
      </w:r>
      <w:r>
        <w:rPr>
          <w:i w:val="0"/>
          <w:iCs/>
          <w:sz w:val="24"/>
          <w:szCs w:val="24"/>
        </w:rPr>
        <w:t xml:space="preserve">                                                                             b</w:t>
      </w:r>
    </w:p>
    <w:p w:rsidR="00C27C25" w:rsidRDefault="00C27C25" w:rsidP="00C27C25">
      <w:pPr>
        <w:pStyle w:val="Titre21"/>
        <w:spacing w:before="89"/>
        <w:ind w:left="533" w:right="63"/>
        <w:jc w:val="center"/>
        <w:rPr>
          <w:u w:val="thick"/>
        </w:rPr>
      </w:pPr>
    </w:p>
    <w:p w:rsidR="00C27C25" w:rsidRPr="00294E22" w:rsidRDefault="00C27C25" w:rsidP="00C27C25">
      <w:pPr>
        <w:tabs>
          <w:tab w:val="left" w:pos="6618"/>
        </w:tabs>
        <w:spacing w:line="360" w:lineRule="auto"/>
        <w:jc w:val="both"/>
        <w:rPr>
          <w:rStyle w:val="rynqvb"/>
          <w:sz w:val="26"/>
          <w:szCs w:val="26"/>
        </w:rPr>
      </w:pPr>
      <w:r w:rsidRPr="00294E22">
        <w:rPr>
          <w:rStyle w:val="rynqvb"/>
          <w:b/>
          <w:bCs/>
          <w:sz w:val="26"/>
          <w:szCs w:val="26"/>
        </w:rPr>
        <w:t>Uncracked sections</w:t>
      </w:r>
      <w:r w:rsidRPr="00294E22">
        <w:rPr>
          <w:rStyle w:val="rynqvb"/>
          <w:sz w:val="26"/>
          <w:szCs w:val="26"/>
        </w:rPr>
        <w:t xml:space="preserve"> </w:t>
      </w:r>
    </w:p>
    <w:p w:rsidR="00C27C25" w:rsidRPr="00294E22" w:rsidRDefault="00C27C25" w:rsidP="00C27C25">
      <w:pPr>
        <w:tabs>
          <w:tab w:val="left" w:pos="6618"/>
        </w:tabs>
        <w:spacing w:line="360" w:lineRule="auto"/>
        <w:jc w:val="both"/>
        <w:rPr>
          <w:rStyle w:val="rynqvb"/>
          <w:sz w:val="26"/>
          <w:szCs w:val="26"/>
        </w:rPr>
      </w:pPr>
      <w:r w:rsidRPr="00294E22">
        <w:rPr>
          <w:rStyle w:val="rynqvb"/>
          <w:b/>
          <w:bCs/>
          <w:sz w:val="26"/>
          <w:szCs w:val="26"/>
        </w:rPr>
        <w:t>Net sections</w:t>
      </w:r>
      <w:r w:rsidRPr="00294E22">
        <w:rPr>
          <w:rStyle w:val="rynqvb"/>
          <w:sz w:val="26"/>
          <w:szCs w:val="26"/>
        </w:rPr>
        <w:t xml:space="preserve"> for calculating ELS stresses in uncracked sections. Net section = Total section of the concrete with deduction of conduits and anchors. </w:t>
      </w:r>
    </w:p>
    <w:p w:rsidR="00C27C25" w:rsidRPr="00294E22" w:rsidRDefault="00C27C25" w:rsidP="00C27C25">
      <w:pPr>
        <w:tabs>
          <w:tab w:val="left" w:pos="6618"/>
        </w:tabs>
        <w:spacing w:line="360" w:lineRule="auto"/>
        <w:jc w:val="both"/>
        <w:rPr>
          <w:rStyle w:val="rynqvb"/>
          <w:sz w:val="26"/>
          <w:szCs w:val="26"/>
        </w:rPr>
      </w:pPr>
      <w:r w:rsidRPr="00294E22">
        <w:rPr>
          <w:rStyle w:val="rynqvb"/>
          <w:b/>
          <w:bCs/>
          <w:sz w:val="26"/>
          <w:szCs w:val="26"/>
        </w:rPr>
        <w:t>Homogeneous sections</w:t>
      </w:r>
      <w:r w:rsidRPr="00294E22">
        <w:rPr>
          <w:rStyle w:val="rynqvb"/>
          <w:sz w:val="26"/>
          <w:szCs w:val="26"/>
        </w:rPr>
        <w:t xml:space="preserve">, to take into account a passive part of adherent active reinforcements. </w:t>
      </w:r>
    </w:p>
    <w:p w:rsidR="00C27C25" w:rsidRPr="00294E22" w:rsidRDefault="00C27C25" w:rsidP="00C27C25">
      <w:pPr>
        <w:tabs>
          <w:tab w:val="left" w:pos="6618"/>
        </w:tabs>
        <w:spacing w:line="360" w:lineRule="auto"/>
        <w:jc w:val="both"/>
        <w:rPr>
          <w:rStyle w:val="rynqvb"/>
          <w:sz w:val="26"/>
          <w:szCs w:val="26"/>
        </w:rPr>
      </w:pPr>
      <w:r w:rsidRPr="00294E22">
        <w:rPr>
          <w:rStyle w:val="rynqvb"/>
          <w:sz w:val="26"/>
          <w:szCs w:val="26"/>
        </w:rPr>
        <w:t xml:space="preserve">Homogeneous section = net section + (adherent longitudinal reinforcement section) x n + passive reinforcement sections under the same conditions if they comply with articles A.6 and A.8.1 of BAEL91 </w:t>
      </w:r>
    </w:p>
    <w:p w:rsidR="00C27C25" w:rsidRPr="00294E22" w:rsidRDefault="00C27C25" w:rsidP="00C27C25">
      <w:pPr>
        <w:tabs>
          <w:tab w:val="left" w:pos="6618"/>
        </w:tabs>
        <w:spacing w:line="360" w:lineRule="auto"/>
        <w:jc w:val="both"/>
        <w:rPr>
          <w:rStyle w:val="rynqvb"/>
          <w:sz w:val="26"/>
          <w:szCs w:val="26"/>
        </w:rPr>
      </w:pPr>
      <w:r w:rsidRPr="00294E22">
        <w:rPr>
          <w:rStyle w:val="rynqvb"/>
          <w:sz w:val="26"/>
          <w:szCs w:val="26"/>
        </w:rPr>
        <w:lastRenderedPageBreak/>
        <w:t>n: Equivalence coefficient: take n= ni = 5 if instantaneous or n = nv=15 if long term</w:t>
      </w:r>
    </w:p>
    <w:p w:rsidR="00C27C25" w:rsidRPr="00294E22" w:rsidRDefault="00C27C25" w:rsidP="00C27C25">
      <w:pPr>
        <w:tabs>
          <w:tab w:val="left" w:pos="6618"/>
        </w:tabs>
        <w:spacing w:line="360" w:lineRule="auto"/>
        <w:jc w:val="both"/>
        <w:rPr>
          <w:iCs/>
          <w:sz w:val="26"/>
          <w:szCs w:val="26"/>
        </w:rPr>
      </w:pPr>
      <w:r w:rsidRPr="00294E22">
        <w:rPr>
          <w:iCs/>
          <w:sz w:val="26"/>
          <w:szCs w:val="26"/>
        </w:rPr>
        <w:t>n=B</w:t>
      </w:r>
      <w:r w:rsidRPr="00294E22">
        <w:rPr>
          <w:iCs/>
          <w:sz w:val="26"/>
          <w:szCs w:val="26"/>
          <w:vertAlign w:val="subscript"/>
        </w:rPr>
        <w:t>b</w:t>
      </w:r>
      <w:r w:rsidRPr="00294E22">
        <w:rPr>
          <w:iCs/>
          <w:sz w:val="26"/>
          <w:szCs w:val="26"/>
        </w:rPr>
        <w:t>-B</w:t>
      </w:r>
      <w:r w:rsidRPr="00294E22">
        <w:rPr>
          <w:iCs/>
          <w:sz w:val="26"/>
          <w:szCs w:val="26"/>
          <w:vertAlign w:val="subscript"/>
        </w:rPr>
        <w:t>V</w:t>
      </w:r>
      <w:r w:rsidRPr="00294E22">
        <w:rPr>
          <w:iCs/>
          <w:sz w:val="26"/>
          <w:szCs w:val="26"/>
        </w:rPr>
        <w:tab/>
      </w:r>
    </w:p>
    <w:p w:rsidR="00C27C25" w:rsidRPr="00294E22" w:rsidRDefault="00C27C25" w:rsidP="00C27C25">
      <w:pPr>
        <w:pStyle w:val="Corpsdetexte"/>
        <w:rPr>
          <w:i w:val="0"/>
          <w:iCs/>
        </w:rPr>
      </w:pPr>
    </w:p>
    <w:p w:rsidR="00C27C25" w:rsidRPr="00294E22" w:rsidRDefault="00C27C25" w:rsidP="00C27C25">
      <w:pPr>
        <w:widowControl/>
        <w:autoSpaceDE/>
        <w:autoSpaceDN/>
        <w:spacing w:line="360" w:lineRule="auto"/>
        <w:jc w:val="both"/>
        <w:rPr>
          <w:b/>
          <w:bCs/>
          <w:sz w:val="26"/>
          <w:szCs w:val="26"/>
          <w:lang w:eastAsia="fr-FR"/>
        </w:rPr>
      </w:pPr>
      <w:r w:rsidRPr="00294E22">
        <w:rPr>
          <w:b/>
          <w:bCs/>
          <w:sz w:val="26"/>
          <w:szCs w:val="26"/>
          <w:lang w:eastAsia="fr-FR"/>
        </w:rPr>
        <w:t>Cracked sections</w:t>
      </w:r>
    </w:p>
    <w:p w:rsidR="00C27C25" w:rsidRPr="00294E22" w:rsidRDefault="00C27C25" w:rsidP="00C27C25">
      <w:pPr>
        <w:widowControl/>
        <w:autoSpaceDE/>
        <w:autoSpaceDN/>
        <w:spacing w:line="360" w:lineRule="auto"/>
        <w:jc w:val="both"/>
        <w:rPr>
          <w:sz w:val="26"/>
          <w:szCs w:val="26"/>
          <w:lang w:eastAsia="fr-FR"/>
        </w:rPr>
      </w:pPr>
      <w:r w:rsidRPr="00294E22">
        <w:rPr>
          <w:sz w:val="26"/>
          <w:szCs w:val="26"/>
          <w:lang w:eastAsia="fr-FR"/>
        </w:rPr>
        <w:t>For the calculation at ELS in cracked sections: (Homogenized and reduced section) = (Section of compressed concrete alone) + (passive reinforcement section)x(nv)+ (prestressing reinforcement section)x(nv)x (</w:t>
      </w:r>
      <w:r w:rsidRPr="00294E22">
        <w:rPr>
          <w:sz w:val="26"/>
          <w:szCs w:val="26"/>
          <w:lang w:eastAsia="fr-FR"/>
        </w:rPr>
        <w:sym w:font="Symbol" w:char="F072"/>
      </w:r>
      <w:r w:rsidRPr="00294E22">
        <w:rPr>
          <w:sz w:val="26"/>
          <w:szCs w:val="26"/>
          <w:lang w:eastAsia="fr-FR"/>
        </w:rPr>
        <w:t xml:space="preserve">= 1 in case of pre-tension) </w:t>
      </w:r>
    </w:p>
    <w:p w:rsidR="00C27C25" w:rsidRPr="00294E22" w:rsidRDefault="00C27C25" w:rsidP="00C27C25">
      <w:pPr>
        <w:widowControl/>
        <w:autoSpaceDE/>
        <w:autoSpaceDN/>
        <w:spacing w:line="360" w:lineRule="auto"/>
        <w:jc w:val="both"/>
        <w:rPr>
          <w:sz w:val="26"/>
          <w:szCs w:val="26"/>
          <w:lang w:eastAsia="fr-FR"/>
        </w:rPr>
      </w:pPr>
      <w:r w:rsidRPr="00294E22">
        <w:rPr>
          <w:sz w:val="26"/>
          <w:szCs w:val="26"/>
          <w:lang w:eastAsia="fr-FR"/>
        </w:rPr>
        <w:t xml:space="preserve">0.5 in case of post-tensioning with grout injection </w:t>
      </w:r>
    </w:p>
    <w:p w:rsidR="00C27C25" w:rsidRPr="00294E22" w:rsidRDefault="00C27C25" w:rsidP="00C27C25">
      <w:pPr>
        <w:widowControl/>
        <w:autoSpaceDE/>
        <w:autoSpaceDN/>
        <w:spacing w:line="360" w:lineRule="auto"/>
        <w:jc w:val="both"/>
        <w:rPr>
          <w:sz w:val="26"/>
          <w:szCs w:val="26"/>
          <w:lang w:val="fr-FR" w:eastAsia="fr-FR"/>
        </w:rPr>
      </w:pPr>
      <w:r w:rsidRPr="00294E22">
        <w:rPr>
          <w:sz w:val="26"/>
          <w:szCs w:val="26"/>
          <w:lang w:eastAsia="fr-FR"/>
        </w:rPr>
        <w:t xml:space="preserve">0 in case of post-tensioning with greased sheathed strands. </w:t>
      </w:r>
    </w:p>
    <w:p w:rsidR="00C27C25" w:rsidRPr="00294E22" w:rsidRDefault="00C27C25" w:rsidP="00C27C25">
      <w:pPr>
        <w:rPr>
          <w:sz w:val="26"/>
          <w:szCs w:val="26"/>
          <w:lang w:val="fr-FR"/>
        </w:rPr>
      </w:pPr>
    </w:p>
    <w:p w:rsidR="00C27C25" w:rsidRPr="00294E22" w:rsidRDefault="00C27C25" w:rsidP="00C27C25">
      <w:pPr>
        <w:pStyle w:val="Corpsdetexte"/>
        <w:spacing w:line="360" w:lineRule="auto"/>
        <w:jc w:val="both"/>
        <w:rPr>
          <w:rStyle w:val="rynqvb"/>
          <w:b/>
          <w:bCs/>
          <w:i w:val="0"/>
          <w:iCs/>
        </w:rPr>
      </w:pPr>
      <w:r w:rsidRPr="00294E22">
        <w:rPr>
          <w:rStyle w:val="rynqvb"/>
          <w:b/>
          <w:bCs/>
          <w:i w:val="0"/>
          <w:iCs/>
        </w:rPr>
        <w:t xml:space="preserve">Coating section </w:t>
      </w:r>
    </w:p>
    <w:p w:rsidR="00C27C25" w:rsidRPr="00294E22" w:rsidRDefault="00C27C25" w:rsidP="00C27C25">
      <w:pPr>
        <w:pStyle w:val="Corpsdetexte"/>
        <w:spacing w:line="360" w:lineRule="auto"/>
        <w:jc w:val="both"/>
        <w:rPr>
          <w:i w:val="0"/>
          <w:iCs/>
          <w:lang w:val="fr-FR"/>
        </w:rPr>
      </w:pPr>
      <w:r w:rsidRPr="00294E22">
        <w:rPr>
          <w:rStyle w:val="rynqvb"/>
          <w:i w:val="0"/>
          <w:iCs/>
        </w:rPr>
        <w:t>It is the surface delimited by the contour of the section and two parallel to the axis of flexion considered framing all the prestressing reinforcements, at a minimum admissible equal distance “c”.</w:t>
      </w:r>
      <w:r w:rsidRPr="00294E22">
        <w:rPr>
          <w:rStyle w:val="hwtze"/>
          <w:rFonts w:eastAsiaTheme="majorEastAsia"/>
          <w:i w:val="0"/>
          <w:iCs/>
        </w:rPr>
        <w:t xml:space="preserve"> </w:t>
      </w:r>
      <w:r w:rsidRPr="00294E22">
        <w:rPr>
          <w:rStyle w:val="rynqvb"/>
          <w:i w:val="0"/>
          <w:iCs/>
        </w:rPr>
        <w:t>This section is used for certain checks in class II</w:t>
      </w:r>
      <w:r w:rsidRPr="00294E22">
        <w:rPr>
          <w:i w:val="0"/>
          <w:iCs/>
          <w:lang w:val="fr-FR"/>
        </w:rPr>
        <w:t>.</w:t>
      </w:r>
    </w:p>
    <w:p w:rsidR="00C27C25" w:rsidRPr="00294E22" w:rsidRDefault="00C27C25" w:rsidP="00C27C25">
      <w:pPr>
        <w:pStyle w:val="Corpsdetexte"/>
        <w:rPr>
          <w:rFonts w:asciiTheme="majorBidi" w:eastAsiaTheme="minorHAnsi" w:hAnsiTheme="majorBidi" w:cstheme="majorBidi"/>
          <w:b/>
          <w:bCs/>
          <w:i w:val="0"/>
          <w:iCs/>
          <w:lang w:val="fr-FR"/>
        </w:rPr>
      </w:pPr>
    </w:p>
    <w:p w:rsidR="00C27C25" w:rsidRPr="00294E22" w:rsidRDefault="00C27C25" w:rsidP="00C27C25">
      <w:pPr>
        <w:pStyle w:val="Titre21"/>
        <w:tabs>
          <w:tab w:val="left" w:pos="1075"/>
        </w:tabs>
        <w:spacing w:before="162"/>
        <w:ind w:left="0"/>
        <w:jc w:val="both"/>
        <w:rPr>
          <w:rStyle w:val="rynqvb"/>
          <w:b w:val="0"/>
          <w:bCs w:val="0"/>
          <w:i w:val="0"/>
          <w:iCs/>
          <w:u w:val="none"/>
        </w:rPr>
      </w:pPr>
      <w:bookmarkStart w:id="0" w:name="_Toc175154429"/>
      <w:bookmarkStart w:id="1" w:name="_Toc137462405"/>
      <w:r w:rsidRPr="00294E22">
        <w:rPr>
          <w:rStyle w:val="rynqvb"/>
          <w:i w:val="0"/>
          <w:iCs/>
          <w:u w:val="none"/>
        </w:rPr>
        <w:t>III.3 LOAD COMBINATION</w:t>
      </w:r>
      <w:bookmarkEnd w:id="0"/>
      <w:r w:rsidRPr="00294E22">
        <w:rPr>
          <w:rStyle w:val="rynqvb"/>
          <w:b w:val="0"/>
          <w:bCs w:val="0"/>
          <w:i w:val="0"/>
          <w:iCs/>
          <w:u w:val="none"/>
        </w:rPr>
        <w:t xml:space="preserve"> </w:t>
      </w:r>
    </w:p>
    <w:p w:rsidR="00C27C25" w:rsidRPr="00294E22" w:rsidRDefault="00C27C25" w:rsidP="00C27C25">
      <w:pPr>
        <w:pStyle w:val="Titre21"/>
        <w:tabs>
          <w:tab w:val="left" w:pos="1075"/>
        </w:tabs>
        <w:spacing w:before="162"/>
        <w:ind w:left="0"/>
        <w:jc w:val="both"/>
        <w:rPr>
          <w:rStyle w:val="rynqvb"/>
          <w:b w:val="0"/>
          <w:bCs w:val="0"/>
          <w:i w:val="0"/>
          <w:iCs/>
          <w:u w:val="none"/>
        </w:rPr>
      </w:pPr>
      <w:bookmarkStart w:id="2" w:name="_Toc175154430"/>
      <w:r w:rsidRPr="00294E22">
        <w:rPr>
          <w:rStyle w:val="rynqvb"/>
          <w:i w:val="0"/>
          <w:iCs/>
          <w:u w:val="none"/>
        </w:rPr>
        <w:t>III.3.1 Ultimate limit state (ULS)</w:t>
      </w:r>
      <w:bookmarkEnd w:id="2"/>
      <w:r w:rsidRPr="00294E22">
        <w:rPr>
          <w:rStyle w:val="rynqvb"/>
          <w:b w:val="0"/>
          <w:bCs w:val="0"/>
          <w:i w:val="0"/>
          <w:iCs/>
          <w:u w:val="none"/>
        </w:rPr>
        <w:t xml:space="preserve"> </w:t>
      </w:r>
    </w:p>
    <w:p w:rsidR="00C27C25" w:rsidRPr="00294E22" w:rsidRDefault="00C27C25" w:rsidP="00C27C25">
      <w:pPr>
        <w:pStyle w:val="Titre21"/>
        <w:tabs>
          <w:tab w:val="left" w:pos="1075"/>
        </w:tabs>
        <w:spacing w:before="162"/>
        <w:ind w:left="0"/>
        <w:jc w:val="both"/>
        <w:rPr>
          <w:rStyle w:val="rynqvb"/>
          <w:b w:val="0"/>
          <w:bCs w:val="0"/>
          <w:i w:val="0"/>
          <w:iCs/>
          <w:u w:val="none"/>
        </w:rPr>
      </w:pPr>
      <w:bookmarkStart w:id="3" w:name="_Toc175154431"/>
      <w:r w:rsidRPr="00294E22">
        <w:rPr>
          <w:rStyle w:val="rynqvb"/>
          <w:b w:val="0"/>
          <w:bCs w:val="0"/>
          <w:i w:val="0"/>
          <w:iCs/>
          <w:u w:val="none"/>
        </w:rPr>
        <w:t>Exceeding this state leads to the ruin of the structure.</w:t>
      </w:r>
      <w:r w:rsidRPr="00294E22">
        <w:rPr>
          <w:rStyle w:val="hwtze"/>
          <w:rFonts w:eastAsiaTheme="majorEastAsia"/>
          <w:b w:val="0"/>
          <w:bCs w:val="0"/>
          <w:i w:val="0"/>
          <w:iCs/>
          <w:u w:val="none"/>
        </w:rPr>
        <w:t xml:space="preserve"> </w:t>
      </w:r>
      <w:r w:rsidRPr="00294E22">
        <w:rPr>
          <w:rStyle w:val="rynqvb"/>
          <w:b w:val="0"/>
          <w:bCs w:val="0"/>
          <w:i w:val="0"/>
          <w:iCs/>
          <w:u w:val="none"/>
        </w:rPr>
        <w:t>Beyond the ultimate limit state, the strength of concrete and steel materials is reached, safety is no longer guaranteed and the structure risks collapsing.</w:t>
      </w:r>
      <w:r w:rsidRPr="00294E22">
        <w:rPr>
          <w:rStyle w:val="hwtze"/>
          <w:rFonts w:eastAsiaTheme="majorEastAsia"/>
          <w:b w:val="0"/>
          <w:bCs w:val="0"/>
          <w:i w:val="0"/>
          <w:iCs/>
          <w:u w:val="none"/>
        </w:rPr>
        <w:t xml:space="preserve"> </w:t>
      </w:r>
      <w:r w:rsidRPr="00294E22">
        <w:rPr>
          <w:rStyle w:val="rynqvb"/>
          <w:b w:val="0"/>
          <w:bCs w:val="0"/>
          <w:i w:val="0"/>
          <w:iCs/>
          <w:u w:val="none"/>
        </w:rPr>
        <w:t>We distinguish:</w:t>
      </w:r>
      <w:bookmarkEnd w:id="3"/>
      <w:r w:rsidRPr="00294E22">
        <w:rPr>
          <w:rStyle w:val="rynqvb"/>
          <w:b w:val="0"/>
          <w:bCs w:val="0"/>
          <w:i w:val="0"/>
          <w:iCs/>
          <w:u w:val="none"/>
        </w:rPr>
        <w:t xml:space="preserve">  </w:t>
      </w:r>
    </w:p>
    <w:p w:rsidR="00C27C25" w:rsidRPr="00294E22" w:rsidRDefault="00C27C25" w:rsidP="00C27C25">
      <w:pPr>
        <w:pStyle w:val="Titre21"/>
        <w:tabs>
          <w:tab w:val="left" w:pos="1075"/>
        </w:tabs>
        <w:spacing w:before="162"/>
        <w:ind w:left="0"/>
        <w:jc w:val="both"/>
        <w:rPr>
          <w:rStyle w:val="rynqvb"/>
          <w:b w:val="0"/>
          <w:bCs w:val="0"/>
          <w:i w:val="0"/>
          <w:iCs/>
          <w:u w:val="none"/>
        </w:rPr>
      </w:pPr>
      <w:bookmarkStart w:id="4" w:name="_Toc175154432"/>
      <w:r w:rsidRPr="00294E22">
        <w:rPr>
          <w:rStyle w:val="rynqvb"/>
          <w:b w:val="0"/>
          <w:bCs w:val="0"/>
          <w:i w:val="0"/>
          <w:iCs/>
          <w:u w:val="none"/>
        </w:rPr>
        <w:t>Limit state of resistance of one of the materials.</w:t>
      </w:r>
      <w:bookmarkEnd w:id="4"/>
    </w:p>
    <w:p w:rsidR="00C27C25" w:rsidRPr="00294E22" w:rsidRDefault="00C27C25" w:rsidP="00C27C25">
      <w:pPr>
        <w:pStyle w:val="Titre21"/>
        <w:tabs>
          <w:tab w:val="left" w:pos="1075"/>
        </w:tabs>
        <w:spacing w:before="162"/>
        <w:ind w:left="0"/>
        <w:jc w:val="both"/>
        <w:rPr>
          <w:rStyle w:val="rynqvb"/>
          <w:b w:val="0"/>
          <w:bCs w:val="0"/>
          <w:i w:val="0"/>
          <w:iCs/>
          <w:u w:val="none"/>
        </w:rPr>
      </w:pPr>
      <w:bookmarkStart w:id="5" w:name="_Toc175154433"/>
      <w:r w:rsidRPr="00294E22">
        <w:rPr>
          <w:rStyle w:val="rynqvb"/>
          <w:b w:val="0"/>
          <w:bCs w:val="0"/>
          <w:i w:val="0"/>
          <w:iCs/>
          <w:u w:val="none"/>
        </w:rPr>
        <w:t>Limit state of static equilibrium.</w:t>
      </w:r>
      <w:bookmarkEnd w:id="5"/>
    </w:p>
    <w:p w:rsidR="00C27C25" w:rsidRPr="00294E22" w:rsidRDefault="00C27C25" w:rsidP="00C27C25">
      <w:pPr>
        <w:pStyle w:val="Titre21"/>
        <w:tabs>
          <w:tab w:val="left" w:pos="1075"/>
        </w:tabs>
        <w:spacing w:before="162"/>
        <w:ind w:left="0"/>
        <w:jc w:val="both"/>
        <w:rPr>
          <w:i w:val="0"/>
          <w:iCs/>
          <w:u w:val="none"/>
          <w:lang w:val="fr-FR"/>
        </w:rPr>
      </w:pPr>
      <w:bookmarkStart w:id="6" w:name="_Toc175154434"/>
      <w:r w:rsidRPr="00294E22">
        <w:rPr>
          <w:rStyle w:val="rynqvb"/>
          <w:b w:val="0"/>
          <w:bCs w:val="0"/>
          <w:i w:val="0"/>
          <w:iCs/>
          <w:u w:val="none"/>
        </w:rPr>
        <w:t>Limit state of shape stability: buckling</w:t>
      </w:r>
      <w:bookmarkEnd w:id="6"/>
    </w:p>
    <w:p w:rsidR="00C27C25" w:rsidRPr="00294E22" w:rsidRDefault="00C27C25" w:rsidP="00C27C25">
      <w:pPr>
        <w:pStyle w:val="Titre21"/>
        <w:tabs>
          <w:tab w:val="left" w:pos="709"/>
        </w:tabs>
        <w:spacing w:before="162" w:line="360" w:lineRule="auto"/>
        <w:ind w:left="0"/>
        <w:jc w:val="both"/>
        <w:rPr>
          <w:rStyle w:val="rynqvb"/>
          <w:b w:val="0"/>
          <w:bCs w:val="0"/>
          <w:i w:val="0"/>
          <w:iCs/>
          <w:u w:val="none"/>
        </w:rPr>
      </w:pPr>
      <w:bookmarkStart w:id="7" w:name="_Toc175154435"/>
      <w:bookmarkStart w:id="8" w:name="_Toc137462406"/>
      <w:bookmarkEnd w:id="1"/>
      <w:r w:rsidRPr="00294E22">
        <w:rPr>
          <w:rStyle w:val="rynqvb"/>
          <w:i w:val="0"/>
          <w:iCs/>
          <w:u w:val="none"/>
        </w:rPr>
        <w:t>III.3.2 Service limit state (ELS)</w:t>
      </w:r>
      <w:bookmarkEnd w:id="7"/>
      <w:r w:rsidRPr="00294E22">
        <w:rPr>
          <w:rStyle w:val="rynqvb"/>
          <w:b w:val="0"/>
          <w:bCs w:val="0"/>
          <w:i w:val="0"/>
          <w:iCs/>
          <w:u w:val="none"/>
        </w:rPr>
        <w:t xml:space="preserve"> </w:t>
      </w:r>
    </w:p>
    <w:p w:rsidR="00C27C25" w:rsidRDefault="00C27C25" w:rsidP="00C27C25">
      <w:pPr>
        <w:pStyle w:val="Titre21"/>
        <w:tabs>
          <w:tab w:val="left" w:pos="709"/>
        </w:tabs>
        <w:spacing w:before="162" w:line="360" w:lineRule="auto"/>
        <w:ind w:left="0"/>
        <w:jc w:val="both"/>
        <w:rPr>
          <w:rStyle w:val="rynqvb"/>
          <w:b w:val="0"/>
          <w:bCs w:val="0"/>
          <w:i w:val="0"/>
          <w:iCs/>
          <w:u w:val="none"/>
          <w:rtl/>
        </w:rPr>
      </w:pPr>
      <w:bookmarkStart w:id="9" w:name="_Toc175154436"/>
      <w:r w:rsidRPr="00294E22">
        <w:rPr>
          <w:rStyle w:val="rynqvb"/>
          <w:b w:val="0"/>
          <w:bCs w:val="0"/>
          <w:i w:val="0"/>
          <w:iCs/>
          <w:u w:val="none"/>
        </w:rPr>
        <w:t>The service limit state reached calls into question the serviceability of the structure</w:t>
      </w:r>
      <w:r w:rsidRPr="003D1C79">
        <w:rPr>
          <w:rStyle w:val="rynqvb"/>
          <w:b w:val="0"/>
          <w:bCs w:val="0"/>
          <w:i w:val="0"/>
          <w:iCs/>
          <w:u w:val="none"/>
        </w:rPr>
        <w:t xml:space="preserve"> (cracks, leaks, various disorders).</w:t>
      </w:r>
      <w:r w:rsidRPr="003D1C79">
        <w:rPr>
          <w:rStyle w:val="hwtze"/>
          <w:rFonts w:eastAsiaTheme="majorEastAsia"/>
          <w:b w:val="0"/>
          <w:bCs w:val="0"/>
          <w:i w:val="0"/>
          <w:iCs/>
          <w:u w:val="none"/>
        </w:rPr>
        <w:t xml:space="preserve"> </w:t>
      </w:r>
      <w:r w:rsidRPr="003D1C79">
        <w:rPr>
          <w:rStyle w:val="rynqvb"/>
          <w:b w:val="0"/>
          <w:bCs w:val="0"/>
          <w:i w:val="0"/>
          <w:iCs/>
          <w:u w:val="none"/>
        </w:rPr>
        <w:t>This state is defined taking into account operating and/or sustainability conditions.</w:t>
      </w:r>
      <w:r w:rsidRPr="003D1C79">
        <w:rPr>
          <w:rStyle w:val="hwtze"/>
          <w:rFonts w:eastAsiaTheme="majorEastAsia"/>
          <w:b w:val="0"/>
          <w:bCs w:val="0"/>
          <w:i w:val="0"/>
          <w:iCs/>
          <w:u w:val="none"/>
        </w:rPr>
        <w:t xml:space="preserve"> </w:t>
      </w:r>
      <w:r w:rsidRPr="003D1C79">
        <w:rPr>
          <w:rStyle w:val="rynqvb"/>
          <w:b w:val="0"/>
          <w:bCs w:val="0"/>
          <w:i w:val="0"/>
          <w:iCs/>
          <w:u w:val="none"/>
        </w:rPr>
        <w:t>We distinguish:</w:t>
      </w:r>
      <w:bookmarkEnd w:id="9"/>
      <w:r w:rsidRPr="003D1C79">
        <w:rPr>
          <w:rStyle w:val="rynqvb"/>
          <w:b w:val="0"/>
          <w:bCs w:val="0"/>
          <w:i w:val="0"/>
          <w:iCs/>
          <w:u w:val="none"/>
        </w:rPr>
        <w:t xml:space="preserve">  </w:t>
      </w:r>
    </w:p>
    <w:p w:rsidR="00C27C25" w:rsidRDefault="00C27C25" w:rsidP="00C27C25">
      <w:pPr>
        <w:pStyle w:val="Titre21"/>
        <w:tabs>
          <w:tab w:val="left" w:pos="709"/>
        </w:tabs>
        <w:spacing w:before="162" w:line="360" w:lineRule="auto"/>
        <w:ind w:left="0"/>
        <w:jc w:val="both"/>
        <w:rPr>
          <w:rStyle w:val="rynqvb"/>
          <w:b w:val="0"/>
          <w:bCs w:val="0"/>
          <w:i w:val="0"/>
          <w:iCs/>
          <w:u w:val="none"/>
        </w:rPr>
      </w:pPr>
      <w:bookmarkStart w:id="10" w:name="_Toc175154437"/>
      <w:r w:rsidRPr="003D1C79">
        <w:rPr>
          <w:rStyle w:val="rynqvb"/>
          <w:b w:val="0"/>
          <w:bCs w:val="0"/>
          <w:i w:val="0"/>
          <w:iCs/>
          <w:u w:val="none"/>
        </w:rPr>
        <w:t>Limit state of crack opening:</w:t>
      </w:r>
      <w:bookmarkEnd w:id="10"/>
      <w:r w:rsidRPr="003D1C79">
        <w:rPr>
          <w:rStyle w:val="rynqvb"/>
          <w:b w:val="0"/>
          <w:bCs w:val="0"/>
          <w:i w:val="0"/>
          <w:iCs/>
          <w:u w:val="none"/>
        </w:rPr>
        <w:t xml:space="preserve"> </w:t>
      </w:r>
    </w:p>
    <w:p w:rsidR="00C27C25" w:rsidRDefault="00C27C25" w:rsidP="00C27C25">
      <w:pPr>
        <w:pStyle w:val="Titre21"/>
        <w:tabs>
          <w:tab w:val="left" w:pos="709"/>
        </w:tabs>
        <w:spacing w:before="0" w:line="360" w:lineRule="auto"/>
        <w:ind w:left="0"/>
        <w:jc w:val="both"/>
        <w:rPr>
          <w:rStyle w:val="rynqvb"/>
          <w:b w:val="0"/>
          <w:bCs w:val="0"/>
          <w:i w:val="0"/>
          <w:iCs/>
          <w:u w:val="none"/>
          <w:rtl/>
        </w:rPr>
      </w:pPr>
      <w:bookmarkStart w:id="11" w:name="_Toc175154438"/>
      <w:r w:rsidRPr="003D1C79">
        <w:rPr>
          <w:rStyle w:val="rynqvb"/>
          <w:b w:val="0"/>
          <w:bCs w:val="0"/>
          <w:i w:val="0"/>
          <w:iCs/>
          <w:u w:val="none"/>
        </w:rPr>
        <w:t>risk of crack opening.</w:t>
      </w:r>
      <w:bookmarkEnd w:id="11"/>
    </w:p>
    <w:p w:rsidR="00C27C25" w:rsidRDefault="00C27C25" w:rsidP="00C27C25">
      <w:pPr>
        <w:pStyle w:val="Titre21"/>
        <w:tabs>
          <w:tab w:val="left" w:pos="709"/>
        </w:tabs>
        <w:spacing w:before="0" w:line="360" w:lineRule="auto"/>
        <w:ind w:left="0"/>
        <w:jc w:val="both"/>
        <w:rPr>
          <w:rStyle w:val="rynqvb"/>
          <w:b w:val="0"/>
          <w:bCs w:val="0"/>
          <w:i w:val="0"/>
          <w:iCs/>
          <w:u w:val="none"/>
          <w:rtl/>
        </w:rPr>
      </w:pPr>
      <w:bookmarkStart w:id="12" w:name="_Toc175154439"/>
      <w:r w:rsidRPr="003D1C79">
        <w:rPr>
          <w:rStyle w:val="rynqvb"/>
          <w:b w:val="0"/>
          <w:bCs w:val="0"/>
          <w:i w:val="0"/>
          <w:iCs/>
          <w:u w:val="none"/>
        </w:rPr>
        <w:t>Limit state of compression of concrete: we voluntarily limit the compressive stress to a reasonable value.</w:t>
      </w:r>
      <w:bookmarkEnd w:id="12"/>
    </w:p>
    <w:p w:rsidR="00C27C25" w:rsidRDefault="00C27C25" w:rsidP="00C27C25">
      <w:pPr>
        <w:pStyle w:val="Titre21"/>
        <w:tabs>
          <w:tab w:val="left" w:pos="709"/>
        </w:tabs>
        <w:spacing w:before="0" w:line="360" w:lineRule="auto"/>
        <w:ind w:left="0"/>
        <w:jc w:val="both"/>
        <w:rPr>
          <w:rStyle w:val="rynqvb"/>
          <w:b w:val="0"/>
          <w:bCs w:val="0"/>
          <w:i w:val="0"/>
          <w:iCs/>
          <w:u w:val="none"/>
          <w:rtl/>
        </w:rPr>
      </w:pPr>
      <w:bookmarkStart w:id="13" w:name="_Toc175154440"/>
      <w:r w:rsidRPr="003D1C79">
        <w:rPr>
          <w:rStyle w:val="rynqvb"/>
          <w:b w:val="0"/>
          <w:bCs w:val="0"/>
          <w:i w:val="0"/>
          <w:iCs/>
          <w:u w:val="none"/>
        </w:rPr>
        <w:lastRenderedPageBreak/>
        <w:t>Limit state of deformation: maximum deflection.</w:t>
      </w:r>
      <w:bookmarkEnd w:id="13"/>
    </w:p>
    <w:p w:rsidR="00C27C25" w:rsidRDefault="00C27C25" w:rsidP="00C27C25">
      <w:pPr>
        <w:pStyle w:val="Titre21"/>
        <w:tabs>
          <w:tab w:val="left" w:pos="709"/>
        </w:tabs>
        <w:spacing w:before="0" w:line="360" w:lineRule="auto"/>
        <w:ind w:left="0"/>
        <w:jc w:val="both"/>
        <w:rPr>
          <w:rStyle w:val="rynqvb"/>
          <w:rtl/>
        </w:rPr>
      </w:pPr>
      <w:bookmarkStart w:id="14" w:name="_Toc175154441"/>
      <w:r w:rsidRPr="003D1C79">
        <w:rPr>
          <w:rStyle w:val="rynqvb"/>
          <w:b w:val="0"/>
          <w:bCs w:val="0"/>
          <w:i w:val="0"/>
          <w:iCs/>
          <w:u w:val="none"/>
        </w:rPr>
        <w:t>NB: A structure must satisfy both ultimate limit state and state conditions. service limit</w:t>
      </w:r>
      <w:r w:rsidRPr="00B30BDF">
        <w:rPr>
          <w:rStyle w:val="rynqvb"/>
          <w:u w:val="none"/>
        </w:rPr>
        <w:t>.</w:t>
      </w:r>
      <w:bookmarkEnd w:id="14"/>
    </w:p>
    <w:p w:rsidR="00C27C25" w:rsidRPr="00DA0A6D" w:rsidRDefault="00C27C25" w:rsidP="00C27C25">
      <w:pPr>
        <w:pStyle w:val="Titre21"/>
        <w:numPr>
          <w:ilvl w:val="1"/>
          <w:numId w:val="1"/>
        </w:numPr>
        <w:tabs>
          <w:tab w:val="clear" w:pos="360"/>
          <w:tab w:val="num" w:pos="-142"/>
          <w:tab w:val="left" w:pos="0"/>
        </w:tabs>
        <w:spacing w:before="0" w:line="360" w:lineRule="auto"/>
        <w:ind w:left="0"/>
        <w:jc w:val="both"/>
        <w:rPr>
          <w:rStyle w:val="rynqvb"/>
          <w:i w:val="0"/>
          <w:iCs/>
          <w:u w:val="none"/>
          <w:lang w:val="fr-FR"/>
        </w:rPr>
      </w:pPr>
      <w:bookmarkStart w:id="15" w:name="_Toc175154442"/>
      <w:bookmarkEnd w:id="8"/>
      <w:r w:rsidRPr="00DA0A6D">
        <w:rPr>
          <w:rStyle w:val="rynqvb"/>
          <w:i w:val="0"/>
          <w:iCs/>
          <w:u w:val="none"/>
        </w:rPr>
        <w:t>III.3.3 Actions</w:t>
      </w:r>
      <w:bookmarkEnd w:id="15"/>
    </w:p>
    <w:p w:rsidR="00C27C25" w:rsidRPr="00DA0A6D" w:rsidRDefault="00C27C25" w:rsidP="00C27C25">
      <w:pPr>
        <w:pStyle w:val="Titre21"/>
        <w:numPr>
          <w:ilvl w:val="1"/>
          <w:numId w:val="1"/>
        </w:numPr>
        <w:tabs>
          <w:tab w:val="clear" w:pos="360"/>
          <w:tab w:val="num" w:pos="-142"/>
          <w:tab w:val="left" w:pos="0"/>
        </w:tabs>
        <w:spacing w:before="0" w:line="360" w:lineRule="auto"/>
        <w:ind w:left="0"/>
        <w:jc w:val="both"/>
        <w:rPr>
          <w:b w:val="0"/>
          <w:bCs w:val="0"/>
          <w:i w:val="0"/>
          <w:iCs/>
          <w:u w:val="none"/>
          <w:lang w:val="fr-FR"/>
        </w:rPr>
      </w:pPr>
      <w:bookmarkStart w:id="16" w:name="_Toc175154443"/>
      <w:r w:rsidRPr="00DA0A6D">
        <w:rPr>
          <w:rStyle w:val="rynqvb"/>
          <w:b w:val="0"/>
          <w:bCs w:val="0"/>
          <w:i w:val="0"/>
          <w:iCs/>
          <w:u w:val="none"/>
        </w:rPr>
        <w:t>The actions are all the loads (forces, torques, etc.) applied to the structure, as well as the consequences of static or state deformations (shrinkage, settlement of supports, temperature variation, etc.) which lead to deformations</w:t>
      </w:r>
      <w:r w:rsidRPr="00DA0A6D">
        <w:rPr>
          <w:rStyle w:val="hwtze"/>
          <w:rFonts w:eastAsiaTheme="majorEastAsia"/>
          <w:b w:val="0"/>
          <w:bCs w:val="0"/>
          <w:i w:val="0"/>
          <w:iCs/>
          <w:u w:val="none"/>
        </w:rPr>
        <w:t xml:space="preserve"> </w:t>
      </w:r>
      <w:r w:rsidRPr="00DA0A6D">
        <w:rPr>
          <w:rStyle w:val="rynqvb"/>
          <w:b w:val="0"/>
          <w:bCs w:val="0"/>
          <w:i w:val="0"/>
          <w:iCs/>
          <w:u w:val="none"/>
        </w:rPr>
        <w:t>of the structure.</w:t>
      </w:r>
      <w:bookmarkEnd w:id="16"/>
    </w:p>
    <w:p w:rsidR="00C27C25" w:rsidRPr="00DA0A6D" w:rsidRDefault="00C27C25" w:rsidP="00C27C25">
      <w:pPr>
        <w:pStyle w:val="Paragraphedeliste"/>
        <w:tabs>
          <w:tab w:val="left" w:pos="982"/>
        </w:tabs>
        <w:spacing w:before="0" w:line="360" w:lineRule="auto"/>
        <w:ind w:left="-142" w:firstLine="0"/>
        <w:jc w:val="both"/>
        <w:rPr>
          <w:rStyle w:val="rynqvb"/>
          <w:b/>
          <w:bCs/>
          <w:sz w:val="26"/>
          <w:szCs w:val="26"/>
        </w:rPr>
      </w:pPr>
      <w:r w:rsidRPr="00DA0A6D">
        <w:rPr>
          <w:rStyle w:val="rynqvb"/>
          <w:b/>
          <w:bCs/>
          <w:sz w:val="26"/>
          <w:szCs w:val="26"/>
        </w:rPr>
        <w:t xml:space="preserve">  III.3.3.1 Types of actions</w:t>
      </w:r>
    </w:p>
    <w:p w:rsidR="00C27C25" w:rsidRDefault="00C27C25" w:rsidP="00C27C25">
      <w:pPr>
        <w:pStyle w:val="Paragraphedeliste"/>
        <w:tabs>
          <w:tab w:val="left" w:pos="982"/>
        </w:tabs>
        <w:spacing w:before="0" w:line="360" w:lineRule="auto"/>
        <w:ind w:left="-142" w:firstLine="0"/>
        <w:jc w:val="both"/>
        <w:rPr>
          <w:rStyle w:val="rynqvb"/>
          <w:sz w:val="26"/>
          <w:szCs w:val="26"/>
          <w:rtl/>
          <w:lang w:bidi="ar-DZ"/>
        </w:rPr>
      </w:pPr>
      <w:r w:rsidRPr="00307A3E">
        <w:rPr>
          <w:rStyle w:val="rynqvb"/>
          <w:sz w:val="26"/>
          <w:szCs w:val="26"/>
        </w:rPr>
        <w:t>The three types of actions applied to the structure are as follows: Permanent actions: Permanent actions, denoted G, represent an action whose intensity is constant or varies very little over time.</w:t>
      </w:r>
      <w:r w:rsidRPr="00307A3E">
        <w:rPr>
          <w:rStyle w:val="hwtze"/>
          <w:rFonts w:eastAsiaTheme="majorEastAsia"/>
          <w:sz w:val="26"/>
          <w:szCs w:val="26"/>
        </w:rPr>
        <w:t xml:space="preserve"> </w:t>
      </w:r>
      <w:r w:rsidRPr="00307A3E">
        <w:rPr>
          <w:rStyle w:val="rynqvb"/>
          <w:sz w:val="26"/>
          <w:szCs w:val="26"/>
        </w:rPr>
        <w:t xml:space="preserve">They understand: </w:t>
      </w:r>
    </w:p>
    <w:p w:rsidR="00C27C25" w:rsidRDefault="00C27C25" w:rsidP="00C27C25">
      <w:pPr>
        <w:pStyle w:val="Paragraphedeliste"/>
        <w:tabs>
          <w:tab w:val="left" w:pos="982"/>
        </w:tabs>
        <w:spacing w:before="0" w:line="360" w:lineRule="auto"/>
        <w:ind w:left="-142" w:firstLine="0"/>
        <w:jc w:val="both"/>
        <w:rPr>
          <w:rStyle w:val="rynqvb"/>
          <w:sz w:val="26"/>
          <w:szCs w:val="26"/>
          <w:rtl/>
        </w:rPr>
      </w:pPr>
      <w:r w:rsidRPr="00307A3E">
        <w:rPr>
          <w:rStyle w:val="rynqvb"/>
          <w:sz w:val="26"/>
          <w:szCs w:val="26"/>
        </w:rPr>
        <w:t>The own weight of the structural elements,</w:t>
      </w:r>
      <w:r w:rsidRPr="00307A3E">
        <w:rPr>
          <w:rStyle w:val="rynqvb"/>
          <w:sz w:val="26"/>
          <w:szCs w:val="26"/>
        </w:rPr>
        <w:sym w:font="Symbol" w:char="F0FC"/>
      </w:r>
      <w:r w:rsidRPr="00307A3E">
        <w:rPr>
          <w:rStyle w:val="rynqvb"/>
          <w:sz w:val="26"/>
          <w:szCs w:val="26"/>
        </w:rPr>
        <w:t xml:space="preserve"> </w:t>
      </w:r>
    </w:p>
    <w:p w:rsidR="00C27C25" w:rsidRDefault="00C27C25" w:rsidP="00C27C25">
      <w:pPr>
        <w:pStyle w:val="Paragraphedeliste"/>
        <w:tabs>
          <w:tab w:val="left" w:pos="982"/>
        </w:tabs>
        <w:spacing w:before="0" w:line="360" w:lineRule="auto"/>
        <w:ind w:left="-142" w:firstLine="0"/>
        <w:jc w:val="both"/>
        <w:rPr>
          <w:rStyle w:val="rynqvb"/>
          <w:sz w:val="26"/>
          <w:szCs w:val="26"/>
        </w:rPr>
      </w:pPr>
      <w:r>
        <w:rPr>
          <w:rStyle w:val="rynqvb"/>
          <w:sz w:val="26"/>
          <w:szCs w:val="26"/>
          <w:lang w:val="fr-FR"/>
        </w:rPr>
        <w:t>T</w:t>
      </w:r>
      <w:r w:rsidRPr="00307A3E">
        <w:rPr>
          <w:rStyle w:val="rynqvb"/>
          <w:sz w:val="26"/>
          <w:szCs w:val="26"/>
        </w:rPr>
        <w:t>he weight of fixed equipment of all kinds (floor and ceiling coverings; partitions etc.),</w:t>
      </w:r>
    </w:p>
    <w:p w:rsidR="00C27C25" w:rsidRDefault="00C27C25" w:rsidP="00C27C25">
      <w:pPr>
        <w:pStyle w:val="Paragraphedeliste"/>
        <w:tabs>
          <w:tab w:val="left" w:pos="982"/>
        </w:tabs>
        <w:spacing w:before="0" w:line="360" w:lineRule="auto"/>
        <w:ind w:left="-142" w:firstLine="0"/>
        <w:jc w:val="both"/>
        <w:rPr>
          <w:rStyle w:val="rynqvb"/>
          <w:sz w:val="26"/>
          <w:szCs w:val="26"/>
        </w:rPr>
      </w:pPr>
      <w:r>
        <w:rPr>
          <w:rStyle w:val="rynqvb"/>
          <w:sz w:val="26"/>
          <w:szCs w:val="26"/>
        </w:rPr>
        <w:t>T</w:t>
      </w:r>
      <w:r w:rsidRPr="00307A3E">
        <w:rPr>
          <w:rStyle w:val="rynqvb"/>
          <w:sz w:val="26"/>
          <w:szCs w:val="26"/>
        </w:rPr>
        <w:t>he forces (weight, thrusts, and pressures) exerted by earth, by solids or by liquids whose levels vary little,</w:t>
      </w:r>
    </w:p>
    <w:p w:rsidR="00C27C25" w:rsidRDefault="00C27C25" w:rsidP="00C27C25">
      <w:pPr>
        <w:pStyle w:val="Paragraphedeliste"/>
        <w:tabs>
          <w:tab w:val="left" w:pos="982"/>
        </w:tabs>
        <w:spacing w:before="0" w:line="360" w:lineRule="auto"/>
        <w:ind w:left="-142" w:firstLine="0"/>
        <w:jc w:val="both"/>
        <w:rPr>
          <w:iCs/>
          <w:sz w:val="24"/>
          <w:szCs w:val="24"/>
          <w:lang w:val="fr-FR"/>
        </w:rPr>
      </w:pPr>
      <w:r>
        <w:rPr>
          <w:rStyle w:val="rynqvb"/>
          <w:sz w:val="26"/>
          <w:szCs w:val="26"/>
        </w:rPr>
        <w:t>T</w:t>
      </w:r>
      <w:r w:rsidRPr="00307A3E">
        <w:rPr>
          <w:rStyle w:val="rynqvb"/>
          <w:sz w:val="26"/>
          <w:szCs w:val="26"/>
        </w:rPr>
        <w:t>he differential displacements of the supports, forces due to deformations (shrinkage, creep, etc.) permanently imposed</w:t>
      </w:r>
      <w:r w:rsidRPr="00307A3E">
        <w:rPr>
          <w:rStyle w:val="rynqvb"/>
          <w:sz w:val="26"/>
          <w:szCs w:val="26"/>
        </w:rPr>
        <w:sym w:font="Symbol" w:char="F0FC"/>
      </w:r>
      <w:r w:rsidRPr="00307A3E">
        <w:rPr>
          <w:rStyle w:val="rynqvb"/>
          <w:sz w:val="26"/>
          <w:szCs w:val="26"/>
        </w:rPr>
        <w:t xml:space="preserve"> to construction, In most cases, self-weight is represented by a single nominal value, G0, calculated from project drawings and average material densities. Variable actions: variable actions, denoted Q, represent actions whose intensity varies frequently and significantly over time.</w:t>
      </w:r>
      <w:r w:rsidRPr="00307A3E">
        <w:rPr>
          <w:rStyle w:val="hwtze"/>
          <w:rFonts w:eastAsiaTheme="majorEastAsia"/>
          <w:sz w:val="26"/>
          <w:szCs w:val="26"/>
        </w:rPr>
        <w:t xml:space="preserve"> </w:t>
      </w:r>
      <w:r w:rsidRPr="00307A3E">
        <w:rPr>
          <w:rStyle w:val="rynqvb"/>
          <w:sz w:val="26"/>
          <w:szCs w:val="26"/>
        </w:rPr>
        <w:t>They are defined by regulatory texts in force, we distinguish:  operating loads (weight and related effects such as braking force, centrifugal forces, and dynamic effects),</w:t>
      </w:r>
      <w:r w:rsidRPr="00EA38B7">
        <w:rPr>
          <w:iCs/>
          <w:sz w:val="24"/>
          <w:szCs w:val="24"/>
          <w:lang w:val="fr-FR"/>
        </w:rPr>
        <w:t xml:space="preserve"> </w:t>
      </w:r>
    </w:p>
    <w:p w:rsidR="00C27C25" w:rsidRPr="00294E22" w:rsidRDefault="00C27C25" w:rsidP="00C27C25">
      <w:pPr>
        <w:pStyle w:val="Paragraphedeliste"/>
        <w:tabs>
          <w:tab w:val="left" w:pos="905"/>
        </w:tabs>
        <w:spacing w:before="0" w:line="360" w:lineRule="auto"/>
        <w:ind w:left="-142" w:firstLine="0"/>
        <w:jc w:val="both"/>
        <w:rPr>
          <w:rStyle w:val="rynqvb"/>
          <w:sz w:val="26"/>
          <w:szCs w:val="26"/>
        </w:rPr>
      </w:pPr>
      <w:r w:rsidRPr="00851AA9">
        <w:rPr>
          <w:rStyle w:val="rynqvb"/>
          <w:sz w:val="26"/>
          <w:szCs w:val="26"/>
        </w:rPr>
        <w:t xml:space="preserve">The forces (weight, thrusts, and pressures) exerted by solids or by liquids whose level </w:t>
      </w:r>
      <w:r w:rsidRPr="00294E22">
        <w:rPr>
          <w:rStyle w:val="rynqvb"/>
          <w:sz w:val="26"/>
          <w:szCs w:val="26"/>
        </w:rPr>
        <w:t>is variable, non-permanent loads applied during execution (construction site equipment, machines, material deposits, etc.),</w:t>
      </w:r>
    </w:p>
    <w:p w:rsidR="00C27C25" w:rsidRPr="00294E22" w:rsidRDefault="00C27C25" w:rsidP="00C27C25">
      <w:pPr>
        <w:pStyle w:val="Paragraphedeliste"/>
        <w:tabs>
          <w:tab w:val="left" w:pos="905"/>
        </w:tabs>
        <w:spacing w:before="0" w:line="360" w:lineRule="auto"/>
        <w:ind w:left="-142" w:firstLine="0"/>
        <w:jc w:val="both"/>
        <w:rPr>
          <w:rStyle w:val="rynqvb"/>
          <w:sz w:val="26"/>
          <w:szCs w:val="26"/>
        </w:rPr>
      </w:pPr>
      <w:r w:rsidRPr="00294E22">
        <w:rPr>
          <w:rStyle w:val="rynqvb"/>
          <w:b/>
          <w:bCs/>
          <w:sz w:val="26"/>
          <w:szCs w:val="26"/>
        </w:rPr>
        <w:t>Climatic actions</w:t>
      </w:r>
      <w:r w:rsidRPr="00294E22">
        <w:rPr>
          <w:rStyle w:val="rynqvb"/>
          <w:sz w:val="26"/>
          <w:szCs w:val="26"/>
        </w:rPr>
        <w:t>: snow, wind, temperature, etc.</w:t>
      </w:r>
    </w:p>
    <w:p w:rsidR="00C27C25" w:rsidRPr="00294E22" w:rsidRDefault="00C27C25" w:rsidP="00C27C25">
      <w:pPr>
        <w:pStyle w:val="Paragraphedeliste"/>
        <w:tabs>
          <w:tab w:val="left" w:pos="905"/>
        </w:tabs>
        <w:spacing w:before="0" w:line="360" w:lineRule="auto"/>
        <w:ind w:left="-142" w:firstLine="0"/>
        <w:jc w:val="both"/>
        <w:rPr>
          <w:rStyle w:val="rynqvb"/>
          <w:sz w:val="26"/>
          <w:szCs w:val="26"/>
        </w:rPr>
      </w:pPr>
      <w:r w:rsidRPr="00294E22">
        <w:rPr>
          <w:rStyle w:val="rynqvb"/>
          <w:b/>
          <w:bCs/>
          <w:sz w:val="26"/>
          <w:szCs w:val="26"/>
        </w:rPr>
        <w:t>Variable actions</w:t>
      </w:r>
      <w:r w:rsidRPr="00294E22">
        <w:rPr>
          <w:rStyle w:val="rynqvb"/>
          <w:sz w:val="26"/>
          <w:szCs w:val="26"/>
        </w:rPr>
        <w:t xml:space="preserve"> are divided into two categories:  </w:t>
      </w:r>
    </w:p>
    <w:p w:rsidR="00C27C25" w:rsidRPr="00294E22" w:rsidRDefault="00C27C25" w:rsidP="00C27C25">
      <w:pPr>
        <w:pStyle w:val="Paragraphedeliste"/>
        <w:tabs>
          <w:tab w:val="left" w:pos="905"/>
        </w:tabs>
        <w:spacing w:before="0" w:line="360" w:lineRule="auto"/>
        <w:ind w:left="-142" w:firstLine="0"/>
        <w:jc w:val="both"/>
        <w:rPr>
          <w:rStyle w:val="rynqvb"/>
          <w:sz w:val="26"/>
          <w:szCs w:val="26"/>
        </w:rPr>
      </w:pPr>
      <w:r w:rsidRPr="00294E22">
        <w:rPr>
          <w:rStyle w:val="rynqvb"/>
          <w:sz w:val="26"/>
          <w:szCs w:val="26"/>
        </w:rPr>
        <w:t>A so-called basic action noted Q1</w:t>
      </w:r>
      <w:r w:rsidRPr="00294E22">
        <w:rPr>
          <w:rStyle w:val="rynqvb"/>
          <w:sz w:val="26"/>
          <w:szCs w:val="26"/>
        </w:rPr>
        <w:sym w:font="Symbol" w:char="F071"/>
      </w:r>
      <w:r w:rsidRPr="00294E22">
        <w:rPr>
          <w:rStyle w:val="rynqvb"/>
          <w:sz w:val="26"/>
          <w:szCs w:val="26"/>
        </w:rPr>
        <w:t xml:space="preserve">  the other actions, called accompanying actions and denoted Qi (i</w:t>
      </w:r>
      <w:r w:rsidRPr="00294E22">
        <w:rPr>
          <w:rStyle w:val="rynqvb"/>
          <w:sz w:val="26"/>
          <w:szCs w:val="26"/>
        </w:rPr>
        <w:sym w:font="Symbol" w:char="F071"/>
      </w:r>
      <w:r w:rsidRPr="00294E22">
        <w:rPr>
          <w:rStyle w:val="rynqvb"/>
          <w:sz w:val="26"/>
          <w:szCs w:val="26"/>
        </w:rPr>
        <w:t xml:space="preserve">&gt;1) </w:t>
      </w:r>
    </w:p>
    <w:p w:rsidR="00C27C25" w:rsidRPr="00294E22" w:rsidRDefault="00C27C25" w:rsidP="00C27C25">
      <w:pPr>
        <w:pStyle w:val="Paragraphedeliste"/>
        <w:tabs>
          <w:tab w:val="left" w:pos="905"/>
        </w:tabs>
        <w:spacing w:before="0" w:line="360" w:lineRule="auto"/>
        <w:ind w:left="-142" w:firstLine="0"/>
        <w:jc w:val="both"/>
        <w:rPr>
          <w:rStyle w:val="rynqvb"/>
          <w:sz w:val="26"/>
          <w:szCs w:val="26"/>
        </w:rPr>
      </w:pPr>
      <w:r w:rsidRPr="00294E22">
        <w:rPr>
          <w:rStyle w:val="rynqvb"/>
          <w:sz w:val="26"/>
          <w:szCs w:val="26"/>
        </w:rPr>
        <w:t>The basic action Qi is:  The unique action if this is the case</w:t>
      </w:r>
    </w:p>
    <w:p w:rsidR="00C27C25" w:rsidRPr="00294E22" w:rsidRDefault="00C27C25" w:rsidP="00C27C25">
      <w:pPr>
        <w:pStyle w:val="Paragraphedeliste"/>
        <w:tabs>
          <w:tab w:val="left" w:pos="905"/>
        </w:tabs>
        <w:spacing w:before="0" w:line="360" w:lineRule="auto"/>
        <w:ind w:left="-142" w:firstLine="0"/>
        <w:jc w:val="both"/>
        <w:rPr>
          <w:rStyle w:val="rynqvb"/>
          <w:sz w:val="26"/>
          <w:szCs w:val="26"/>
        </w:rPr>
      </w:pPr>
      <w:r w:rsidRPr="00294E22">
        <w:rPr>
          <w:rStyle w:val="rynqvb"/>
          <w:sz w:val="26"/>
          <w:szCs w:val="26"/>
        </w:rPr>
        <w:t>Otherwise:  The most common</w:t>
      </w:r>
    </w:p>
    <w:p w:rsidR="00C27C25" w:rsidRPr="00294E22" w:rsidRDefault="00C27C25" w:rsidP="00C27C25">
      <w:pPr>
        <w:pStyle w:val="Paragraphedeliste"/>
        <w:tabs>
          <w:tab w:val="left" w:pos="905"/>
        </w:tabs>
        <w:spacing w:before="0" w:line="360" w:lineRule="auto"/>
        <w:ind w:left="-142" w:firstLine="0"/>
        <w:jc w:val="both"/>
        <w:rPr>
          <w:rStyle w:val="rynqvb"/>
          <w:sz w:val="26"/>
          <w:szCs w:val="26"/>
        </w:rPr>
      </w:pPr>
      <w:r w:rsidRPr="00294E22">
        <w:rPr>
          <w:rStyle w:val="rynqvb"/>
          <w:sz w:val="26"/>
          <w:szCs w:val="26"/>
        </w:rPr>
        <w:lastRenderedPageBreak/>
        <w:t>The highest</w:t>
      </w:r>
    </w:p>
    <w:p w:rsidR="00C27C25" w:rsidRPr="00294E22" w:rsidRDefault="00C27C25" w:rsidP="00C27C25">
      <w:pPr>
        <w:pStyle w:val="Paragraphedeliste"/>
        <w:tabs>
          <w:tab w:val="left" w:pos="905"/>
        </w:tabs>
        <w:spacing w:before="0" w:line="360" w:lineRule="auto"/>
        <w:ind w:left="-142" w:firstLine="0"/>
        <w:jc w:val="both"/>
        <w:rPr>
          <w:rStyle w:val="rynqvb"/>
          <w:sz w:val="26"/>
          <w:szCs w:val="26"/>
        </w:rPr>
      </w:pPr>
      <w:r w:rsidRPr="00294E22">
        <w:rPr>
          <w:rStyle w:val="rynqvb"/>
          <w:sz w:val="26"/>
          <w:szCs w:val="26"/>
        </w:rPr>
        <w:t>One or the other variable action</w:t>
      </w:r>
    </w:p>
    <w:p w:rsidR="00C27C25" w:rsidRPr="00294E22" w:rsidRDefault="00C27C25" w:rsidP="00C27C25">
      <w:pPr>
        <w:pStyle w:val="Paragraphedeliste"/>
        <w:tabs>
          <w:tab w:val="left" w:pos="905"/>
        </w:tabs>
        <w:spacing w:before="0" w:line="360" w:lineRule="auto"/>
        <w:ind w:left="-142" w:firstLine="0"/>
        <w:jc w:val="both"/>
        <w:rPr>
          <w:rStyle w:val="rynqvb"/>
          <w:sz w:val="26"/>
          <w:szCs w:val="26"/>
        </w:rPr>
      </w:pPr>
      <w:r w:rsidRPr="00294E22">
        <w:rPr>
          <w:rStyle w:val="rynqvb"/>
          <w:sz w:val="26"/>
          <w:szCs w:val="26"/>
        </w:rPr>
        <w:t>Accidental actions: Accidental actions, noted FA, originating from rare phenomena, and should only be considered if public documents or the market provide for it. Example: earthquakes, explosions, shocks.</w:t>
      </w:r>
    </w:p>
    <w:p w:rsidR="00C27C25" w:rsidRPr="00294E22" w:rsidRDefault="00C27C25" w:rsidP="00C27C25">
      <w:pPr>
        <w:widowControl/>
        <w:autoSpaceDE/>
        <w:autoSpaceDN/>
        <w:spacing w:line="360" w:lineRule="auto"/>
        <w:jc w:val="both"/>
        <w:rPr>
          <w:sz w:val="26"/>
          <w:szCs w:val="26"/>
          <w:lang w:eastAsia="fr-FR"/>
        </w:rPr>
      </w:pPr>
      <w:r w:rsidRPr="00294E22">
        <w:rPr>
          <w:b/>
          <w:bCs/>
          <w:sz w:val="26"/>
          <w:szCs w:val="26"/>
          <w:lang w:eastAsia="fr-FR"/>
        </w:rPr>
        <w:t>Representative values ​​of shares</w:t>
      </w:r>
      <w:r w:rsidRPr="00294E22">
        <w:rPr>
          <w:sz w:val="26"/>
          <w:szCs w:val="26"/>
          <w:lang w:eastAsia="fr-FR"/>
        </w:rPr>
        <w:t xml:space="preserve"> </w:t>
      </w:r>
    </w:p>
    <w:p w:rsidR="00C27C25" w:rsidRPr="00294E22" w:rsidRDefault="00C27C25" w:rsidP="00C27C25">
      <w:pPr>
        <w:widowControl/>
        <w:autoSpaceDE/>
        <w:autoSpaceDN/>
        <w:spacing w:line="360" w:lineRule="auto"/>
        <w:jc w:val="both"/>
        <w:rPr>
          <w:sz w:val="26"/>
          <w:szCs w:val="26"/>
          <w:rtl/>
          <w:lang w:eastAsia="fr-FR"/>
        </w:rPr>
      </w:pPr>
      <w:r w:rsidRPr="00294E22">
        <w:rPr>
          <w:sz w:val="26"/>
          <w:szCs w:val="26"/>
          <w:lang w:eastAsia="fr-FR"/>
        </w:rPr>
        <w:t>The different values ​​of the intensity of actions, called representative values, are:  Qk: characteristic values ​​of the action</w:t>
      </w:r>
    </w:p>
    <w:p w:rsidR="00C27C25" w:rsidRPr="00294E22" w:rsidRDefault="00C27C25" w:rsidP="00C27C25">
      <w:pPr>
        <w:widowControl/>
        <w:autoSpaceDE/>
        <w:autoSpaceDN/>
        <w:spacing w:line="360" w:lineRule="auto"/>
        <w:jc w:val="both"/>
        <w:rPr>
          <w:sz w:val="26"/>
          <w:szCs w:val="26"/>
          <w:rtl/>
          <w:lang w:eastAsia="fr-FR"/>
        </w:rPr>
      </w:pPr>
      <w:r w:rsidRPr="00294E22">
        <w:rPr>
          <w:sz w:val="26"/>
          <w:szCs w:val="26"/>
          <w:lang w:eastAsia="fr-FR"/>
        </w:rPr>
        <w:t>0i Qik: combination values</w:t>
      </w:r>
      <w:r w:rsidRPr="00294E22">
        <w:rPr>
          <w:rFonts w:hint="cs"/>
          <w:sz w:val="26"/>
          <w:szCs w:val="26"/>
          <w:rtl/>
          <w:lang w:eastAsia="fr-FR"/>
        </w:rPr>
        <w:t xml:space="preserve"> </w:t>
      </w:r>
      <w:r w:rsidRPr="00294E22">
        <w:rPr>
          <w:sz w:val="26"/>
          <w:szCs w:val="26"/>
          <w:lang w:eastAsia="fr-FR"/>
        </w:rPr>
        <w:sym w:font="Symbol" w:char="F079"/>
      </w:r>
      <w:r w:rsidRPr="00294E22">
        <w:rPr>
          <w:sz w:val="26"/>
          <w:szCs w:val="26"/>
          <w:lang w:eastAsia="fr-FR"/>
        </w:rPr>
        <w:t xml:space="preserve"> </w:t>
      </w:r>
    </w:p>
    <w:p w:rsidR="00C27C25" w:rsidRPr="00294E22" w:rsidRDefault="00C27C25" w:rsidP="00C27C25">
      <w:pPr>
        <w:widowControl/>
        <w:autoSpaceDE/>
        <w:autoSpaceDN/>
        <w:spacing w:line="360" w:lineRule="auto"/>
        <w:jc w:val="both"/>
        <w:rPr>
          <w:sz w:val="26"/>
          <w:szCs w:val="26"/>
          <w:rtl/>
          <w:lang w:eastAsia="fr-FR"/>
        </w:rPr>
      </w:pPr>
      <w:r w:rsidRPr="00294E22">
        <w:rPr>
          <w:sz w:val="26"/>
          <w:szCs w:val="26"/>
          <w:lang w:eastAsia="fr-FR"/>
        </w:rPr>
        <w:t>1i Qik: frequent values</w:t>
      </w:r>
      <w:r w:rsidRPr="00294E22">
        <w:rPr>
          <w:sz w:val="26"/>
          <w:szCs w:val="26"/>
          <w:lang w:eastAsia="fr-FR"/>
        </w:rPr>
        <w:sym w:font="Symbol" w:char="F079"/>
      </w:r>
      <w:r w:rsidRPr="00294E22">
        <w:rPr>
          <w:sz w:val="26"/>
          <w:szCs w:val="26"/>
          <w:lang w:eastAsia="fr-FR"/>
        </w:rPr>
        <w:t xml:space="preserve"> </w:t>
      </w:r>
    </w:p>
    <w:p w:rsidR="00C27C25" w:rsidRPr="00294E22" w:rsidRDefault="00C27C25" w:rsidP="00C27C25">
      <w:pPr>
        <w:widowControl/>
        <w:autoSpaceDE/>
        <w:autoSpaceDN/>
        <w:spacing w:line="360" w:lineRule="auto"/>
        <w:jc w:val="both"/>
        <w:rPr>
          <w:sz w:val="26"/>
          <w:szCs w:val="26"/>
          <w:rtl/>
          <w:lang w:eastAsia="fr-FR"/>
        </w:rPr>
      </w:pPr>
      <w:r w:rsidRPr="00294E22">
        <w:rPr>
          <w:sz w:val="26"/>
          <w:szCs w:val="26"/>
          <w:lang w:eastAsia="fr-FR"/>
        </w:rPr>
        <w:t>2i Qik: quasi-permanent values</w:t>
      </w:r>
      <w:r w:rsidRPr="00294E22">
        <w:rPr>
          <w:rFonts w:hint="cs"/>
          <w:sz w:val="26"/>
          <w:szCs w:val="26"/>
          <w:rtl/>
          <w:lang w:eastAsia="fr-FR"/>
        </w:rPr>
        <w:t xml:space="preserve"> </w:t>
      </w:r>
      <w:r w:rsidRPr="00294E22">
        <w:rPr>
          <w:sz w:val="26"/>
          <w:szCs w:val="26"/>
          <w:lang w:eastAsia="fr-FR"/>
        </w:rPr>
        <w:sym w:font="Symbol" w:char="F079"/>
      </w:r>
      <w:r w:rsidRPr="00294E22">
        <w:rPr>
          <w:sz w:val="26"/>
          <w:szCs w:val="26"/>
          <w:lang w:eastAsia="fr-FR"/>
        </w:rPr>
        <w:t xml:space="preserve"> </w:t>
      </w:r>
    </w:p>
    <w:p w:rsidR="00C27C25" w:rsidRPr="00294E22" w:rsidRDefault="00C27C25" w:rsidP="00C27C25">
      <w:pPr>
        <w:widowControl/>
        <w:autoSpaceDE/>
        <w:autoSpaceDN/>
        <w:spacing w:line="360" w:lineRule="auto"/>
        <w:jc w:val="both"/>
        <w:rPr>
          <w:sz w:val="26"/>
          <w:szCs w:val="26"/>
          <w:lang w:val="fr-FR" w:eastAsia="fr-FR"/>
        </w:rPr>
      </w:pPr>
      <w:r w:rsidRPr="00294E22">
        <w:rPr>
          <w:sz w:val="26"/>
          <w:szCs w:val="26"/>
          <w:lang w:eastAsia="fr-FR"/>
        </w:rPr>
        <w:t>The prestress is represented by a calculation value Pd which is:  the most unfavorable of two characteristic values ​​P1 and P2 for the justifications with regard to the service limit states,</w:t>
      </w:r>
    </w:p>
    <w:p w:rsidR="00C27C25" w:rsidRPr="00294E22" w:rsidRDefault="00C27C25" w:rsidP="00C27C25">
      <w:pPr>
        <w:pStyle w:val="Corpsdetexte"/>
        <w:spacing w:before="98"/>
        <w:jc w:val="both"/>
        <w:rPr>
          <w:i w:val="0"/>
          <w:iCs/>
          <w:lang w:val="fr-FR"/>
        </w:rPr>
      </w:pPr>
      <w:r w:rsidRPr="00294E22">
        <w:rPr>
          <w:i w:val="0"/>
          <w:iCs/>
          <w:lang w:val="fr-FR"/>
        </w:rPr>
        <w:t>P</w:t>
      </w:r>
      <w:r w:rsidRPr="00294E22">
        <w:rPr>
          <w:i w:val="0"/>
          <w:iCs/>
          <w:position w:val="-7"/>
          <w:lang w:val="fr-FR"/>
        </w:rPr>
        <w:t xml:space="preserve">1 </w:t>
      </w:r>
      <w:r w:rsidRPr="00294E22">
        <w:rPr>
          <w:i w:val="0"/>
          <w:iCs/>
          <w:lang w:val="fr-FR"/>
        </w:rPr>
        <w:t>(x, t) = 1,02 P</w:t>
      </w:r>
      <w:r w:rsidRPr="00294E22">
        <w:rPr>
          <w:i w:val="0"/>
          <w:iCs/>
          <w:position w:val="-7"/>
          <w:lang w:val="fr-FR"/>
        </w:rPr>
        <w:t xml:space="preserve">0 </w:t>
      </w:r>
      <w:r w:rsidRPr="00294E22">
        <w:rPr>
          <w:i w:val="0"/>
          <w:iCs/>
          <w:lang w:val="fr-FR"/>
        </w:rPr>
        <w:t xml:space="preserve">- 0,80 </w:t>
      </w:r>
      <w:r w:rsidRPr="00294E22">
        <w:rPr>
          <w:rFonts w:ascii="Symbol" w:hAnsi="Symbol"/>
          <w:i w:val="0"/>
          <w:iCs/>
        </w:rPr>
        <w:t></w:t>
      </w:r>
      <w:r w:rsidRPr="00294E22">
        <w:rPr>
          <w:i w:val="0"/>
          <w:iCs/>
          <w:lang w:val="fr-FR"/>
        </w:rPr>
        <w:t>P (x, t)</w:t>
      </w:r>
    </w:p>
    <w:p w:rsidR="00C27C25" w:rsidRPr="00294E22" w:rsidRDefault="00C27C25" w:rsidP="00C27C25">
      <w:pPr>
        <w:pStyle w:val="Corpsdetexte"/>
        <w:spacing w:before="141"/>
        <w:jc w:val="both"/>
        <w:rPr>
          <w:i w:val="0"/>
          <w:iCs/>
          <w:lang w:val="fr-FR"/>
        </w:rPr>
      </w:pPr>
      <w:r w:rsidRPr="00294E22">
        <w:rPr>
          <w:i w:val="0"/>
          <w:iCs/>
          <w:lang w:val="fr-FR"/>
        </w:rPr>
        <w:t>P</w:t>
      </w:r>
      <w:r w:rsidRPr="00294E22">
        <w:rPr>
          <w:i w:val="0"/>
          <w:iCs/>
          <w:position w:val="-7"/>
          <w:lang w:val="fr-FR"/>
        </w:rPr>
        <w:t xml:space="preserve">2 </w:t>
      </w:r>
      <w:r w:rsidRPr="00294E22">
        <w:rPr>
          <w:i w:val="0"/>
          <w:iCs/>
          <w:lang w:val="fr-FR"/>
        </w:rPr>
        <w:t>(x, t) = 0,98 P</w:t>
      </w:r>
      <w:r w:rsidRPr="00294E22">
        <w:rPr>
          <w:i w:val="0"/>
          <w:iCs/>
          <w:position w:val="-7"/>
          <w:lang w:val="fr-FR"/>
        </w:rPr>
        <w:t xml:space="preserve">0 </w:t>
      </w:r>
      <w:r w:rsidRPr="00294E22">
        <w:rPr>
          <w:i w:val="0"/>
          <w:iCs/>
          <w:lang w:val="fr-FR"/>
        </w:rPr>
        <w:t xml:space="preserve">- 1,20 </w:t>
      </w:r>
      <w:r w:rsidRPr="00294E22">
        <w:rPr>
          <w:rFonts w:ascii="Symbol" w:hAnsi="Symbol"/>
          <w:i w:val="0"/>
          <w:iCs/>
        </w:rPr>
        <w:t></w:t>
      </w:r>
      <w:r w:rsidRPr="00294E22">
        <w:rPr>
          <w:i w:val="0"/>
          <w:iCs/>
          <w:lang w:val="fr-FR"/>
        </w:rPr>
        <w:t>P (x, t)</w:t>
      </w:r>
    </w:p>
    <w:p w:rsidR="00C27C25" w:rsidRPr="00294E22" w:rsidRDefault="00C27C25" w:rsidP="00C27C25">
      <w:pPr>
        <w:pStyle w:val="Paragraphedeliste"/>
        <w:numPr>
          <w:ilvl w:val="0"/>
          <w:numId w:val="2"/>
        </w:numPr>
        <w:tabs>
          <w:tab w:val="left" w:pos="905"/>
        </w:tabs>
        <w:spacing w:before="136"/>
        <w:ind w:left="0" w:hanging="283"/>
        <w:jc w:val="both"/>
        <w:rPr>
          <w:iCs/>
          <w:sz w:val="26"/>
          <w:szCs w:val="26"/>
          <w:lang w:val="fr-FR"/>
        </w:rPr>
      </w:pPr>
      <w:r w:rsidRPr="00294E22">
        <w:rPr>
          <w:rStyle w:val="rynqvb"/>
          <w:sz w:val="26"/>
          <w:szCs w:val="26"/>
        </w:rPr>
        <w:t>Its probable value Pm for the justifications with regard to the ultimate limit states</w:t>
      </w:r>
      <w:r w:rsidRPr="00294E22">
        <w:rPr>
          <w:iCs/>
          <w:sz w:val="26"/>
          <w:szCs w:val="26"/>
          <w:lang w:val="fr-FR"/>
        </w:rPr>
        <w:t>.</w:t>
      </w:r>
    </w:p>
    <w:p w:rsidR="00C27C25" w:rsidRPr="00294E22" w:rsidRDefault="00C27C25" w:rsidP="00C27C25">
      <w:pPr>
        <w:pStyle w:val="Corpsdetexte"/>
        <w:spacing w:before="156"/>
        <w:ind w:right="5847"/>
        <w:jc w:val="center"/>
        <w:rPr>
          <w:i w:val="0"/>
          <w:iCs/>
          <w:lang w:val="fr-FR"/>
        </w:rPr>
      </w:pPr>
      <w:r w:rsidRPr="00294E22">
        <w:rPr>
          <w:i w:val="0"/>
          <w:iCs/>
          <w:lang w:val="fr-FR"/>
        </w:rPr>
        <w:t>P</w:t>
      </w:r>
      <w:r w:rsidRPr="00294E22">
        <w:rPr>
          <w:i w:val="0"/>
          <w:iCs/>
          <w:position w:val="-7"/>
          <w:lang w:val="fr-FR"/>
        </w:rPr>
        <w:t xml:space="preserve">m </w:t>
      </w:r>
      <w:r w:rsidRPr="00294E22">
        <w:rPr>
          <w:i w:val="0"/>
          <w:iCs/>
          <w:lang w:val="fr-FR"/>
        </w:rPr>
        <w:t>(x, t) = P</w:t>
      </w:r>
      <w:r w:rsidRPr="00294E22">
        <w:rPr>
          <w:i w:val="0"/>
          <w:iCs/>
          <w:position w:val="-7"/>
          <w:lang w:val="fr-FR"/>
        </w:rPr>
        <w:t xml:space="preserve">0 </w:t>
      </w:r>
      <w:r w:rsidRPr="00294E22">
        <w:rPr>
          <w:i w:val="0"/>
          <w:iCs/>
          <w:lang w:val="fr-FR"/>
        </w:rPr>
        <w:t xml:space="preserve">- </w:t>
      </w:r>
      <w:r w:rsidRPr="00294E22">
        <w:rPr>
          <w:rFonts w:ascii="Symbol" w:hAnsi="Symbol"/>
          <w:i w:val="0"/>
          <w:iCs/>
        </w:rPr>
        <w:t></w:t>
      </w:r>
      <w:r w:rsidRPr="00294E22">
        <w:rPr>
          <w:i w:val="0"/>
          <w:iCs/>
          <w:lang w:val="fr-FR"/>
        </w:rPr>
        <w:t>P (x, t)</w:t>
      </w:r>
    </w:p>
    <w:p w:rsidR="00C27C25" w:rsidRPr="00294E22" w:rsidRDefault="00C27C25" w:rsidP="00C27C25">
      <w:pPr>
        <w:pStyle w:val="Corpsdetexte"/>
        <w:spacing w:before="140"/>
        <w:jc w:val="both"/>
        <w:rPr>
          <w:i w:val="0"/>
          <w:iCs/>
          <w:lang w:val="fr-FR"/>
        </w:rPr>
      </w:pPr>
      <w:r w:rsidRPr="00294E22">
        <w:rPr>
          <w:i w:val="0"/>
          <w:iCs/>
          <w:lang w:val="fr-FR"/>
        </w:rPr>
        <w:t>P</w:t>
      </w:r>
      <w:r w:rsidRPr="00294E22">
        <w:rPr>
          <w:i w:val="0"/>
          <w:iCs/>
          <w:position w:val="-7"/>
          <w:lang w:val="fr-FR"/>
        </w:rPr>
        <w:t xml:space="preserve">0 </w:t>
      </w:r>
      <w:r w:rsidRPr="00294E22">
        <w:rPr>
          <w:rStyle w:val="rynqvb"/>
          <w:i w:val="0"/>
          <w:iCs/>
        </w:rPr>
        <w:t>representing the prestress “at the origin”, corresponding to the tension</w:t>
      </w:r>
      <w:r w:rsidRPr="00294E22">
        <w:rPr>
          <w:rFonts w:ascii="Symbol" w:hAnsi="Symbol"/>
          <w:i w:val="0"/>
          <w:iCs/>
        </w:rPr>
        <w:t></w:t>
      </w:r>
      <w:r w:rsidRPr="00294E22">
        <w:rPr>
          <w:rFonts w:ascii="Symbol" w:hAnsi="Symbol"/>
          <w:i w:val="0"/>
          <w:iCs/>
        </w:rPr>
        <w:t></w:t>
      </w:r>
      <w:r w:rsidRPr="00294E22">
        <w:rPr>
          <w:i w:val="0"/>
          <w:iCs/>
          <w:position w:val="-7"/>
          <w:lang w:val="fr-FR"/>
        </w:rPr>
        <w:t>p0.</w:t>
      </w:r>
    </w:p>
    <w:p w:rsidR="00C27C25" w:rsidRPr="00294E22" w:rsidRDefault="00C27C25" w:rsidP="00C27C25">
      <w:pPr>
        <w:pStyle w:val="Corpsdetexte"/>
        <w:spacing w:before="140"/>
        <w:jc w:val="both"/>
        <w:rPr>
          <w:i w:val="0"/>
          <w:iCs/>
          <w:lang w:val="fr-FR"/>
        </w:rPr>
      </w:pPr>
      <w:r w:rsidRPr="00294E22">
        <w:rPr>
          <w:rFonts w:ascii="Symbol" w:hAnsi="Symbol"/>
          <w:i w:val="0"/>
          <w:iCs/>
        </w:rPr>
        <w:t></w:t>
      </w:r>
      <w:r w:rsidRPr="00294E22">
        <w:rPr>
          <w:i w:val="0"/>
          <w:iCs/>
          <w:lang w:val="fr-FR"/>
        </w:rPr>
        <w:t xml:space="preserve">P (x, t) </w:t>
      </w:r>
      <w:r w:rsidRPr="00294E22">
        <w:rPr>
          <w:rStyle w:val="rynqvb"/>
          <w:i w:val="0"/>
          <w:iCs/>
        </w:rPr>
        <w:t>the loss of prestress at the point of abscissa x, at the instant</w:t>
      </w:r>
      <w:r w:rsidRPr="00294E22">
        <w:rPr>
          <w:i w:val="0"/>
          <w:iCs/>
          <w:lang w:val="fr-FR"/>
        </w:rPr>
        <w:t xml:space="preserve"> t.</w:t>
      </w:r>
    </w:p>
    <w:p w:rsidR="00C27C25" w:rsidRPr="00294E22" w:rsidRDefault="00C27C25" w:rsidP="00C27C25">
      <w:pPr>
        <w:pStyle w:val="Corpsdetexte"/>
        <w:rPr>
          <w:rFonts w:asciiTheme="majorBidi" w:eastAsiaTheme="minorHAnsi" w:hAnsiTheme="majorBidi" w:cstheme="majorBidi"/>
          <w:b/>
          <w:bCs/>
          <w:i w:val="0"/>
          <w:iCs/>
          <w:lang w:val="fr-FR"/>
        </w:rPr>
      </w:pPr>
    </w:p>
    <w:p w:rsidR="00C27C25" w:rsidRDefault="00C27C25" w:rsidP="00C27C25">
      <w:pPr>
        <w:rPr>
          <w:rFonts w:asciiTheme="majorBidi" w:eastAsiaTheme="minorHAnsi" w:hAnsiTheme="majorBidi" w:cstheme="majorBidi"/>
          <w:b/>
          <w:bCs/>
          <w:sz w:val="26"/>
          <w:szCs w:val="26"/>
          <w:lang w:val="fr-FR"/>
        </w:rPr>
      </w:pPr>
    </w:p>
    <w:p w:rsidR="00C27C25" w:rsidRDefault="00C27C25" w:rsidP="00C27C25">
      <w:pPr>
        <w:rPr>
          <w:rFonts w:asciiTheme="majorBidi" w:eastAsiaTheme="minorHAnsi" w:hAnsiTheme="majorBidi" w:cstheme="majorBidi"/>
          <w:b/>
          <w:bCs/>
          <w:sz w:val="26"/>
          <w:szCs w:val="26"/>
          <w:lang w:val="fr-FR"/>
        </w:rPr>
      </w:pPr>
    </w:p>
    <w:p w:rsidR="00C27C25" w:rsidRDefault="00C27C25" w:rsidP="00C27C25">
      <w:pPr>
        <w:rPr>
          <w:rFonts w:asciiTheme="majorBidi" w:eastAsiaTheme="minorHAnsi" w:hAnsiTheme="majorBidi" w:cstheme="majorBidi"/>
          <w:b/>
          <w:bCs/>
          <w:sz w:val="26"/>
          <w:szCs w:val="26"/>
          <w:lang w:val="fr-FR"/>
        </w:rPr>
      </w:pPr>
    </w:p>
    <w:p w:rsidR="00C27C25" w:rsidRPr="00CA3888" w:rsidRDefault="00C27C25" w:rsidP="00C27C25">
      <w:pPr>
        <w:spacing w:line="360" w:lineRule="auto"/>
        <w:jc w:val="both"/>
        <w:rPr>
          <w:rStyle w:val="rynqvb"/>
          <w:b/>
          <w:bCs/>
          <w:sz w:val="26"/>
          <w:szCs w:val="26"/>
        </w:rPr>
      </w:pPr>
      <w:bookmarkStart w:id="17" w:name="_Toc137462410"/>
      <w:r w:rsidRPr="00CA3888">
        <w:rPr>
          <w:rStyle w:val="rynqvb"/>
          <w:b/>
          <w:bCs/>
          <w:sz w:val="26"/>
          <w:szCs w:val="26"/>
        </w:rPr>
        <w:t>III.5 JUSTIFICATION OF NORMAL CONSTRAINTS</w:t>
      </w:r>
    </w:p>
    <w:p w:rsidR="00C27C25" w:rsidRPr="00CA3888" w:rsidRDefault="00C27C25" w:rsidP="00C27C25">
      <w:pPr>
        <w:spacing w:line="360" w:lineRule="auto"/>
        <w:jc w:val="both"/>
        <w:rPr>
          <w:rStyle w:val="rynqvb"/>
          <w:sz w:val="26"/>
          <w:szCs w:val="26"/>
        </w:rPr>
      </w:pPr>
      <w:r w:rsidRPr="00CA3888">
        <w:rPr>
          <w:rStyle w:val="rynqvb"/>
          <w:sz w:val="26"/>
          <w:szCs w:val="26"/>
        </w:rPr>
        <w:t>This verification consists of calculating the stresses in the concrete and comparing them to the authorized limit stresses.</w:t>
      </w:r>
      <w:r w:rsidRPr="00CA3888">
        <w:rPr>
          <w:rStyle w:val="hwtze"/>
          <w:rFonts w:eastAsiaTheme="majorEastAsia"/>
          <w:sz w:val="26"/>
          <w:szCs w:val="26"/>
        </w:rPr>
        <w:t xml:space="preserve"> </w:t>
      </w:r>
      <w:r w:rsidRPr="00CA3888">
        <w:rPr>
          <w:rStyle w:val="rynqvb"/>
          <w:sz w:val="26"/>
          <w:szCs w:val="26"/>
        </w:rPr>
        <w:t xml:space="preserve">It must be established for each of the construction phases and the service phase. The stress calculation is carried out by applying the following general formula, in algebraic value: In the general case, we must have: σmin≤σ(y)≤σmax </w:t>
      </w:r>
    </w:p>
    <w:p w:rsidR="00C27C25" w:rsidRPr="00CA3888" w:rsidRDefault="00C27C25" w:rsidP="00C27C25">
      <w:pPr>
        <w:spacing w:line="360" w:lineRule="auto"/>
        <w:jc w:val="both"/>
        <w:rPr>
          <w:sz w:val="26"/>
          <w:szCs w:val="26"/>
        </w:rPr>
      </w:pPr>
      <w:r w:rsidRPr="00CA3888">
        <w:rPr>
          <w:rStyle w:val="rynqvb"/>
          <w:sz w:val="26"/>
          <w:szCs w:val="26"/>
        </w:rPr>
        <w:t xml:space="preserve">The limiting constraints are not the same for the different load combinations, for verifications during the construction phase and for verifications during the service </w:t>
      </w:r>
      <w:r w:rsidRPr="00CA3888">
        <w:rPr>
          <w:rStyle w:val="rynqvb"/>
          <w:sz w:val="26"/>
          <w:szCs w:val="26"/>
        </w:rPr>
        <w:lastRenderedPageBreak/>
        <w:t>phases.</w:t>
      </w:r>
    </w:p>
    <w:bookmarkEnd w:id="17"/>
    <w:p w:rsidR="00C27C25" w:rsidRPr="00CA3888" w:rsidRDefault="00C27C25" w:rsidP="00C27C25">
      <w:pPr>
        <w:spacing w:line="360" w:lineRule="auto"/>
        <w:jc w:val="both"/>
        <w:rPr>
          <w:rStyle w:val="rynqvb"/>
          <w:rFonts w:asciiTheme="majorBidi" w:hAnsiTheme="majorBidi" w:cstheme="majorBidi"/>
          <w:b/>
          <w:bCs/>
          <w:sz w:val="26"/>
          <w:szCs w:val="26"/>
        </w:rPr>
      </w:pPr>
      <w:r w:rsidRPr="00CA3888">
        <w:rPr>
          <w:rStyle w:val="rynqvb"/>
          <w:rFonts w:asciiTheme="majorBidi" w:hAnsiTheme="majorBidi" w:cstheme="majorBidi"/>
          <w:b/>
          <w:bCs/>
          <w:sz w:val="26"/>
          <w:szCs w:val="26"/>
        </w:rPr>
        <w:t xml:space="preserve">III.5.1 Calculation hypotheses </w:t>
      </w:r>
    </w:p>
    <w:p w:rsidR="00C27C25" w:rsidRPr="00CA3888" w:rsidRDefault="00C27C25" w:rsidP="00C27C25">
      <w:pPr>
        <w:pStyle w:val="Titre21"/>
        <w:tabs>
          <w:tab w:val="left" w:pos="905"/>
        </w:tabs>
        <w:spacing w:before="0" w:line="360" w:lineRule="auto"/>
        <w:ind w:left="0"/>
        <w:jc w:val="both"/>
        <w:rPr>
          <w:rStyle w:val="rynqvb"/>
          <w:rFonts w:asciiTheme="majorBidi" w:hAnsiTheme="majorBidi" w:cstheme="majorBidi"/>
          <w:b w:val="0"/>
          <w:bCs w:val="0"/>
          <w:i w:val="0"/>
          <w:iCs/>
          <w:u w:val="none"/>
        </w:rPr>
      </w:pPr>
      <w:bookmarkStart w:id="18" w:name="_Toc175154444"/>
      <w:r w:rsidRPr="00CA3888">
        <w:rPr>
          <w:rStyle w:val="rynqvb"/>
          <w:rFonts w:asciiTheme="majorBidi" w:hAnsiTheme="majorBidi" w:cstheme="majorBidi"/>
          <w:b w:val="0"/>
          <w:bCs w:val="0"/>
          <w:i w:val="0"/>
          <w:iCs/>
          <w:u w:val="none"/>
        </w:rPr>
        <w:t>The calculations in the current section are carried out using the following two fundamental assumptions: Straight sections remain flat;</w:t>
      </w:r>
      <w:bookmarkEnd w:id="18"/>
      <w:r w:rsidRPr="00CA3888">
        <w:rPr>
          <w:rStyle w:val="rynqvb"/>
          <w:rFonts w:asciiTheme="majorBidi" w:hAnsiTheme="majorBidi" w:cstheme="majorBidi"/>
          <w:b w:val="0"/>
          <w:bCs w:val="0"/>
          <w:i w:val="0"/>
          <w:iCs/>
          <w:u w:val="none"/>
        </w:rPr>
        <w:t xml:space="preserve"> </w:t>
      </w:r>
    </w:p>
    <w:p w:rsidR="00C27C25" w:rsidRPr="00CA3888" w:rsidRDefault="00C27C25" w:rsidP="00C27C25">
      <w:pPr>
        <w:pStyle w:val="Titre21"/>
        <w:tabs>
          <w:tab w:val="left" w:pos="905"/>
        </w:tabs>
        <w:spacing w:before="0" w:line="360" w:lineRule="auto"/>
        <w:ind w:left="0"/>
        <w:jc w:val="both"/>
        <w:rPr>
          <w:rStyle w:val="rynqvb"/>
          <w:rFonts w:asciiTheme="majorBidi" w:hAnsiTheme="majorBidi" w:cstheme="majorBidi"/>
          <w:b w:val="0"/>
          <w:bCs w:val="0"/>
          <w:i w:val="0"/>
          <w:iCs/>
          <w:u w:val="none"/>
        </w:rPr>
      </w:pPr>
      <w:bookmarkStart w:id="19" w:name="_Toc175154445"/>
      <w:r w:rsidRPr="00CA3888">
        <w:rPr>
          <w:rStyle w:val="rynqvb"/>
          <w:rFonts w:asciiTheme="majorBidi" w:eastAsia="MS Mincho" w:hAnsi="MS Mincho" w:cstheme="majorBidi"/>
          <w:b w:val="0"/>
          <w:bCs w:val="0"/>
          <w:i w:val="0"/>
          <w:iCs/>
          <w:u w:val="none"/>
        </w:rPr>
        <w:t>❑</w:t>
      </w:r>
      <w:r w:rsidRPr="00CA3888">
        <w:rPr>
          <w:rStyle w:val="rynqvb"/>
          <w:rFonts w:asciiTheme="majorBidi" w:hAnsiTheme="majorBidi" w:cstheme="majorBidi"/>
          <w:b w:val="0"/>
          <w:bCs w:val="0"/>
          <w:i w:val="0"/>
          <w:iCs/>
          <w:u w:val="none"/>
        </w:rPr>
        <w:t xml:space="preserve"> The stresses of the materials are proportional to their deformations. Depending on the type of verification considered, the additional hypotheses are:</w:t>
      </w:r>
      <w:bookmarkEnd w:id="19"/>
      <w:r w:rsidRPr="00CA3888">
        <w:rPr>
          <w:rStyle w:val="rynqvb"/>
          <w:rFonts w:asciiTheme="majorBidi" w:hAnsiTheme="majorBidi" w:cstheme="majorBidi"/>
          <w:b w:val="0"/>
          <w:bCs w:val="0"/>
          <w:i w:val="0"/>
          <w:iCs/>
          <w:u w:val="none"/>
        </w:rPr>
        <w:t xml:space="preserve"> </w:t>
      </w:r>
    </w:p>
    <w:p w:rsidR="00C27C25" w:rsidRPr="00CA3888" w:rsidRDefault="00C27C25" w:rsidP="00C27C25">
      <w:pPr>
        <w:pStyle w:val="Titre21"/>
        <w:tabs>
          <w:tab w:val="left" w:pos="905"/>
        </w:tabs>
        <w:spacing w:before="0" w:line="360" w:lineRule="auto"/>
        <w:ind w:left="0"/>
        <w:jc w:val="both"/>
        <w:rPr>
          <w:rStyle w:val="rynqvb"/>
          <w:rFonts w:asciiTheme="majorBidi" w:hAnsiTheme="majorBidi" w:cstheme="majorBidi"/>
          <w:b w:val="0"/>
          <w:bCs w:val="0"/>
          <w:i w:val="0"/>
          <w:iCs/>
          <w:u w:val="none"/>
        </w:rPr>
      </w:pPr>
      <w:bookmarkStart w:id="20" w:name="_Toc175154446"/>
      <w:r w:rsidRPr="00CA3888">
        <w:rPr>
          <w:rStyle w:val="rynqvb"/>
          <w:rFonts w:asciiTheme="majorBidi" w:hAnsiTheme="majorBidi" w:cstheme="majorBidi"/>
          <w:b w:val="0"/>
          <w:bCs w:val="0"/>
          <w:i w:val="0"/>
          <w:iCs/>
          <w:u w:val="none"/>
        </w:rPr>
        <w:t>Calculation in uncracked section</w:t>
      </w:r>
      <w:bookmarkEnd w:id="20"/>
      <w:r w:rsidRPr="00CA3888">
        <w:rPr>
          <w:rStyle w:val="rynqvb"/>
          <w:rFonts w:asciiTheme="majorBidi" w:hAnsiTheme="majorBidi" w:cstheme="majorBidi"/>
          <w:b w:val="0"/>
          <w:bCs w:val="0"/>
          <w:i w:val="0"/>
          <w:iCs/>
          <w:u w:val="none"/>
        </w:rPr>
        <w:t xml:space="preserve"> </w:t>
      </w:r>
    </w:p>
    <w:p w:rsidR="00C27C25" w:rsidRDefault="00C27C25" w:rsidP="00C27C25">
      <w:pPr>
        <w:pStyle w:val="Titre21"/>
        <w:tabs>
          <w:tab w:val="left" w:pos="905"/>
        </w:tabs>
        <w:spacing w:before="0" w:line="360" w:lineRule="auto"/>
        <w:ind w:left="0"/>
        <w:jc w:val="both"/>
        <w:rPr>
          <w:rStyle w:val="rynqvb"/>
          <w:rFonts w:asciiTheme="majorBidi" w:hAnsiTheme="majorBidi" w:cstheme="majorBidi"/>
          <w:b w:val="0"/>
          <w:bCs w:val="0"/>
          <w:i w:val="0"/>
          <w:iCs/>
          <w:sz w:val="24"/>
          <w:szCs w:val="24"/>
          <w:u w:val="none"/>
        </w:rPr>
      </w:pPr>
      <w:bookmarkStart w:id="21" w:name="_Toc175154447"/>
      <w:r w:rsidRPr="00B7398F">
        <w:rPr>
          <w:rStyle w:val="rynqvb"/>
          <w:rFonts w:asciiTheme="majorBidi" w:eastAsia="MS Mincho" w:hAnsi="MS Mincho" w:cstheme="majorBidi"/>
          <w:b w:val="0"/>
          <w:bCs w:val="0"/>
          <w:i w:val="0"/>
          <w:iCs/>
          <w:sz w:val="24"/>
          <w:szCs w:val="24"/>
          <w:u w:val="none"/>
        </w:rPr>
        <w:t>❑</w:t>
      </w:r>
      <w:r w:rsidRPr="00B7398F">
        <w:rPr>
          <w:rStyle w:val="rynqvb"/>
          <w:rFonts w:asciiTheme="majorBidi" w:hAnsiTheme="majorBidi" w:cstheme="majorBidi"/>
          <w:b w:val="0"/>
          <w:bCs w:val="0"/>
          <w:i w:val="0"/>
          <w:iCs/>
          <w:sz w:val="24"/>
          <w:szCs w:val="24"/>
          <w:u w:val="none"/>
        </w:rPr>
        <w:t xml:space="preserve"> tensioned concrete resists traction;</w:t>
      </w:r>
      <w:bookmarkEnd w:id="21"/>
      <w:r w:rsidRPr="00B7398F">
        <w:rPr>
          <w:rStyle w:val="rynqvb"/>
          <w:rFonts w:asciiTheme="majorBidi" w:hAnsiTheme="majorBidi" w:cstheme="majorBidi"/>
          <w:b w:val="0"/>
          <w:bCs w:val="0"/>
          <w:i w:val="0"/>
          <w:iCs/>
          <w:sz w:val="24"/>
          <w:szCs w:val="24"/>
          <w:u w:val="none"/>
        </w:rPr>
        <w:t xml:space="preserve"> </w:t>
      </w:r>
    </w:p>
    <w:p w:rsidR="00C27C25" w:rsidRDefault="00C27C25" w:rsidP="00C27C25">
      <w:pPr>
        <w:pStyle w:val="Titre21"/>
        <w:tabs>
          <w:tab w:val="left" w:pos="905"/>
        </w:tabs>
        <w:spacing w:before="0" w:line="360" w:lineRule="auto"/>
        <w:ind w:left="0"/>
        <w:jc w:val="both"/>
        <w:rPr>
          <w:rStyle w:val="rynqvb"/>
          <w:rFonts w:asciiTheme="majorBidi" w:hAnsiTheme="majorBidi" w:cstheme="majorBidi"/>
          <w:b w:val="0"/>
          <w:bCs w:val="0"/>
          <w:i w:val="0"/>
          <w:iCs/>
          <w:sz w:val="24"/>
          <w:szCs w:val="24"/>
          <w:u w:val="none"/>
        </w:rPr>
      </w:pPr>
      <w:bookmarkStart w:id="22" w:name="_Toc175154448"/>
      <w:r w:rsidRPr="00B7398F">
        <w:rPr>
          <w:rStyle w:val="rynqvb"/>
          <w:rFonts w:asciiTheme="majorBidi" w:eastAsia="MS Mincho" w:hAnsi="MS Mincho" w:cstheme="majorBidi"/>
          <w:b w:val="0"/>
          <w:bCs w:val="0"/>
          <w:i w:val="0"/>
          <w:iCs/>
          <w:sz w:val="24"/>
          <w:szCs w:val="24"/>
          <w:u w:val="none"/>
        </w:rPr>
        <w:t>❑</w:t>
      </w:r>
      <w:r w:rsidRPr="00B7398F">
        <w:rPr>
          <w:rStyle w:val="rynqvb"/>
          <w:rFonts w:asciiTheme="majorBidi" w:hAnsiTheme="majorBidi" w:cstheme="majorBidi"/>
          <w:b w:val="0"/>
          <w:bCs w:val="0"/>
          <w:i w:val="0"/>
          <w:iCs/>
          <w:sz w:val="24"/>
          <w:szCs w:val="24"/>
          <w:u w:val="none"/>
        </w:rPr>
        <w:t xml:space="preserve"> The materials do not suffer any relative slippage. This last hypothesis means that the normal stresses due to all actions other than permanent actions can be calculated on the entire homogeneous section. Calculation in cracked section</w:t>
      </w:r>
      <w:bookmarkEnd w:id="22"/>
      <w:r w:rsidRPr="00B7398F">
        <w:rPr>
          <w:rStyle w:val="rynqvb"/>
          <w:rFonts w:asciiTheme="majorBidi" w:hAnsiTheme="majorBidi" w:cstheme="majorBidi"/>
          <w:b w:val="0"/>
          <w:bCs w:val="0"/>
          <w:i w:val="0"/>
          <w:iCs/>
          <w:sz w:val="24"/>
          <w:szCs w:val="24"/>
          <w:u w:val="none"/>
        </w:rPr>
        <w:t xml:space="preserve"> </w:t>
      </w:r>
    </w:p>
    <w:p w:rsidR="00C27C25" w:rsidRDefault="00C27C25" w:rsidP="00C27C25">
      <w:pPr>
        <w:pStyle w:val="Titre21"/>
        <w:tabs>
          <w:tab w:val="left" w:pos="905"/>
        </w:tabs>
        <w:spacing w:before="0" w:line="360" w:lineRule="auto"/>
        <w:ind w:left="0"/>
        <w:jc w:val="both"/>
        <w:rPr>
          <w:rStyle w:val="rynqvb"/>
          <w:rFonts w:asciiTheme="majorBidi" w:hAnsiTheme="majorBidi" w:cstheme="majorBidi"/>
          <w:b w:val="0"/>
          <w:bCs w:val="0"/>
          <w:i w:val="0"/>
          <w:iCs/>
          <w:sz w:val="24"/>
          <w:szCs w:val="24"/>
          <w:u w:val="none"/>
        </w:rPr>
      </w:pPr>
      <w:bookmarkStart w:id="23" w:name="_Toc175154449"/>
      <w:r w:rsidRPr="00B7398F">
        <w:rPr>
          <w:rStyle w:val="rynqvb"/>
          <w:rFonts w:asciiTheme="majorBidi" w:eastAsia="MS Mincho" w:hAnsi="MS Mincho" w:cstheme="majorBidi"/>
          <w:b w:val="0"/>
          <w:bCs w:val="0"/>
          <w:i w:val="0"/>
          <w:iCs/>
          <w:sz w:val="24"/>
          <w:szCs w:val="24"/>
          <w:u w:val="none"/>
        </w:rPr>
        <w:t>❑</w:t>
      </w:r>
      <w:r w:rsidRPr="00B7398F">
        <w:rPr>
          <w:rStyle w:val="rynqvb"/>
          <w:rFonts w:asciiTheme="majorBidi" w:hAnsiTheme="majorBidi" w:cstheme="majorBidi"/>
          <w:b w:val="0"/>
          <w:bCs w:val="0"/>
          <w:i w:val="0"/>
          <w:iCs/>
          <w:sz w:val="24"/>
          <w:szCs w:val="24"/>
          <w:u w:val="none"/>
        </w:rPr>
        <w:t xml:space="preserve"> Tensioned concrete is neglected;</w:t>
      </w:r>
      <w:bookmarkEnd w:id="23"/>
      <w:r w:rsidRPr="00B7398F">
        <w:rPr>
          <w:rStyle w:val="rynqvb"/>
          <w:rFonts w:asciiTheme="majorBidi" w:hAnsiTheme="majorBidi" w:cstheme="majorBidi"/>
          <w:b w:val="0"/>
          <w:bCs w:val="0"/>
          <w:i w:val="0"/>
          <w:iCs/>
          <w:sz w:val="24"/>
          <w:szCs w:val="24"/>
          <w:u w:val="none"/>
        </w:rPr>
        <w:t xml:space="preserve"> </w:t>
      </w:r>
    </w:p>
    <w:p w:rsidR="00C27C25" w:rsidRDefault="00C27C25" w:rsidP="00C27C25">
      <w:pPr>
        <w:pStyle w:val="Titre21"/>
        <w:tabs>
          <w:tab w:val="left" w:pos="905"/>
        </w:tabs>
        <w:spacing w:before="0" w:line="360" w:lineRule="auto"/>
        <w:ind w:left="0"/>
        <w:jc w:val="both"/>
        <w:rPr>
          <w:rStyle w:val="rynqvb"/>
          <w:rFonts w:asciiTheme="majorBidi" w:hAnsiTheme="majorBidi" w:cstheme="majorBidi"/>
          <w:b w:val="0"/>
          <w:bCs w:val="0"/>
          <w:i w:val="0"/>
          <w:iCs/>
          <w:sz w:val="24"/>
          <w:szCs w:val="24"/>
          <w:u w:val="none"/>
        </w:rPr>
      </w:pPr>
      <w:bookmarkStart w:id="24" w:name="_Toc175154450"/>
      <w:r w:rsidRPr="00B7398F">
        <w:rPr>
          <w:rStyle w:val="rynqvb"/>
          <w:rFonts w:asciiTheme="majorBidi" w:eastAsia="MS Mincho" w:hAnsi="MS Mincho" w:cstheme="majorBidi"/>
          <w:b w:val="0"/>
          <w:bCs w:val="0"/>
          <w:i w:val="0"/>
          <w:iCs/>
          <w:sz w:val="24"/>
          <w:szCs w:val="24"/>
          <w:u w:val="none"/>
        </w:rPr>
        <w:t>❑</w:t>
      </w:r>
      <w:r w:rsidRPr="00B7398F">
        <w:rPr>
          <w:rStyle w:val="rynqvb"/>
          <w:rFonts w:asciiTheme="majorBidi" w:hAnsiTheme="majorBidi" w:cstheme="majorBidi"/>
          <w:b w:val="0"/>
          <w:bCs w:val="0"/>
          <w:i w:val="0"/>
          <w:iCs/>
          <w:sz w:val="24"/>
          <w:szCs w:val="24"/>
          <w:u w:val="none"/>
        </w:rPr>
        <w:t xml:space="preserve"> The materials do not undergo any relative sliding;</w:t>
      </w:r>
      <w:bookmarkEnd w:id="24"/>
      <w:r w:rsidRPr="00B7398F">
        <w:rPr>
          <w:rStyle w:val="rynqvb"/>
          <w:rFonts w:asciiTheme="majorBidi" w:hAnsiTheme="majorBidi" w:cstheme="majorBidi"/>
          <w:b w:val="0"/>
          <w:bCs w:val="0"/>
          <w:i w:val="0"/>
          <w:iCs/>
          <w:sz w:val="24"/>
          <w:szCs w:val="24"/>
          <w:u w:val="none"/>
        </w:rPr>
        <w:t xml:space="preserve"> </w:t>
      </w:r>
    </w:p>
    <w:p w:rsidR="00C27C25" w:rsidRPr="00CA3888" w:rsidRDefault="00C27C25" w:rsidP="00C27C25">
      <w:pPr>
        <w:pStyle w:val="Titre21"/>
        <w:tabs>
          <w:tab w:val="left" w:pos="905"/>
        </w:tabs>
        <w:spacing w:before="0" w:line="360" w:lineRule="auto"/>
        <w:ind w:left="0"/>
        <w:jc w:val="both"/>
        <w:rPr>
          <w:rStyle w:val="rynqvb"/>
          <w:rFonts w:asciiTheme="majorBidi" w:hAnsiTheme="majorBidi" w:cstheme="majorBidi"/>
          <w:b w:val="0"/>
          <w:bCs w:val="0"/>
          <w:i w:val="0"/>
          <w:iCs/>
          <w:u w:val="none"/>
        </w:rPr>
      </w:pPr>
      <w:bookmarkStart w:id="25" w:name="_Toc175154451"/>
      <w:r w:rsidRPr="00B7398F">
        <w:rPr>
          <w:rStyle w:val="rynqvb"/>
          <w:rFonts w:asciiTheme="majorBidi" w:eastAsia="MS Mincho" w:hAnsi="MS Mincho" w:cstheme="majorBidi"/>
          <w:b w:val="0"/>
          <w:bCs w:val="0"/>
          <w:i w:val="0"/>
          <w:iCs/>
          <w:sz w:val="24"/>
          <w:szCs w:val="24"/>
          <w:u w:val="none"/>
        </w:rPr>
        <w:t>❑</w:t>
      </w:r>
      <w:r w:rsidRPr="00B7398F">
        <w:rPr>
          <w:rStyle w:val="rynqvb"/>
          <w:rFonts w:asciiTheme="majorBidi" w:hAnsiTheme="majorBidi" w:cstheme="majorBidi"/>
          <w:b w:val="0"/>
          <w:bCs w:val="0"/>
          <w:i w:val="0"/>
          <w:iCs/>
          <w:sz w:val="24"/>
          <w:szCs w:val="24"/>
          <w:u w:val="none"/>
        </w:rPr>
        <w:t xml:space="preserve"> When the deformation of the concrete is canceled at the level of reinforcement, the </w:t>
      </w:r>
      <w:r w:rsidRPr="00CA3888">
        <w:rPr>
          <w:rStyle w:val="rynqvb"/>
          <w:rFonts w:asciiTheme="majorBidi" w:hAnsiTheme="majorBidi" w:cstheme="majorBidi"/>
          <w:b w:val="0"/>
          <w:bCs w:val="0"/>
          <w:i w:val="0"/>
          <w:iCs/>
          <w:u w:val="none"/>
        </w:rPr>
        <w:t>tension in the latter is worth:</w:t>
      </w:r>
      <w:bookmarkEnd w:id="25"/>
    </w:p>
    <w:p w:rsidR="00C27C25" w:rsidRPr="00CA3888" w:rsidRDefault="00C27C25" w:rsidP="00C27C25">
      <w:pPr>
        <w:pStyle w:val="Paragraphedeliste"/>
        <w:numPr>
          <w:ilvl w:val="0"/>
          <w:numId w:val="3"/>
        </w:numPr>
        <w:tabs>
          <w:tab w:val="left" w:pos="905"/>
        </w:tabs>
        <w:spacing w:before="0" w:line="360" w:lineRule="auto"/>
        <w:ind w:left="0" w:hanging="284"/>
        <w:jc w:val="both"/>
        <w:rPr>
          <w:rStyle w:val="rynqvb"/>
          <w:rFonts w:asciiTheme="majorBidi" w:hAnsiTheme="majorBidi" w:cstheme="majorBidi"/>
          <w:iCs/>
          <w:sz w:val="26"/>
          <w:szCs w:val="26"/>
          <w:lang w:val="fr-FR"/>
        </w:rPr>
      </w:pPr>
      <w:r w:rsidRPr="00CA3888">
        <w:rPr>
          <w:rStyle w:val="rynqvb"/>
          <w:sz w:val="26"/>
          <w:szCs w:val="26"/>
        </w:rPr>
        <w:t>0 if it is a passive reinforcement,</w:t>
      </w:r>
    </w:p>
    <w:p w:rsidR="00C27C25" w:rsidRPr="00EC1E6E" w:rsidRDefault="00C27C25" w:rsidP="00C27C25">
      <w:pPr>
        <w:pStyle w:val="Paragraphedeliste"/>
        <w:numPr>
          <w:ilvl w:val="0"/>
          <w:numId w:val="3"/>
        </w:numPr>
        <w:tabs>
          <w:tab w:val="left" w:pos="905"/>
        </w:tabs>
        <w:spacing w:before="0" w:line="360" w:lineRule="auto"/>
        <w:ind w:left="0" w:hanging="284"/>
        <w:jc w:val="both"/>
        <w:rPr>
          <w:b/>
          <w:bCs/>
          <w:iCs/>
          <w:sz w:val="26"/>
          <w:szCs w:val="26"/>
          <w:lang w:val="fr-FR"/>
        </w:rPr>
      </w:pPr>
      <w:r w:rsidRPr="00EC1E6E">
        <w:rPr>
          <w:rFonts w:asciiTheme="majorBidi" w:hAnsiTheme="majorBidi" w:cstheme="majorBidi"/>
          <w:iCs/>
          <w:sz w:val="26"/>
          <w:szCs w:val="26"/>
        </w:rPr>
        <w:t>σ</w:t>
      </w:r>
      <w:r w:rsidRPr="00EC1E6E">
        <w:rPr>
          <w:rFonts w:asciiTheme="majorBidi" w:hAnsiTheme="majorBidi" w:cstheme="majorBidi"/>
          <w:iCs/>
          <w:sz w:val="26"/>
          <w:szCs w:val="26"/>
          <w:vertAlign w:val="subscript"/>
          <w:lang w:val="fr-FR"/>
        </w:rPr>
        <w:t>pd</w:t>
      </w:r>
      <w:r w:rsidRPr="00EC1E6E">
        <w:rPr>
          <w:rFonts w:asciiTheme="majorBidi" w:hAnsiTheme="majorBidi" w:cstheme="majorBidi"/>
          <w:iCs/>
          <w:sz w:val="26"/>
          <w:szCs w:val="26"/>
          <w:lang w:val="fr-FR"/>
        </w:rPr>
        <w:t>+ni</w:t>
      </w:r>
      <w:r w:rsidRPr="00EC1E6E">
        <w:rPr>
          <w:rFonts w:asciiTheme="majorBidi" w:hAnsiTheme="majorBidi" w:cstheme="majorBidi"/>
          <w:iCs/>
          <w:sz w:val="26"/>
          <w:szCs w:val="26"/>
        </w:rPr>
        <w:t>σ</w:t>
      </w:r>
      <w:r w:rsidRPr="00EC1E6E">
        <w:rPr>
          <w:rFonts w:asciiTheme="majorBidi" w:hAnsiTheme="majorBidi" w:cstheme="majorBidi"/>
          <w:iCs/>
          <w:sz w:val="26"/>
          <w:szCs w:val="26"/>
          <w:vertAlign w:val="subscript"/>
          <w:lang w:val="fr-FR"/>
        </w:rPr>
        <w:t xml:space="preserve">bpd </w:t>
      </w:r>
      <w:r w:rsidRPr="00EC1E6E">
        <w:rPr>
          <w:rFonts w:asciiTheme="majorBidi" w:hAnsiTheme="majorBidi" w:cstheme="majorBidi"/>
          <w:iCs/>
          <w:sz w:val="26"/>
          <w:szCs w:val="26"/>
          <w:lang w:val="fr-FR"/>
        </w:rPr>
        <w:t>(</w:t>
      </w:r>
      <w:r w:rsidRPr="00CA3888">
        <w:rPr>
          <w:rStyle w:val="rynqvb"/>
          <w:sz w:val="26"/>
          <w:szCs w:val="26"/>
        </w:rPr>
        <w:t>with ni=5) if it is a prestressing reinforcement</w:t>
      </w:r>
      <w:r>
        <w:rPr>
          <w:rStyle w:val="rynqvb"/>
          <w:sz w:val="26"/>
          <w:szCs w:val="26"/>
        </w:rPr>
        <w:t xml:space="preserve"> </w:t>
      </w:r>
      <w:r w:rsidRPr="00EC1E6E">
        <w:rPr>
          <w:rStyle w:val="rynqvb"/>
          <w:iCs/>
          <w:sz w:val="26"/>
          <w:szCs w:val="26"/>
        </w:rPr>
        <w:t>With  ni=5) if it is a prestressing reinforcement</w:t>
      </w:r>
    </w:p>
    <w:p w:rsidR="00C27C25" w:rsidRDefault="00C27C25" w:rsidP="00C27C25">
      <w:pPr>
        <w:pStyle w:val="Corpsdetexte"/>
        <w:spacing w:line="360" w:lineRule="auto"/>
        <w:jc w:val="both"/>
        <w:rPr>
          <w:b/>
          <w:bCs/>
          <w:i w:val="0"/>
          <w:iCs/>
          <w:sz w:val="24"/>
          <w:szCs w:val="24"/>
          <w:lang w:val="fr-FR"/>
        </w:rPr>
      </w:pPr>
    </w:p>
    <w:p w:rsidR="00C27C25" w:rsidRPr="00CB4524" w:rsidRDefault="00C27C25" w:rsidP="00C27C25">
      <w:pPr>
        <w:pStyle w:val="Corpsdetexte"/>
        <w:spacing w:line="360" w:lineRule="auto"/>
        <w:jc w:val="both"/>
        <w:rPr>
          <w:rStyle w:val="rynqvb"/>
          <w:b/>
          <w:bCs/>
          <w:i w:val="0"/>
          <w:iCs/>
        </w:rPr>
      </w:pPr>
      <w:r w:rsidRPr="00CB4524">
        <w:rPr>
          <w:rStyle w:val="rynqvb"/>
          <w:b/>
          <w:bCs/>
          <w:i w:val="0"/>
          <w:iCs/>
        </w:rPr>
        <w:t>III.5.2 Dimensioning of sections</w:t>
      </w:r>
    </w:p>
    <w:p w:rsidR="00C27C25" w:rsidRPr="003D3DAC" w:rsidRDefault="00C27C25" w:rsidP="00C27C25">
      <w:pPr>
        <w:pStyle w:val="Corpsdetexte"/>
        <w:spacing w:line="360" w:lineRule="auto"/>
        <w:jc w:val="both"/>
        <w:rPr>
          <w:rStyle w:val="rynqvb"/>
          <w:i w:val="0"/>
          <w:iCs/>
        </w:rPr>
      </w:pPr>
      <w:r w:rsidRPr="00CB4524">
        <w:rPr>
          <w:rStyle w:val="rynqvb"/>
          <w:i w:val="0"/>
          <w:iCs/>
        </w:rPr>
        <w:t>The objective of dimensioning the prestressing is to determine the effective force P (after subtraction of the tension losses) which must prevail in the section studied so</w:t>
      </w:r>
      <w:r>
        <w:rPr>
          <w:rStyle w:val="rynqvb"/>
        </w:rPr>
        <w:t xml:space="preserve"> </w:t>
      </w:r>
      <w:r w:rsidRPr="003D3DAC">
        <w:rPr>
          <w:rStyle w:val="rynqvb"/>
          <w:i w:val="0"/>
          <w:iCs/>
        </w:rPr>
        <w:t>that the limit stresses are ensured.</w:t>
      </w:r>
    </w:p>
    <w:p w:rsidR="00C27C25" w:rsidRDefault="00C27C25" w:rsidP="00C27C25">
      <w:pPr>
        <w:pStyle w:val="Corpsdetexte"/>
        <w:spacing w:line="360" w:lineRule="auto"/>
        <w:jc w:val="both"/>
        <w:rPr>
          <w:rFonts w:ascii="Cambria" w:eastAsiaTheme="minorHAnsi" w:hAnsi="Cambria" w:cs="Cambria"/>
          <w:sz w:val="24"/>
          <w:szCs w:val="24"/>
          <w:lang w:val="fr-FR"/>
        </w:rPr>
      </w:pPr>
      <w:r>
        <w:rPr>
          <w:rFonts w:ascii="Cambria" w:eastAsiaTheme="minorHAnsi" w:hAnsi="Cambria" w:cs="Cambria"/>
          <w:noProof/>
          <w:sz w:val="24"/>
          <w:szCs w:val="24"/>
          <w:lang w:val="fr-FR" w:eastAsia="fr-FR"/>
        </w:rPr>
        <w:lastRenderedPageBreak/>
        <w:drawing>
          <wp:inline distT="0" distB="0" distL="0" distR="0" wp14:anchorId="0CA1E686" wp14:editId="3A15479F">
            <wp:extent cx="5734050" cy="2489200"/>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srcRect/>
                    <a:stretch>
                      <a:fillRect/>
                    </a:stretch>
                  </pic:blipFill>
                  <pic:spPr bwMode="auto">
                    <a:xfrm>
                      <a:off x="0" y="0"/>
                      <a:ext cx="5746457" cy="2494586"/>
                    </a:xfrm>
                    <a:prstGeom prst="rect">
                      <a:avLst/>
                    </a:prstGeom>
                    <a:noFill/>
                    <a:ln w="9525">
                      <a:noFill/>
                      <a:miter lim="800000"/>
                      <a:headEnd/>
                      <a:tailEnd/>
                    </a:ln>
                  </pic:spPr>
                </pic:pic>
              </a:graphicData>
            </a:graphic>
          </wp:inline>
        </w:drawing>
      </w:r>
    </w:p>
    <w:p w:rsidR="00C27C25" w:rsidRDefault="00C27C25" w:rsidP="00C27C25">
      <w:pPr>
        <w:pStyle w:val="Titre21"/>
        <w:tabs>
          <w:tab w:val="left" w:pos="905"/>
        </w:tabs>
        <w:spacing w:before="86"/>
        <w:ind w:left="904"/>
        <w:jc w:val="both"/>
        <w:rPr>
          <w:u w:val="none"/>
        </w:rPr>
      </w:pPr>
    </w:p>
    <w:p w:rsidR="00C27C25" w:rsidRPr="005162B1" w:rsidRDefault="00C27C25" w:rsidP="00C27C25">
      <w:pPr>
        <w:pStyle w:val="Titre21"/>
        <w:tabs>
          <w:tab w:val="left" w:pos="905"/>
        </w:tabs>
        <w:spacing w:before="0" w:line="360" w:lineRule="auto"/>
        <w:ind w:left="426"/>
        <w:jc w:val="both"/>
        <w:rPr>
          <w:rFonts w:asciiTheme="majorBidi" w:hAnsiTheme="majorBidi" w:cstheme="majorBidi"/>
          <w:b w:val="0"/>
          <w:bCs w:val="0"/>
          <w:i w:val="0"/>
          <w:sz w:val="24"/>
          <w:szCs w:val="24"/>
          <w:u w:val="none"/>
          <w:lang w:val="fr-FR"/>
        </w:rPr>
      </w:pPr>
      <w:bookmarkStart w:id="26" w:name="_Toc137462413"/>
      <w:bookmarkStart w:id="27" w:name="_Toc175154452"/>
      <w:r w:rsidRPr="005323AE">
        <w:rPr>
          <w:rFonts w:asciiTheme="majorBidi" w:hAnsiTheme="majorBidi" w:cstheme="majorBidi"/>
          <w:b w:val="0"/>
          <w:bCs w:val="0"/>
          <w:i w:val="0"/>
          <w:sz w:val="24"/>
          <w:szCs w:val="24"/>
          <w:u w:val="none"/>
        </w:rPr>
        <w:t>σ</w:t>
      </w:r>
      <w:r w:rsidRPr="005162B1">
        <w:rPr>
          <w:rFonts w:asciiTheme="majorBidi" w:hAnsiTheme="majorBidi" w:cstheme="majorBidi"/>
          <w:b w:val="0"/>
          <w:bCs w:val="0"/>
          <w:i w:val="0"/>
          <w:sz w:val="24"/>
          <w:szCs w:val="24"/>
          <w:u w:val="none"/>
          <w:vertAlign w:val="subscript"/>
          <w:lang w:val="fr-FR"/>
        </w:rPr>
        <w:t>s1</w:t>
      </w:r>
      <w:r w:rsidRPr="005162B1">
        <w:rPr>
          <w:rFonts w:asciiTheme="majorBidi" w:hAnsiTheme="majorBidi" w:cstheme="majorBidi"/>
          <w:b w:val="0"/>
          <w:bCs w:val="0"/>
          <w:i w:val="0"/>
          <w:sz w:val="24"/>
          <w:szCs w:val="24"/>
          <w:u w:val="none"/>
          <w:lang w:val="fr-FR"/>
        </w:rPr>
        <w:t xml:space="preserve"> : </w:t>
      </w:r>
      <w:r w:rsidRPr="003D3DAC">
        <w:rPr>
          <w:rStyle w:val="rynqvb"/>
          <w:b w:val="0"/>
          <w:bCs w:val="0"/>
          <w:i w:val="0"/>
          <w:iCs/>
          <w:u w:val="none"/>
        </w:rPr>
        <w:t>upper fiber limit stress under loading 1</w:t>
      </w:r>
      <w:r w:rsidRPr="003D3DAC">
        <w:rPr>
          <w:rFonts w:asciiTheme="majorBidi" w:hAnsiTheme="majorBidi" w:cstheme="majorBidi"/>
          <w:b w:val="0"/>
          <w:bCs w:val="0"/>
          <w:i w:val="0"/>
          <w:iCs/>
          <w:sz w:val="24"/>
          <w:szCs w:val="24"/>
          <w:u w:val="none"/>
          <w:lang w:val="fr-FR"/>
        </w:rPr>
        <w:t xml:space="preserve"> </w:t>
      </w:r>
      <w:r w:rsidRPr="005162B1">
        <w:rPr>
          <w:rFonts w:asciiTheme="majorBidi" w:hAnsiTheme="majorBidi" w:cstheme="majorBidi"/>
          <w:b w:val="0"/>
          <w:bCs w:val="0"/>
          <w:i w:val="0"/>
          <w:sz w:val="24"/>
          <w:szCs w:val="24"/>
          <w:u w:val="none"/>
          <w:lang w:val="fr-FR"/>
        </w:rPr>
        <w:t>(P et M</w:t>
      </w:r>
      <w:r w:rsidRPr="005162B1">
        <w:rPr>
          <w:rFonts w:asciiTheme="majorBidi" w:hAnsiTheme="majorBidi" w:cstheme="majorBidi"/>
          <w:b w:val="0"/>
          <w:bCs w:val="0"/>
          <w:i w:val="0"/>
          <w:sz w:val="24"/>
          <w:szCs w:val="24"/>
          <w:u w:val="none"/>
          <w:vertAlign w:val="subscript"/>
          <w:lang w:val="fr-FR"/>
        </w:rPr>
        <w:t>m</w:t>
      </w:r>
      <w:r w:rsidRPr="005162B1">
        <w:rPr>
          <w:rFonts w:asciiTheme="majorBidi" w:hAnsiTheme="majorBidi" w:cstheme="majorBidi"/>
          <w:b w:val="0"/>
          <w:bCs w:val="0"/>
          <w:i w:val="0"/>
          <w:sz w:val="24"/>
          <w:szCs w:val="24"/>
          <w:u w:val="none"/>
          <w:lang w:val="fr-FR"/>
        </w:rPr>
        <w:t>)</w:t>
      </w:r>
      <w:bookmarkEnd w:id="26"/>
      <w:bookmarkEnd w:id="27"/>
    </w:p>
    <w:p w:rsidR="00C27C25" w:rsidRPr="005162B1" w:rsidRDefault="00C27C25" w:rsidP="00C27C25">
      <w:pPr>
        <w:pStyle w:val="Titre21"/>
        <w:tabs>
          <w:tab w:val="left" w:pos="905"/>
        </w:tabs>
        <w:spacing w:before="0" w:line="360" w:lineRule="auto"/>
        <w:ind w:left="426"/>
        <w:jc w:val="both"/>
        <w:rPr>
          <w:rFonts w:asciiTheme="majorBidi" w:hAnsiTheme="majorBidi" w:cstheme="majorBidi"/>
          <w:b w:val="0"/>
          <w:bCs w:val="0"/>
          <w:i w:val="0"/>
          <w:spacing w:val="-62"/>
          <w:sz w:val="24"/>
          <w:szCs w:val="24"/>
          <w:u w:val="none"/>
          <w:lang w:val="fr-FR"/>
        </w:rPr>
      </w:pPr>
      <w:bookmarkStart w:id="28" w:name="_Toc137462414"/>
      <w:bookmarkStart w:id="29" w:name="_Toc175154453"/>
      <w:r w:rsidRPr="005323AE">
        <w:rPr>
          <w:rFonts w:asciiTheme="majorBidi" w:hAnsiTheme="majorBidi" w:cstheme="majorBidi"/>
          <w:b w:val="0"/>
          <w:bCs w:val="0"/>
          <w:i w:val="0"/>
          <w:sz w:val="24"/>
          <w:szCs w:val="24"/>
          <w:u w:val="none"/>
        </w:rPr>
        <w:t>σ</w:t>
      </w:r>
      <w:r w:rsidRPr="005162B1">
        <w:rPr>
          <w:rFonts w:asciiTheme="majorBidi" w:hAnsiTheme="majorBidi" w:cstheme="majorBidi"/>
          <w:b w:val="0"/>
          <w:bCs w:val="0"/>
          <w:i w:val="0"/>
          <w:sz w:val="24"/>
          <w:szCs w:val="24"/>
          <w:u w:val="none"/>
          <w:vertAlign w:val="subscript"/>
          <w:lang w:val="fr-FR"/>
        </w:rPr>
        <w:t>s2</w:t>
      </w:r>
      <w:r w:rsidRPr="005162B1">
        <w:rPr>
          <w:rFonts w:asciiTheme="majorBidi" w:hAnsiTheme="majorBidi" w:cstheme="majorBidi"/>
          <w:b w:val="0"/>
          <w:bCs w:val="0"/>
          <w:i w:val="0"/>
          <w:sz w:val="24"/>
          <w:szCs w:val="24"/>
          <w:u w:val="none"/>
          <w:lang w:val="fr-FR"/>
        </w:rPr>
        <w:t xml:space="preserve"> : </w:t>
      </w:r>
      <w:r w:rsidRPr="003D3DAC">
        <w:rPr>
          <w:rStyle w:val="rynqvb"/>
          <w:b w:val="0"/>
          <w:bCs w:val="0"/>
          <w:i w:val="0"/>
          <w:iCs/>
          <w:u w:val="none"/>
        </w:rPr>
        <w:t>upper fiber limit stress under loading 2</w:t>
      </w:r>
      <w:r w:rsidRPr="005162B1">
        <w:rPr>
          <w:rFonts w:asciiTheme="majorBidi" w:hAnsiTheme="majorBidi" w:cstheme="majorBidi"/>
          <w:b w:val="0"/>
          <w:bCs w:val="0"/>
          <w:i w:val="0"/>
          <w:sz w:val="24"/>
          <w:szCs w:val="24"/>
          <w:u w:val="none"/>
          <w:lang w:val="fr-FR"/>
        </w:rPr>
        <w:t xml:space="preserve"> (P et M</w:t>
      </w:r>
      <w:r w:rsidRPr="005162B1">
        <w:rPr>
          <w:rFonts w:asciiTheme="majorBidi" w:hAnsiTheme="majorBidi" w:cstheme="majorBidi"/>
          <w:b w:val="0"/>
          <w:bCs w:val="0"/>
          <w:i w:val="0"/>
          <w:sz w:val="24"/>
          <w:szCs w:val="24"/>
          <w:u w:val="none"/>
          <w:vertAlign w:val="subscript"/>
          <w:lang w:val="fr-FR"/>
        </w:rPr>
        <w:t>M</w:t>
      </w:r>
      <w:r w:rsidRPr="005162B1">
        <w:rPr>
          <w:rFonts w:asciiTheme="majorBidi" w:hAnsiTheme="majorBidi" w:cstheme="majorBidi"/>
          <w:b w:val="0"/>
          <w:bCs w:val="0"/>
          <w:i w:val="0"/>
          <w:sz w:val="24"/>
          <w:szCs w:val="24"/>
          <w:u w:val="none"/>
          <w:lang w:val="fr-FR"/>
        </w:rPr>
        <w:t>)</w:t>
      </w:r>
      <w:bookmarkEnd w:id="28"/>
      <w:bookmarkEnd w:id="29"/>
    </w:p>
    <w:p w:rsidR="00C27C25" w:rsidRPr="005162B1" w:rsidRDefault="00C27C25" w:rsidP="00C27C25">
      <w:pPr>
        <w:pStyle w:val="Titre21"/>
        <w:tabs>
          <w:tab w:val="left" w:pos="905"/>
        </w:tabs>
        <w:spacing w:before="0" w:line="360" w:lineRule="auto"/>
        <w:ind w:left="426"/>
        <w:jc w:val="both"/>
        <w:rPr>
          <w:rFonts w:asciiTheme="majorBidi" w:hAnsiTheme="majorBidi" w:cstheme="majorBidi"/>
          <w:b w:val="0"/>
          <w:bCs w:val="0"/>
          <w:i w:val="0"/>
          <w:spacing w:val="1"/>
          <w:sz w:val="24"/>
          <w:szCs w:val="24"/>
          <w:u w:val="none"/>
          <w:lang w:val="fr-FR"/>
        </w:rPr>
      </w:pPr>
      <w:bookmarkStart w:id="30" w:name="_Toc137462415"/>
      <w:bookmarkStart w:id="31" w:name="_Toc175154454"/>
      <w:r w:rsidRPr="005323AE">
        <w:rPr>
          <w:rFonts w:asciiTheme="majorBidi" w:hAnsiTheme="majorBidi" w:cstheme="majorBidi"/>
          <w:b w:val="0"/>
          <w:bCs w:val="0"/>
          <w:i w:val="0"/>
          <w:sz w:val="24"/>
          <w:szCs w:val="24"/>
          <w:u w:val="none"/>
        </w:rPr>
        <w:t>σ</w:t>
      </w:r>
      <w:r w:rsidRPr="005162B1">
        <w:rPr>
          <w:rFonts w:asciiTheme="majorBidi" w:hAnsiTheme="majorBidi" w:cstheme="majorBidi"/>
          <w:b w:val="0"/>
          <w:bCs w:val="0"/>
          <w:i w:val="0"/>
          <w:sz w:val="24"/>
          <w:szCs w:val="24"/>
          <w:u w:val="none"/>
          <w:vertAlign w:val="subscript"/>
          <w:lang w:val="fr-FR"/>
        </w:rPr>
        <w:t>i1</w:t>
      </w:r>
      <w:r w:rsidRPr="005162B1">
        <w:rPr>
          <w:rFonts w:asciiTheme="majorBidi" w:hAnsiTheme="majorBidi" w:cstheme="majorBidi"/>
          <w:b w:val="0"/>
          <w:bCs w:val="0"/>
          <w:i w:val="0"/>
          <w:sz w:val="24"/>
          <w:szCs w:val="24"/>
          <w:u w:val="none"/>
          <w:lang w:val="fr-FR"/>
        </w:rPr>
        <w:t xml:space="preserve"> </w:t>
      </w:r>
      <w:r w:rsidRPr="003D3DAC">
        <w:rPr>
          <w:rFonts w:asciiTheme="majorBidi" w:hAnsiTheme="majorBidi" w:cstheme="majorBidi"/>
          <w:b w:val="0"/>
          <w:bCs w:val="0"/>
          <w:i w:val="0"/>
          <w:sz w:val="24"/>
          <w:szCs w:val="24"/>
          <w:u w:val="none"/>
          <w:lang w:val="fr-FR"/>
        </w:rPr>
        <w:t xml:space="preserve">: </w:t>
      </w:r>
      <w:r w:rsidRPr="003D3DAC">
        <w:rPr>
          <w:rStyle w:val="rynqvb"/>
          <w:b w:val="0"/>
          <w:bCs w:val="0"/>
          <w:i w:val="0"/>
          <w:u w:val="none"/>
        </w:rPr>
        <w:t>limit stress at lower fiber under loading</w:t>
      </w:r>
      <w:r w:rsidRPr="005162B1">
        <w:rPr>
          <w:rFonts w:asciiTheme="majorBidi" w:hAnsiTheme="majorBidi" w:cstheme="majorBidi"/>
          <w:b w:val="0"/>
          <w:bCs w:val="0"/>
          <w:i w:val="0"/>
          <w:sz w:val="24"/>
          <w:szCs w:val="24"/>
          <w:u w:val="none"/>
          <w:lang w:val="fr-FR"/>
        </w:rPr>
        <w:t xml:space="preserve"> 1(P et M</w:t>
      </w:r>
      <w:r w:rsidRPr="005162B1">
        <w:rPr>
          <w:rFonts w:asciiTheme="majorBidi" w:hAnsiTheme="majorBidi" w:cstheme="majorBidi"/>
          <w:b w:val="0"/>
          <w:bCs w:val="0"/>
          <w:i w:val="0"/>
          <w:sz w:val="24"/>
          <w:szCs w:val="24"/>
          <w:u w:val="none"/>
          <w:vertAlign w:val="subscript"/>
          <w:lang w:val="fr-FR"/>
        </w:rPr>
        <w:t>m</w:t>
      </w:r>
      <w:r w:rsidRPr="005162B1">
        <w:rPr>
          <w:rFonts w:asciiTheme="majorBidi" w:hAnsiTheme="majorBidi" w:cstheme="majorBidi"/>
          <w:b w:val="0"/>
          <w:bCs w:val="0"/>
          <w:i w:val="0"/>
          <w:sz w:val="24"/>
          <w:szCs w:val="24"/>
          <w:u w:val="none"/>
          <w:lang w:val="fr-FR"/>
        </w:rPr>
        <w:t>)</w:t>
      </w:r>
      <w:bookmarkEnd w:id="30"/>
      <w:bookmarkEnd w:id="31"/>
    </w:p>
    <w:p w:rsidR="00C27C25" w:rsidRPr="005162B1" w:rsidRDefault="00C27C25" w:rsidP="00C27C25">
      <w:pPr>
        <w:pStyle w:val="Titre21"/>
        <w:tabs>
          <w:tab w:val="left" w:pos="905"/>
        </w:tabs>
        <w:spacing w:before="0" w:line="360" w:lineRule="auto"/>
        <w:ind w:left="426"/>
        <w:jc w:val="both"/>
        <w:rPr>
          <w:rFonts w:asciiTheme="majorBidi" w:hAnsiTheme="majorBidi" w:cstheme="majorBidi"/>
          <w:b w:val="0"/>
          <w:bCs w:val="0"/>
          <w:i w:val="0"/>
          <w:sz w:val="24"/>
          <w:szCs w:val="24"/>
          <w:u w:val="none"/>
          <w:lang w:val="fr-FR"/>
        </w:rPr>
      </w:pPr>
      <w:bookmarkStart w:id="32" w:name="_Toc137462416"/>
      <w:bookmarkStart w:id="33" w:name="_Toc175154455"/>
      <w:r w:rsidRPr="005323AE">
        <w:rPr>
          <w:rFonts w:asciiTheme="majorBidi" w:hAnsiTheme="majorBidi" w:cstheme="majorBidi"/>
          <w:b w:val="0"/>
          <w:bCs w:val="0"/>
          <w:i w:val="0"/>
          <w:sz w:val="24"/>
          <w:szCs w:val="24"/>
          <w:u w:val="none"/>
        </w:rPr>
        <w:t>σ</w:t>
      </w:r>
      <w:r w:rsidRPr="005162B1">
        <w:rPr>
          <w:rFonts w:asciiTheme="majorBidi" w:hAnsiTheme="majorBidi" w:cstheme="majorBidi"/>
          <w:b w:val="0"/>
          <w:bCs w:val="0"/>
          <w:i w:val="0"/>
          <w:sz w:val="24"/>
          <w:szCs w:val="24"/>
          <w:u w:val="none"/>
          <w:vertAlign w:val="subscript"/>
          <w:lang w:val="fr-FR"/>
        </w:rPr>
        <w:t>i2</w:t>
      </w:r>
      <w:r w:rsidRPr="005162B1">
        <w:rPr>
          <w:rFonts w:asciiTheme="majorBidi" w:hAnsiTheme="majorBidi" w:cstheme="majorBidi"/>
          <w:b w:val="0"/>
          <w:bCs w:val="0"/>
          <w:i w:val="0"/>
          <w:sz w:val="24"/>
          <w:szCs w:val="24"/>
          <w:u w:val="none"/>
          <w:lang w:val="fr-FR"/>
        </w:rPr>
        <w:t xml:space="preserve"> : </w:t>
      </w:r>
      <w:r w:rsidRPr="003D3DAC">
        <w:rPr>
          <w:rStyle w:val="rynqvb"/>
          <w:b w:val="0"/>
          <w:bCs w:val="0"/>
          <w:i w:val="0"/>
          <w:iCs/>
          <w:u w:val="none"/>
        </w:rPr>
        <w:t>limit stress at lower fiber under loading</w:t>
      </w:r>
      <w:r w:rsidRPr="005162B1">
        <w:rPr>
          <w:rFonts w:asciiTheme="majorBidi" w:hAnsiTheme="majorBidi" w:cstheme="majorBidi"/>
          <w:b w:val="0"/>
          <w:bCs w:val="0"/>
          <w:i w:val="0"/>
          <w:sz w:val="24"/>
          <w:szCs w:val="24"/>
          <w:u w:val="none"/>
          <w:lang w:val="fr-FR"/>
        </w:rPr>
        <w:t xml:space="preserve"> 2(P et M</w:t>
      </w:r>
      <w:r w:rsidRPr="005162B1">
        <w:rPr>
          <w:rFonts w:asciiTheme="majorBidi" w:hAnsiTheme="majorBidi" w:cstheme="majorBidi"/>
          <w:b w:val="0"/>
          <w:bCs w:val="0"/>
          <w:i w:val="0"/>
          <w:sz w:val="24"/>
          <w:szCs w:val="24"/>
          <w:u w:val="none"/>
          <w:vertAlign w:val="subscript"/>
          <w:lang w:val="fr-FR"/>
        </w:rPr>
        <w:t>M</w:t>
      </w:r>
      <w:r w:rsidRPr="005162B1">
        <w:rPr>
          <w:rFonts w:asciiTheme="majorBidi" w:hAnsiTheme="majorBidi" w:cstheme="majorBidi"/>
          <w:b w:val="0"/>
          <w:bCs w:val="0"/>
          <w:i w:val="0"/>
          <w:sz w:val="24"/>
          <w:szCs w:val="24"/>
          <w:u w:val="none"/>
          <w:lang w:val="fr-FR"/>
        </w:rPr>
        <w:t>)</w:t>
      </w:r>
      <w:bookmarkEnd w:id="32"/>
      <w:bookmarkEnd w:id="33"/>
    </w:p>
    <w:p w:rsidR="00C27C25" w:rsidRPr="005162B1" w:rsidRDefault="00C27C25" w:rsidP="00C27C25">
      <w:pPr>
        <w:pStyle w:val="Titre21"/>
        <w:tabs>
          <w:tab w:val="left" w:pos="905"/>
        </w:tabs>
        <w:spacing w:before="86"/>
        <w:ind w:left="904"/>
        <w:jc w:val="both"/>
        <w:rPr>
          <w:i w:val="0"/>
          <w:iCs/>
          <w:u w:val="none"/>
          <w:lang w:val="fr-FR"/>
        </w:rPr>
      </w:pPr>
    </w:p>
    <w:p w:rsidR="00C27C25" w:rsidRPr="003D3DAC" w:rsidRDefault="00C27C25" w:rsidP="00C27C25">
      <w:pPr>
        <w:spacing w:before="90" w:line="363" w:lineRule="exact"/>
        <w:ind w:right="-142"/>
        <w:jc w:val="both"/>
        <w:rPr>
          <w:rStyle w:val="rynqvb"/>
          <w:rFonts w:asciiTheme="majorBidi" w:hAnsiTheme="majorBidi" w:cstheme="majorBidi"/>
          <w:b/>
          <w:bCs/>
          <w:sz w:val="26"/>
          <w:szCs w:val="26"/>
        </w:rPr>
      </w:pPr>
      <w:r w:rsidRPr="003D3DAC">
        <w:rPr>
          <w:rStyle w:val="rynqvb"/>
          <w:rFonts w:asciiTheme="majorBidi" w:hAnsiTheme="majorBidi" w:cstheme="majorBidi"/>
          <w:b/>
          <w:bCs/>
          <w:sz w:val="26"/>
          <w:szCs w:val="26"/>
        </w:rPr>
        <w:t xml:space="preserve">II.5.2.1 Pressure center and line </w:t>
      </w:r>
    </w:p>
    <w:p w:rsidR="00C27C25" w:rsidRDefault="00C27C25" w:rsidP="00C27C25">
      <w:pPr>
        <w:spacing w:before="90" w:line="363" w:lineRule="exact"/>
        <w:ind w:right="-142"/>
        <w:jc w:val="both"/>
        <w:rPr>
          <w:rStyle w:val="rynqvb"/>
          <w:rFonts w:asciiTheme="majorBidi" w:hAnsiTheme="majorBidi" w:cstheme="majorBidi"/>
          <w:sz w:val="26"/>
          <w:szCs w:val="26"/>
        </w:rPr>
      </w:pPr>
      <w:r w:rsidRPr="003D3DAC">
        <w:rPr>
          <w:rStyle w:val="rynqvb"/>
          <w:rFonts w:asciiTheme="majorBidi" w:hAnsiTheme="majorBidi" w:cstheme="majorBidi"/>
          <w:sz w:val="26"/>
          <w:szCs w:val="26"/>
        </w:rPr>
        <w:t xml:space="preserve">Under any real load case, a section is subjected to the following stresses: </w:t>
      </w:r>
    </w:p>
    <w:p w:rsidR="00C27C25" w:rsidRDefault="00C27C25" w:rsidP="00C27C25">
      <w:pPr>
        <w:spacing w:before="90" w:line="363" w:lineRule="exact"/>
        <w:ind w:right="-142"/>
        <w:jc w:val="both"/>
        <w:rPr>
          <w:rStyle w:val="rynqvb"/>
          <w:rFonts w:asciiTheme="majorBidi" w:hAnsiTheme="majorBidi" w:cstheme="majorBidi"/>
          <w:sz w:val="26"/>
          <w:szCs w:val="26"/>
        </w:rPr>
      </w:pPr>
      <w:r w:rsidRPr="003D3DAC">
        <w:rPr>
          <w:rStyle w:val="rynqvb"/>
          <w:rFonts w:asciiTheme="majorBidi" w:hAnsiTheme="majorBidi" w:cstheme="majorBidi"/>
          <w:sz w:val="26"/>
          <w:szCs w:val="26"/>
        </w:rPr>
        <w:t xml:space="preserve">•A force N = P due to the prestress, </w:t>
      </w:r>
    </w:p>
    <w:p w:rsidR="00C27C25" w:rsidRDefault="00C27C25" w:rsidP="00C27C25">
      <w:pPr>
        <w:spacing w:before="90" w:line="363" w:lineRule="exact"/>
        <w:ind w:right="-142"/>
        <w:jc w:val="both"/>
        <w:rPr>
          <w:rStyle w:val="rynqvb"/>
          <w:rFonts w:asciiTheme="majorBidi" w:hAnsiTheme="majorBidi" w:cstheme="majorBidi"/>
          <w:sz w:val="26"/>
          <w:szCs w:val="26"/>
        </w:rPr>
      </w:pPr>
      <w:r w:rsidRPr="003D3DAC">
        <w:rPr>
          <w:rStyle w:val="rynqvb"/>
          <w:rFonts w:asciiTheme="majorBidi" w:hAnsiTheme="majorBidi" w:cstheme="majorBidi"/>
          <w:sz w:val="26"/>
          <w:szCs w:val="26"/>
        </w:rPr>
        <w:t>•A bending moment M = P e0 + Mext. These reduction elements can be considered as generated by a single force P of eccentricity</w:t>
      </w:r>
      <w:r>
        <w:rPr>
          <w:rStyle w:val="rynqvb"/>
          <w:rFonts w:asciiTheme="majorBidi" w:hAnsiTheme="majorBidi" w:cstheme="majorBidi"/>
          <w:sz w:val="26"/>
          <w:szCs w:val="26"/>
        </w:rPr>
        <w:t xml:space="preserve"> </w:t>
      </w:r>
    </w:p>
    <w:p w:rsidR="00C27C25" w:rsidRPr="003D3DAC" w:rsidRDefault="00C27C25" w:rsidP="00C27C25">
      <w:pPr>
        <w:spacing w:before="90" w:line="363" w:lineRule="exact"/>
        <w:ind w:right="-142"/>
        <w:jc w:val="both"/>
        <w:rPr>
          <w:rFonts w:asciiTheme="majorBidi" w:hAnsiTheme="majorBidi" w:cstheme="majorBidi"/>
          <w:i/>
          <w:sz w:val="26"/>
          <w:szCs w:val="26"/>
          <w:lang w:val="fr-FR"/>
        </w:rPr>
      </w:pPr>
      <w:r w:rsidRPr="003D3DAC">
        <w:rPr>
          <w:rFonts w:asciiTheme="majorBidi" w:hAnsiTheme="majorBidi" w:cstheme="majorBidi"/>
          <w:i/>
          <w:w w:val="95"/>
          <w:sz w:val="26"/>
          <w:szCs w:val="26"/>
          <w:lang w:val="fr-FR"/>
        </w:rPr>
        <w:t>e</w:t>
      </w:r>
      <w:r w:rsidRPr="003D3DAC">
        <w:rPr>
          <w:rFonts w:asciiTheme="majorBidi" w:hAnsiTheme="majorBidi" w:cstheme="majorBidi"/>
          <w:w w:val="95"/>
          <w:sz w:val="26"/>
          <w:szCs w:val="26"/>
          <w:lang w:val="fr-FR"/>
        </w:rPr>
        <w:t>=</w:t>
      </w:r>
      <w:r w:rsidRPr="003D3DAC">
        <w:rPr>
          <w:rFonts w:asciiTheme="majorBidi" w:hAnsiTheme="majorBidi" w:cstheme="majorBidi"/>
          <w:i/>
          <w:w w:val="95"/>
          <w:sz w:val="26"/>
          <w:szCs w:val="26"/>
          <w:lang w:val="fr-FR"/>
        </w:rPr>
        <w:t>eo</w:t>
      </w:r>
      <w:r w:rsidRPr="003D3DAC">
        <w:rPr>
          <w:rFonts w:asciiTheme="majorBidi" w:hAnsiTheme="majorBidi" w:cstheme="majorBidi"/>
          <w:w w:val="95"/>
          <w:sz w:val="26"/>
          <w:szCs w:val="26"/>
          <w:lang w:val="fr-FR"/>
        </w:rPr>
        <w:t>+</w:t>
      </w:r>
      <w:r w:rsidRPr="003D3DAC">
        <w:rPr>
          <w:rFonts w:asciiTheme="majorBidi" w:hAnsiTheme="majorBidi" w:cstheme="majorBidi"/>
          <w:i/>
          <w:w w:val="95"/>
          <w:position w:val="13"/>
          <w:sz w:val="26"/>
          <w:szCs w:val="26"/>
          <w:u w:val="single"/>
          <w:lang w:val="fr-FR"/>
        </w:rPr>
        <w:t>Mf</w:t>
      </w:r>
    </w:p>
    <w:p w:rsidR="00C27C25" w:rsidRPr="003D3DAC" w:rsidRDefault="00C27C25" w:rsidP="00C27C25">
      <w:pPr>
        <w:pStyle w:val="Corpsdetexte"/>
        <w:spacing w:line="232" w:lineRule="exact"/>
        <w:ind w:right="-142"/>
        <w:rPr>
          <w:rFonts w:asciiTheme="majorBidi" w:hAnsiTheme="majorBidi" w:cstheme="majorBidi"/>
          <w:lang w:val="fr-FR"/>
        </w:rPr>
      </w:pPr>
      <w:r>
        <w:rPr>
          <w:rFonts w:asciiTheme="majorBidi" w:hAnsiTheme="majorBidi" w:cstheme="majorBidi"/>
          <w:noProof/>
          <w:lang w:val="fr-FR" w:eastAsia="fr-FR"/>
        </w:rPr>
        <mc:AlternateContent>
          <mc:Choice Requires="wpg">
            <w:drawing>
              <wp:anchor distT="0" distB="0" distL="0" distR="0" simplePos="0" relativeHeight="251659264" behindDoc="1" locked="0" layoutInCell="1" allowOverlap="1" wp14:anchorId="5D69674A" wp14:editId="2FAC7B7E">
                <wp:simplePos x="0" y="0"/>
                <wp:positionH relativeFrom="page">
                  <wp:posOffset>2179320</wp:posOffset>
                </wp:positionH>
                <wp:positionV relativeFrom="paragraph">
                  <wp:posOffset>186055</wp:posOffset>
                </wp:positionV>
                <wp:extent cx="3945890" cy="1896110"/>
                <wp:effectExtent l="7620" t="17145" r="8890" b="10795"/>
                <wp:wrapTopAndBottom/>
                <wp:docPr id="1871" name="Group 1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890" cy="1896110"/>
                          <a:chOff x="3432" y="293"/>
                          <a:chExt cx="6214" cy="2986"/>
                        </a:xfrm>
                      </wpg:grpSpPr>
                      <wps:wsp>
                        <wps:cNvPr id="1872" name="AutoShape 1491"/>
                        <wps:cNvSpPr>
                          <a:spLocks/>
                        </wps:cNvSpPr>
                        <wps:spPr bwMode="auto">
                          <a:xfrm>
                            <a:off x="4888" y="292"/>
                            <a:ext cx="3648" cy="2986"/>
                          </a:xfrm>
                          <a:custGeom>
                            <a:avLst/>
                            <a:gdLst>
                              <a:gd name="T0" fmla="*/ 0 w 3648"/>
                              <a:gd name="T1" fmla="*/ 345 h 2986"/>
                              <a:gd name="T2" fmla="*/ 0 w 3648"/>
                              <a:gd name="T3" fmla="*/ 3278 h 2986"/>
                              <a:gd name="T4" fmla="*/ 3648 w 3648"/>
                              <a:gd name="T5" fmla="*/ 293 h 2986"/>
                              <a:gd name="T6" fmla="*/ 3648 w 3648"/>
                              <a:gd name="T7" fmla="*/ 3223 h 29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648" h="2986">
                                <a:moveTo>
                                  <a:pt x="0" y="52"/>
                                </a:moveTo>
                                <a:lnTo>
                                  <a:pt x="0" y="2985"/>
                                </a:lnTo>
                                <a:moveTo>
                                  <a:pt x="3648" y="0"/>
                                </a:moveTo>
                                <a:lnTo>
                                  <a:pt x="3648" y="2930"/>
                                </a:lnTo>
                              </a:path>
                            </a:pathLst>
                          </a:custGeom>
                          <a:noFill/>
                          <a:ln w="18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3" name="Line 1492"/>
                        <wps:cNvCnPr>
                          <a:cxnSpLocks noChangeShapeType="1"/>
                        </wps:cNvCnPr>
                        <wps:spPr bwMode="auto">
                          <a:xfrm>
                            <a:off x="3432" y="1589"/>
                            <a:ext cx="6213" cy="0"/>
                          </a:xfrm>
                          <a:prstGeom prst="line">
                            <a:avLst/>
                          </a:prstGeom>
                          <a:noFill/>
                          <a:ln w="9017">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874" name="Line 1493"/>
                        <wps:cNvCnPr>
                          <a:cxnSpLocks noChangeShapeType="1"/>
                        </wps:cNvCnPr>
                        <wps:spPr bwMode="auto">
                          <a:xfrm>
                            <a:off x="3727" y="2426"/>
                            <a:ext cx="998"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875" name="Freeform 1494"/>
                        <wps:cNvSpPr>
                          <a:spLocks/>
                        </wps:cNvSpPr>
                        <wps:spPr bwMode="auto">
                          <a:xfrm>
                            <a:off x="4720" y="2349"/>
                            <a:ext cx="156" cy="156"/>
                          </a:xfrm>
                          <a:custGeom>
                            <a:avLst/>
                            <a:gdLst>
                              <a:gd name="T0" fmla="*/ 0 w 156"/>
                              <a:gd name="T1" fmla="*/ 2349 h 156"/>
                              <a:gd name="T2" fmla="*/ 0 w 156"/>
                              <a:gd name="T3" fmla="*/ 2505 h 156"/>
                              <a:gd name="T4" fmla="*/ 156 w 156"/>
                              <a:gd name="T5" fmla="*/ 2426 h 156"/>
                              <a:gd name="T6" fmla="*/ 0 w 156"/>
                              <a:gd name="T7" fmla="*/ 2349 h 15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6" h="156">
                                <a:moveTo>
                                  <a:pt x="0" y="0"/>
                                </a:moveTo>
                                <a:lnTo>
                                  <a:pt x="0" y="156"/>
                                </a:lnTo>
                                <a:lnTo>
                                  <a:pt x="156" y="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6" name="AutoShape 1495"/>
                        <wps:cNvSpPr>
                          <a:spLocks/>
                        </wps:cNvSpPr>
                        <wps:spPr bwMode="auto">
                          <a:xfrm>
                            <a:off x="4240" y="1197"/>
                            <a:ext cx="365" cy="660"/>
                          </a:xfrm>
                          <a:custGeom>
                            <a:avLst/>
                            <a:gdLst>
                              <a:gd name="T0" fmla="*/ 244 w 365"/>
                              <a:gd name="T1" fmla="*/ 1197 h 660"/>
                              <a:gd name="T2" fmla="*/ 244 w 365"/>
                              <a:gd name="T3" fmla="*/ 1265 h 660"/>
                              <a:gd name="T4" fmla="*/ 163 w 365"/>
                              <a:gd name="T5" fmla="*/ 1291 h 660"/>
                              <a:gd name="T6" fmla="*/ 95 w 365"/>
                              <a:gd name="T7" fmla="*/ 1329 h 660"/>
                              <a:gd name="T8" fmla="*/ 44 w 365"/>
                              <a:gd name="T9" fmla="*/ 1375 h 660"/>
                              <a:gd name="T10" fmla="*/ 11 w 365"/>
                              <a:gd name="T11" fmla="*/ 1429 h 660"/>
                              <a:gd name="T12" fmla="*/ 0 w 365"/>
                              <a:gd name="T13" fmla="*/ 1488 h 660"/>
                              <a:gd name="T14" fmla="*/ 0 w 365"/>
                              <a:gd name="T15" fmla="*/ 1622 h 660"/>
                              <a:gd name="T16" fmla="*/ 9 w 365"/>
                              <a:gd name="T17" fmla="*/ 1676 h 660"/>
                              <a:gd name="T18" fmla="*/ 37 w 365"/>
                              <a:gd name="T19" fmla="*/ 1726 h 660"/>
                              <a:gd name="T20" fmla="*/ 80 w 365"/>
                              <a:gd name="T21" fmla="*/ 1769 h 660"/>
                              <a:gd name="T22" fmla="*/ 136 w 365"/>
                              <a:gd name="T23" fmla="*/ 1806 h 660"/>
                              <a:gd name="T24" fmla="*/ 204 w 365"/>
                              <a:gd name="T25" fmla="*/ 1834 h 660"/>
                              <a:gd name="T26" fmla="*/ 281 w 365"/>
                              <a:gd name="T27" fmla="*/ 1851 h 660"/>
                              <a:gd name="T28" fmla="*/ 364 w 365"/>
                              <a:gd name="T29" fmla="*/ 1857 h 660"/>
                              <a:gd name="T30" fmla="*/ 364 w 365"/>
                              <a:gd name="T31" fmla="*/ 1723 h 660"/>
                              <a:gd name="T32" fmla="*/ 271 w 365"/>
                              <a:gd name="T33" fmla="*/ 1715 h 660"/>
                              <a:gd name="T34" fmla="*/ 186 w 365"/>
                              <a:gd name="T35" fmla="*/ 1693 h 660"/>
                              <a:gd name="T36" fmla="*/ 112 w 365"/>
                              <a:gd name="T37" fmla="*/ 1658 h 660"/>
                              <a:gd name="T38" fmla="*/ 55 w 365"/>
                              <a:gd name="T39" fmla="*/ 1611 h 660"/>
                              <a:gd name="T40" fmla="*/ 16 w 365"/>
                              <a:gd name="T41" fmla="*/ 1555 h 660"/>
                              <a:gd name="T42" fmla="*/ 51 w 365"/>
                              <a:gd name="T43" fmla="*/ 1504 h 660"/>
                              <a:gd name="T44" fmla="*/ 102 w 365"/>
                              <a:gd name="T45" fmla="*/ 1460 h 660"/>
                              <a:gd name="T46" fmla="*/ 167 w 365"/>
                              <a:gd name="T47" fmla="*/ 1424 h 660"/>
                              <a:gd name="T48" fmla="*/ 244 w 365"/>
                              <a:gd name="T49" fmla="*/ 1399 h 660"/>
                              <a:gd name="T50" fmla="*/ 299 w 365"/>
                              <a:gd name="T51" fmla="*/ 1399 h 660"/>
                              <a:gd name="T52" fmla="*/ 364 w 365"/>
                              <a:gd name="T53" fmla="*/ 1317 h 660"/>
                              <a:gd name="T54" fmla="*/ 244 w 365"/>
                              <a:gd name="T55" fmla="*/ 1197 h 660"/>
                              <a:gd name="T56" fmla="*/ 299 w 365"/>
                              <a:gd name="T57" fmla="*/ 1399 h 660"/>
                              <a:gd name="T58" fmla="*/ 244 w 365"/>
                              <a:gd name="T59" fmla="*/ 1399 h 660"/>
                              <a:gd name="T60" fmla="*/ 244 w 365"/>
                              <a:gd name="T61" fmla="*/ 1466 h 660"/>
                              <a:gd name="T62" fmla="*/ 299 w 365"/>
                              <a:gd name="T63" fmla="*/ 1399 h 66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5" h="660">
                                <a:moveTo>
                                  <a:pt x="244" y="0"/>
                                </a:moveTo>
                                <a:lnTo>
                                  <a:pt x="244" y="68"/>
                                </a:lnTo>
                                <a:lnTo>
                                  <a:pt x="163" y="94"/>
                                </a:lnTo>
                                <a:lnTo>
                                  <a:pt x="95" y="132"/>
                                </a:lnTo>
                                <a:lnTo>
                                  <a:pt x="44" y="178"/>
                                </a:lnTo>
                                <a:lnTo>
                                  <a:pt x="11" y="232"/>
                                </a:lnTo>
                                <a:lnTo>
                                  <a:pt x="0" y="291"/>
                                </a:lnTo>
                                <a:lnTo>
                                  <a:pt x="0" y="425"/>
                                </a:lnTo>
                                <a:lnTo>
                                  <a:pt x="9" y="479"/>
                                </a:lnTo>
                                <a:lnTo>
                                  <a:pt x="37" y="529"/>
                                </a:lnTo>
                                <a:lnTo>
                                  <a:pt x="80" y="572"/>
                                </a:lnTo>
                                <a:lnTo>
                                  <a:pt x="136" y="609"/>
                                </a:lnTo>
                                <a:lnTo>
                                  <a:pt x="204" y="637"/>
                                </a:lnTo>
                                <a:lnTo>
                                  <a:pt x="281" y="654"/>
                                </a:lnTo>
                                <a:lnTo>
                                  <a:pt x="364" y="660"/>
                                </a:lnTo>
                                <a:lnTo>
                                  <a:pt x="364" y="526"/>
                                </a:lnTo>
                                <a:lnTo>
                                  <a:pt x="271" y="518"/>
                                </a:lnTo>
                                <a:lnTo>
                                  <a:pt x="186" y="496"/>
                                </a:lnTo>
                                <a:lnTo>
                                  <a:pt x="112" y="461"/>
                                </a:lnTo>
                                <a:lnTo>
                                  <a:pt x="55" y="414"/>
                                </a:lnTo>
                                <a:lnTo>
                                  <a:pt x="16" y="358"/>
                                </a:lnTo>
                                <a:lnTo>
                                  <a:pt x="51" y="307"/>
                                </a:lnTo>
                                <a:lnTo>
                                  <a:pt x="102" y="263"/>
                                </a:lnTo>
                                <a:lnTo>
                                  <a:pt x="167" y="227"/>
                                </a:lnTo>
                                <a:lnTo>
                                  <a:pt x="244" y="202"/>
                                </a:lnTo>
                                <a:lnTo>
                                  <a:pt x="299" y="202"/>
                                </a:lnTo>
                                <a:lnTo>
                                  <a:pt x="364" y="120"/>
                                </a:lnTo>
                                <a:lnTo>
                                  <a:pt x="244" y="0"/>
                                </a:lnTo>
                                <a:close/>
                                <a:moveTo>
                                  <a:pt x="299" y="202"/>
                                </a:moveTo>
                                <a:lnTo>
                                  <a:pt x="244" y="202"/>
                                </a:lnTo>
                                <a:lnTo>
                                  <a:pt x="244" y="269"/>
                                </a:lnTo>
                                <a:lnTo>
                                  <a:pt x="299" y="2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7" name="Picture 14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40" y="1555"/>
                            <a:ext cx="365" cy="303"/>
                          </a:xfrm>
                          <a:prstGeom prst="rect">
                            <a:avLst/>
                          </a:prstGeom>
                          <a:noFill/>
                          <a:extLst>
                            <a:ext uri="{909E8E84-426E-40DD-AFC4-6F175D3DCCD1}">
                              <a14:hiddenFill xmlns:a14="http://schemas.microsoft.com/office/drawing/2010/main">
                                <a:solidFill>
                                  <a:srgbClr val="FFFFFF"/>
                                </a:solidFill>
                              </a14:hiddenFill>
                            </a:ext>
                          </a:extLst>
                        </pic:spPr>
                      </pic:pic>
                      <wps:wsp>
                        <wps:cNvPr id="1878" name="AutoShape 1497"/>
                        <wps:cNvSpPr>
                          <a:spLocks/>
                        </wps:cNvSpPr>
                        <wps:spPr bwMode="auto">
                          <a:xfrm>
                            <a:off x="4240" y="1197"/>
                            <a:ext cx="838" cy="1160"/>
                          </a:xfrm>
                          <a:custGeom>
                            <a:avLst/>
                            <a:gdLst>
                              <a:gd name="T0" fmla="*/ 364 w 838"/>
                              <a:gd name="T1" fmla="*/ 1857 h 1160"/>
                              <a:gd name="T2" fmla="*/ 281 w 838"/>
                              <a:gd name="T3" fmla="*/ 1851 h 1160"/>
                              <a:gd name="T4" fmla="*/ 204 w 838"/>
                              <a:gd name="T5" fmla="*/ 1834 h 1160"/>
                              <a:gd name="T6" fmla="*/ 136 w 838"/>
                              <a:gd name="T7" fmla="*/ 1806 h 1160"/>
                              <a:gd name="T8" fmla="*/ 80 w 838"/>
                              <a:gd name="T9" fmla="*/ 1769 h 1160"/>
                              <a:gd name="T10" fmla="*/ 37 w 838"/>
                              <a:gd name="T11" fmla="*/ 1726 h 1160"/>
                              <a:gd name="T12" fmla="*/ 9 w 838"/>
                              <a:gd name="T13" fmla="*/ 1676 h 1160"/>
                              <a:gd name="T14" fmla="*/ 0 w 838"/>
                              <a:gd name="T15" fmla="*/ 1622 h 1160"/>
                              <a:gd name="T16" fmla="*/ 0 w 838"/>
                              <a:gd name="T17" fmla="*/ 1488 h 1160"/>
                              <a:gd name="T18" fmla="*/ 11 w 838"/>
                              <a:gd name="T19" fmla="*/ 1429 h 1160"/>
                              <a:gd name="T20" fmla="*/ 44 w 838"/>
                              <a:gd name="T21" fmla="*/ 1375 h 1160"/>
                              <a:gd name="T22" fmla="*/ 95 w 838"/>
                              <a:gd name="T23" fmla="*/ 1329 h 1160"/>
                              <a:gd name="T24" fmla="*/ 163 w 838"/>
                              <a:gd name="T25" fmla="*/ 1291 h 1160"/>
                              <a:gd name="T26" fmla="*/ 244 w 838"/>
                              <a:gd name="T27" fmla="*/ 1265 h 1160"/>
                              <a:gd name="T28" fmla="*/ 244 w 838"/>
                              <a:gd name="T29" fmla="*/ 1197 h 1160"/>
                              <a:gd name="T30" fmla="*/ 364 w 838"/>
                              <a:gd name="T31" fmla="*/ 1317 h 1160"/>
                              <a:gd name="T32" fmla="*/ 244 w 838"/>
                              <a:gd name="T33" fmla="*/ 1466 h 1160"/>
                              <a:gd name="T34" fmla="*/ 244 w 838"/>
                              <a:gd name="T35" fmla="*/ 1399 h 1160"/>
                              <a:gd name="T36" fmla="*/ 167 w 838"/>
                              <a:gd name="T37" fmla="*/ 1424 h 1160"/>
                              <a:gd name="T38" fmla="*/ 102 w 838"/>
                              <a:gd name="T39" fmla="*/ 1460 h 1160"/>
                              <a:gd name="T40" fmla="*/ 51 w 838"/>
                              <a:gd name="T41" fmla="*/ 1504 h 1160"/>
                              <a:gd name="T42" fmla="*/ 16 w 838"/>
                              <a:gd name="T43" fmla="*/ 1555 h 1160"/>
                              <a:gd name="T44" fmla="*/ 16 w 838"/>
                              <a:gd name="T45" fmla="*/ 1555 h 1160"/>
                              <a:gd name="T46" fmla="*/ 55 w 838"/>
                              <a:gd name="T47" fmla="*/ 1611 h 1160"/>
                              <a:gd name="T48" fmla="*/ 112 w 838"/>
                              <a:gd name="T49" fmla="*/ 1658 h 1160"/>
                              <a:gd name="T50" fmla="*/ 186 w 838"/>
                              <a:gd name="T51" fmla="*/ 1693 h 1160"/>
                              <a:gd name="T52" fmla="*/ 271 w 838"/>
                              <a:gd name="T53" fmla="*/ 1715 h 1160"/>
                              <a:gd name="T54" fmla="*/ 364 w 838"/>
                              <a:gd name="T55" fmla="*/ 1723 h 1160"/>
                              <a:gd name="T56" fmla="*/ 364 w 838"/>
                              <a:gd name="T57" fmla="*/ 1857 h 1160"/>
                              <a:gd name="T58" fmla="*/ 0 w 838"/>
                              <a:gd name="T59" fmla="*/ 1622 h 1160"/>
                              <a:gd name="T60" fmla="*/ 1 w 838"/>
                              <a:gd name="T61" fmla="*/ 1606 h 1160"/>
                              <a:gd name="T62" fmla="*/ 4 w 838"/>
                              <a:gd name="T63" fmla="*/ 1589 h 1160"/>
                              <a:gd name="T64" fmla="*/ 10 w 838"/>
                              <a:gd name="T65" fmla="*/ 1572 h 1160"/>
                              <a:gd name="T66" fmla="*/ 16 w 838"/>
                              <a:gd name="T67" fmla="*/ 1555 h 1160"/>
                              <a:gd name="T68" fmla="*/ 837 w 838"/>
                              <a:gd name="T69" fmla="*/ 1711 h 1160"/>
                              <a:gd name="T70" fmla="*/ 837 w 838"/>
                              <a:gd name="T71" fmla="*/ 2357 h 1160"/>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8" h="1160">
                                <a:moveTo>
                                  <a:pt x="364" y="660"/>
                                </a:moveTo>
                                <a:lnTo>
                                  <a:pt x="281" y="654"/>
                                </a:lnTo>
                                <a:lnTo>
                                  <a:pt x="204" y="637"/>
                                </a:lnTo>
                                <a:lnTo>
                                  <a:pt x="136" y="609"/>
                                </a:lnTo>
                                <a:lnTo>
                                  <a:pt x="80" y="572"/>
                                </a:lnTo>
                                <a:lnTo>
                                  <a:pt x="37" y="529"/>
                                </a:lnTo>
                                <a:lnTo>
                                  <a:pt x="9" y="479"/>
                                </a:lnTo>
                                <a:lnTo>
                                  <a:pt x="0" y="425"/>
                                </a:lnTo>
                                <a:lnTo>
                                  <a:pt x="0" y="291"/>
                                </a:lnTo>
                                <a:lnTo>
                                  <a:pt x="11" y="232"/>
                                </a:lnTo>
                                <a:lnTo>
                                  <a:pt x="44" y="178"/>
                                </a:lnTo>
                                <a:lnTo>
                                  <a:pt x="95" y="132"/>
                                </a:lnTo>
                                <a:lnTo>
                                  <a:pt x="163" y="94"/>
                                </a:lnTo>
                                <a:lnTo>
                                  <a:pt x="244" y="68"/>
                                </a:lnTo>
                                <a:lnTo>
                                  <a:pt x="244" y="0"/>
                                </a:lnTo>
                                <a:lnTo>
                                  <a:pt x="364" y="120"/>
                                </a:lnTo>
                                <a:lnTo>
                                  <a:pt x="244" y="269"/>
                                </a:lnTo>
                                <a:lnTo>
                                  <a:pt x="244" y="202"/>
                                </a:lnTo>
                                <a:lnTo>
                                  <a:pt x="167" y="227"/>
                                </a:lnTo>
                                <a:lnTo>
                                  <a:pt x="102" y="263"/>
                                </a:lnTo>
                                <a:lnTo>
                                  <a:pt x="51" y="307"/>
                                </a:lnTo>
                                <a:lnTo>
                                  <a:pt x="16" y="358"/>
                                </a:lnTo>
                                <a:lnTo>
                                  <a:pt x="55" y="414"/>
                                </a:lnTo>
                                <a:lnTo>
                                  <a:pt x="112" y="461"/>
                                </a:lnTo>
                                <a:lnTo>
                                  <a:pt x="186" y="496"/>
                                </a:lnTo>
                                <a:lnTo>
                                  <a:pt x="271" y="518"/>
                                </a:lnTo>
                                <a:lnTo>
                                  <a:pt x="364" y="526"/>
                                </a:lnTo>
                                <a:lnTo>
                                  <a:pt x="364" y="660"/>
                                </a:lnTo>
                                <a:close/>
                                <a:moveTo>
                                  <a:pt x="0" y="425"/>
                                </a:moveTo>
                                <a:lnTo>
                                  <a:pt x="1" y="409"/>
                                </a:lnTo>
                                <a:lnTo>
                                  <a:pt x="4" y="392"/>
                                </a:lnTo>
                                <a:lnTo>
                                  <a:pt x="10" y="375"/>
                                </a:lnTo>
                                <a:lnTo>
                                  <a:pt x="16" y="358"/>
                                </a:lnTo>
                                <a:moveTo>
                                  <a:pt x="837" y="514"/>
                                </a:moveTo>
                                <a:lnTo>
                                  <a:pt x="837" y="1160"/>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9" name="AutoShape 1498"/>
                        <wps:cNvSpPr>
                          <a:spLocks/>
                        </wps:cNvSpPr>
                        <wps:spPr bwMode="auto">
                          <a:xfrm>
                            <a:off x="5027" y="1615"/>
                            <a:ext cx="104" cy="840"/>
                          </a:xfrm>
                          <a:custGeom>
                            <a:avLst/>
                            <a:gdLst>
                              <a:gd name="T0" fmla="*/ 103 w 104"/>
                              <a:gd name="T1" fmla="*/ 2352 h 840"/>
                              <a:gd name="T2" fmla="*/ 0 w 104"/>
                              <a:gd name="T3" fmla="*/ 2352 h 840"/>
                              <a:gd name="T4" fmla="*/ 50 w 104"/>
                              <a:gd name="T5" fmla="*/ 2455 h 840"/>
                              <a:gd name="T6" fmla="*/ 103 w 104"/>
                              <a:gd name="T7" fmla="*/ 2352 h 840"/>
                              <a:gd name="T8" fmla="*/ 103 w 104"/>
                              <a:gd name="T9" fmla="*/ 1718 h 840"/>
                              <a:gd name="T10" fmla="*/ 50 w 104"/>
                              <a:gd name="T11" fmla="*/ 1615 h 840"/>
                              <a:gd name="T12" fmla="*/ 0 w 104"/>
                              <a:gd name="T13" fmla="*/ 1718 h 840"/>
                              <a:gd name="T14" fmla="*/ 103 w 104"/>
                              <a:gd name="T15" fmla="*/ 1718 h 84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04" h="840">
                                <a:moveTo>
                                  <a:pt x="103" y="737"/>
                                </a:moveTo>
                                <a:lnTo>
                                  <a:pt x="0" y="737"/>
                                </a:lnTo>
                                <a:lnTo>
                                  <a:pt x="50" y="840"/>
                                </a:lnTo>
                                <a:lnTo>
                                  <a:pt x="103" y="737"/>
                                </a:lnTo>
                                <a:close/>
                                <a:moveTo>
                                  <a:pt x="103" y="103"/>
                                </a:moveTo>
                                <a:lnTo>
                                  <a:pt x="50" y="0"/>
                                </a:lnTo>
                                <a:lnTo>
                                  <a:pt x="0" y="103"/>
                                </a:lnTo>
                                <a:lnTo>
                                  <a:pt x="103"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2" name="Line 1499"/>
                        <wps:cNvCnPr>
                          <a:cxnSpLocks noChangeShapeType="1"/>
                        </wps:cNvCnPr>
                        <wps:spPr bwMode="auto">
                          <a:xfrm>
                            <a:off x="7361" y="900"/>
                            <a:ext cx="998"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883" name="Freeform 1500"/>
                        <wps:cNvSpPr>
                          <a:spLocks/>
                        </wps:cNvSpPr>
                        <wps:spPr bwMode="auto">
                          <a:xfrm>
                            <a:off x="8354" y="823"/>
                            <a:ext cx="156" cy="156"/>
                          </a:xfrm>
                          <a:custGeom>
                            <a:avLst/>
                            <a:gdLst>
                              <a:gd name="T0" fmla="*/ 0 w 156"/>
                              <a:gd name="T1" fmla="*/ 823 h 156"/>
                              <a:gd name="T2" fmla="*/ 0 w 156"/>
                              <a:gd name="T3" fmla="*/ 979 h 156"/>
                              <a:gd name="T4" fmla="*/ 156 w 156"/>
                              <a:gd name="T5" fmla="*/ 900 h 156"/>
                              <a:gd name="T6" fmla="*/ 0 w 156"/>
                              <a:gd name="T7" fmla="*/ 823 h 15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6" h="156">
                                <a:moveTo>
                                  <a:pt x="0" y="0"/>
                                </a:moveTo>
                                <a:lnTo>
                                  <a:pt x="0" y="156"/>
                                </a:lnTo>
                                <a:lnTo>
                                  <a:pt x="156" y="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4" name="Line 1501"/>
                        <wps:cNvCnPr>
                          <a:cxnSpLocks noChangeShapeType="1"/>
                        </wps:cNvCnPr>
                        <wps:spPr bwMode="auto">
                          <a:xfrm>
                            <a:off x="8837" y="941"/>
                            <a:ext cx="0" cy="544"/>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885" name="AutoShape 1502"/>
                        <wps:cNvSpPr>
                          <a:spLocks/>
                        </wps:cNvSpPr>
                        <wps:spPr bwMode="auto">
                          <a:xfrm>
                            <a:off x="8786" y="847"/>
                            <a:ext cx="104" cy="735"/>
                          </a:xfrm>
                          <a:custGeom>
                            <a:avLst/>
                            <a:gdLst>
                              <a:gd name="T0" fmla="*/ 103 w 104"/>
                              <a:gd name="T1" fmla="*/ 1481 h 735"/>
                              <a:gd name="T2" fmla="*/ 0 w 104"/>
                              <a:gd name="T3" fmla="*/ 1481 h 735"/>
                              <a:gd name="T4" fmla="*/ 51 w 104"/>
                              <a:gd name="T5" fmla="*/ 1581 h 735"/>
                              <a:gd name="T6" fmla="*/ 103 w 104"/>
                              <a:gd name="T7" fmla="*/ 1481 h 735"/>
                              <a:gd name="T8" fmla="*/ 103 w 104"/>
                              <a:gd name="T9" fmla="*/ 948 h 735"/>
                              <a:gd name="T10" fmla="*/ 51 w 104"/>
                              <a:gd name="T11" fmla="*/ 847 h 735"/>
                              <a:gd name="T12" fmla="*/ 0 w 104"/>
                              <a:gd name="T13" fmla="*/ 948 h 735"/>
                              <a:gd name="T14" fmla="*/ 103 w 104"/>
                              <a:gd name="T15" fmla="*/ 948 h 73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04" h="735">
                                <a:moveTo>
                                  <a:pt x="103" y="634"/>
                                </a:moveTo>
                                <a:lnTo>
                                  <a:pt x="0" y="634"/>
                                </a:lnTo>
                                <a:lnTo>
                                  <a:pt x="51" y="734"/>
                                </a:lnTo>
                                <a:lnTo>
                                  <a:pt x="103" y="634"/>
                                </a:lnTo>
                                <a:close/>
                                <a:moveTo>
                                  <a:pt x="103" y="101"/>
                                </a:moveTo>
                                <a:lnTo>
                                  <a:pt x="51" y="0"/>
                                </a:lnTo>
                                <a:lnTo>
                                  <a:pt x="0" y="101"/>
                                </a:lnTo>
                                <a:lnTo>
                                  <a:pt x="103"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6" name="Freeform 1503"/>
                        <wps:cNvSpPr>
                          <a:spLocks/>
                        </wps:cNvSpPr>
                        <wps:spPr bwMode="auto">
                          <a:xfrm>
                            <a:off x="6091" y="1495"/>
                            <a:ext cx="960" cy="190"/>
                          </a:xfrm>
                          <a:custGeom>
                            <a:avLst/>
                            <a:gdLst>
                              <a:gd name="T0" fmla="*/ 768 w 960"/>
                              <a:gd name="T1" fmla="*/ 1495 h 190"/>
                              <a:gd name="T2" fmla="*/ 768 w 960"/>
                              <a:gd name="T3" fmla="*/ 1543 h 190"/>
                              <a:gd name="T4" fmla="*/ 192 w 960"/>
                              <a:gd name="T5" fmla="*/ 1543 h 190"/>
                              <a:gd name="T6" fmla="*/ 192 w 960"/>
                              <a:gd name="T7" fmla="*/ 1495 h 190"/>
                              <a:gd name="T8" fmla="*/ 0 w 960"/>
                              <a:gd name="T9" fmla="*/ 1589 h 190"/>
                              <a:gd name="T10" fmla="*/ 192 w 960"/>
                              <a:gd name="T11" fmla="*/ 1685 h 190"/>
                              <a:gd name="T12" fmla="*/ 192 w 960"/>
                              <a:gd name="T13" fmla="*/ 1637 h 190"/>
                              <a:gd name="T14" fmla="*/ 768 w 960"/>
                              <a:gd name="T15" fmla="*/ 1637 h 190"/>
                              <a:gd name="T16" fmla="*/ 768 w 960"/>
                              <a:gd name="T17" fmla="*/ 1685 h 190"/>
                              <a:gd name="T18" fmla="*/ 960 w 960"/>
                              <a:gd name="T19" fmla="*/ 1589 h 190"/>
                              <a:gd name="T20" fmla="*/ 768 w 960"/>
                              <a:gd name="T21" fmla="*/ 1495 h 1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60" h="190">
                                <a:moveTo>
                                  <a:pt x="768" y="0"/>
                                </a:moveTo>
                                <a:lnTo>
                                  <a:pt x="768" y="48"/>
                                </a:lnTo>
                                <a:lnTo>
                                  <a:pt x="192" y="48"/>
                                </a:lnTo>
                                <a:lnTo>
                                  <a:pt x="192" y="0"/>
                                </a:lnTo>
                                <a:lnTo>
                                  <a:pt x="0" y="94"/>
                                </a:lnTo>
                                <a:lnTo>
                                  <a:pt x="192" y="190"/>
                                </a:lnTo>
                                <a:lnTo>
                                  <a:pt x="192" y="142"/>
                                </a:lnTo>
                                <a:lnTo>
                                  <a:pt x="768" y="142"/>
                                </a:lnTo>
                                <a:lnTo>
                                  <a:pt x="768" y="190"/>
                                </a:lnTo>
                                <a:lnTo>
                                  <a:pt x="960" y="94"/>
                                </a:lnTo>
                                <a:lnTo>
                                  <a:pt x="7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7" name="Freeform 1504"/>
                        <wps:cNvSpPr>
                          <a:spLocks/>
                        </wps:cNvSpPr>
                        <wps:spPr bwMode="auto">
                          <a:xfrm>
                            <a:off x="6091" y="1495"/>
                            <a:ext cx="960" cy="190"/>
                          </a:xfrm>
                          <a:custGeom>
                            <a:avLst/>
                            <a:gdLst>
                              <a:gd name="T0" fmla="*/ 0 w 960"/>
                              <a:gd name="T1" fmla="*/ 1589 h 190"/>
                              <a:gd name="T2" fmla="*/ 192 w 960"/>
                              <a:gd name="T3" fmla="*/ 1685 h 190"/>
                              <a:gd name="T4" fmla="*/ 192 w 960"/>
                              <a:gd name="T5" fmla="*/ 1637 h 190"/>
                              <a:gd name="T6" fmla="*/ 768 w 960"/>
                              <a:gd name="T7" fmla="*/ 1637 h 190"/>
                              <a:gd name="T8" fmla="*/ 768 w 960"/>
                              <a:gd name="T9" fmla="*/ 1685 h 190"/>
                              <a:gd name="T10" fmla="*/ 960 w 960"/>
                              <a:gd name="T11" fmla="*/ 1589 h 190"/>
                              <a:gd name="T12" fmla="*/ 768 w 960"/>
                              <a:gd name="T13" fmla="*/ 1495 h 190"/>
                              <a:gd name="T14" fmla="*/ 768 w 960"/>
                              <a:gd name="T15" fmla="*/ 1543 h 190"/>
                              <a:gd name="T16" fmla="*/ 192 w 960"/>
                              <a:gd name="T17" fmla="*/ 1543 h 190"/>
                              <a:gd name="T18" fmla="*/ 192 w 960"/>
                              <a:gd name="T19" fmla="*/ 1495 h 190"/>
                              <a:gd name="T20" fmla="*/ 0 w 960"/>
                              <a:gd name="T21" fmla="*/ 1589 h 1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60" h="190">
                                <a:moveTo>
                                  <a:pt x="0" y="94"/>
                                </a:moveTo>
                                <a:lnTo>
                                  <a:pt x="192" y="190"/>
                                </a:lnTo>
                                <a:lnTo>
                                  <a:pt x="192" y="142"/>
                                </a:lnTo>
                                <a:lnTo>
                                  <a:pt x="768" y="142"/>
                                </a:lnTo>
                                <a:lnTo>
                                  <a:pt x="768" y="190"/>
                                </a:lnTo>
                                <a:lnTo>
                                  <a:pt x="960" y="94"/>
                                </a:lnTo>
                                <a:lnTo>
                                  <a:pt x="768" y="0"/>
                                </a:lnTo>
                                <a:lnTo>
                                  <a:pt x="768" y="48"/>
                                </a:lnTo>
                                <a:lnTo>
                                  <a:pt x="192" y="48"/>
                                </a:lnTo>
                                <a:lnTo>
                                  <a:pt x="192" y="0"/>
                                </a:lnTo>
                                <a:lnTo>
                                  <a:pt x="0" y="94"/>
                                </a:lnTo>
                                <a:close/>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9" name="Text Box 1505"/>
                        <wps:cNvSpPr txBox="1">
                          <a:spLocks noChangeArrowheads="1"/>
                        </wps:cNvSpPr>
                        <wps:spPr bwMode="auto">
                          <a:xfrm>
                            <a:off x="7531" y="547"/>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25" w:rsidRDefault="00C27C25" w:rsidP="00C27C25">
                              <w:pPr>
                                <w:spacing w:line="221" w:lineRule="exact"/>
                                <w:rPr>
                                  <w:sz w:val="20"/>
                                </w:rPr>
                              </w:pPr>
                              <w:r>
                                <w:rPr>
                                  <w:w w:val="99"/>
                                  <w:sz w:val="20"/>
                                </w:rPr>
                                <w:t>P</w:t>
                              </w:r>
                            </w:p>
                          </w:txbxContent>
                        </wps:txbx>
                        <wps:bodyPr rot="0" vert="horz" wrap="square" lIns="0" tIns="0" rIns="0" bIns="0" anchor="t" anchorCtr="0" upright="1">
                          <a:noAutofit/>
                        </wps:bodyPr>
                      </wps:wsp>
                      <wps:wsp>
                        <wps:cNvPr id="1890" name="Text Box 1506"/>
                        <wps:cNvSpPr txBox="1">
                          <a:spLocks noChangeArrowheads="1"/>
                        </wps:cNvSpPr>
                        <wps:spPr bwMode="auto">
                          <a:xfrm>
                            <a:off x="4058" y="1046"/>
                            <a:ext cx="241"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25" w:rsidRDefault="00C27C25" w:rsidP="00C27C25">
                              <w:pPr>
                                <w:spacing w:line="221" w:lineRule="exact"/>
                                <w:rPr>
                                  <w:sz w:val="20"/>
                                </w:rPr>
                              </w:pPr>
                              <w:r>
                                <w:rPr>
                                  <w:sz w:val="20"/>
                                </w:rPr>
                                <w:t>M</w:t>
                              </w:r>
                              <w:r>
                                <w:rPr>
                                  <w:sz w:val="20"/>
                                  <w:vertAlign w:val="subscript"/>
                                </w:rPr>
                                <w:t>f</w:t>
                              </w:r>
                            </w:p>
                          </w:txbxContent>
                        </wps:txbx>
                        <wps:bodyPr rot="0" vert="horz" wrap="square" lIns="0" tIns="0" rIns="0" bIns="0" anchor="t" anchorCtr="0" upright="1">
                          <a:noAutofit/>
                        </wps:bodyPr>
                      </wps:wsp>
                      <wps:wsp>
                        <wps:cNvPr id="1891" name="Text Box 1507"/>
                        <wps:cNvSpPr txBox="1">
                          <a:spLocks noChangeArrowheads="1"/>
                        </wps:cNvSpPr>
                        <wps:spPr bwMode="auto">
                          <a:xfrm>
                            <a:off x="8961" y="1072"/>
                            <a:ext cx="1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25" w:rsidRDefault="00C27C25" w:rsidP="00C27C25">
                              <w:pPr>
                                <w:spacing w:line="221" w:lineRule="exact"/>
                                <w:rPr>
                                  <w:sz w:val="20"/>
                                </w:rPr>
                              </w:pPr>
                              <w:r>
                                <w:rPr>
                                  <w:w w:val="99"/>
                                  <w:sz w:val="20"/>
                                </w:rPr>
                                <w:t>e</w:t>
                              </w:r>
                            </w:p>
                          </w:txbxContent>
                        </wps:txbx>
                        <wps:bodyPr rot="0" vert="horz" wrap="square" lIns="0" tIns="0" rIns="0" bIns="0" anchor="t" anchorCtr="0" upright="1">
                          <a:noAutofit/>
                        </wps:bodyPr>
                      </wps:wsp>
                      <wps:wsp>
                        <wps:cNvPr id="1892" name="Text Box 1508"/>
                        <wps:cNvSpPr txBox="1">
                          <a:spLocks noChangeArrowheads="1"/>
                        </wps:cNvSpPr>
                        <wps:spPr bwMode="auto">
                          <a:xfrm>
                            <a:off x="5315" y="1936"/>
                            <a:ext cx="174"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25" w:rsidRDefault="00C27C25" w:rsidP="00C27C25">
                              <w:pPr>
                                <w:spacing w:line="221" w:lineRule="exact"/>
                                <w:rPr>
                                  <w:sz w:val="20"/>
                                </w:rPr>
                              </w:pPr>
                              <w:r>
                                <w:rPr>
                                  <w:sz w:val="20"/>
                                </w:rPr>
                                <w:t>e</w:t>
                              </w:r>
                              <w:r>
                                <w:rPr>
                                  <w:sz w:val="20"/>
                                  <w:vertAlign w:val="subscript"/>
                                </w:rPr>
                                <w:t>o</w:t>
                              </w:r>
                            </w:p>
                          </w:txbxContent>
                        </wps:txbx>
                        <wps:bodyPr rot="0" vert="horz" wrap="square" lIns="0" tIns="0" rIns="0" bIns="0" anchor="t" anchorCtr="0" upright="1">
                          <a:noAutofit/>
                        </wps:bodyPr>
                      </wps:wsp>
                      <wps:wsp>
                        <wps:cNvPr id="1893" name="Text Box 1509"/>
                        <wps:cNvSpPr txBox="1">
                          <a:spLocks noChangeArrowheads="1"/>
                        </wps:cNvSpPr>
                        <wps:spPr bwMode="auto">
                          <a:xfrm>
                            <a:off x="3897" y="2181"/>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25" w:rsidRDefault="00C27C25" w:rsidP="00C27C25">
                              <w:pPr>
                                <w:spacing w:line="221" w:lineRule="exact"/>
                                <w:rPr>
                                  <w:sz w:val="20"/>
                                </w:rPr>
                              </w:pPr>
                              <w:r>
                                <w:rPr>
                                  <w:w w:val="99"/>
                                  <w:sz w:val="20"/>
                                </w:rPr>
                                <w:t>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9674A" id="Group 1490" o:spid="_x0000_s1026" style="position:absolute;margin-left:171.6pt;margin-top:14.65pt;width:310.7pt;height:149.3pt;z-index:-251657216;mso-wrap-distance-left:0;mso-wrap-distance-right:0;mso-position-horizontal-relative:page" coordorigin="3432,293" coordsize="6214,2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">
                <v:shape id="AutoShape 1491" o:spid="_x0000_s1027" style="position:absolute;left:4888;top:292;width:3648;height:2986;visibility:visible;mso-wrap-style:square;v-text-anchor:top" coordsize="3648,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" path="m,52l,2985m3648,r,2930e" filled="f" strokeweight="1.43pt">
                  <v:path arrowok="t" o:connecttype="custom" o:connectlocs="0,345;0,3278;3648,293;3648,3223" o:connectangles="0,0,0,0"/>
                </v:shape>
                <v:line id="Line 1492" o:spid="_x0000_s1028" style="position:absolute;visibility:visible;mso-wrap-style:square" from="3432,1589" to="9645,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" strokeweight=".71pt">
                  <v:stroke dashstyle="3 1 1 1"/>
                </v:line>
                <v:line id="Line 1493" o:spid="_x0000_s1029" style="position:absolute;visibility:visible;mso-wrap-style:square" from="3727,2426" to="4725,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" strokeweight=".71pt"/>
                <v:shape id="Freeform 1494" o:spid="_x0000_s1030" style="position:absolute;left:4720;top:2349;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" path="m,l,156,156,77,,xe" fillcolor="black" stroked="f">
                  <v:path arrowok="t" o:connecttype="custom" o:connectlocs="0,2349;0,2505;156,2426;0,2349" o:connectangles="0,0,0,0"/>
                </v:shape>
                <v:shape id="AutoShape 1495" o:spid="_x0000_s1031" style="position:absolute;left:4240;top:1197;width:365;height:660;visibility:visible;mso-wrap-style:square;v-text-anchor:top" coordsize="36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" path="m244,r,68l163,94,95,132,44,178,11,232,,291,,425r9,54l37,529r43,43l136,609r68,28l281,654r83,6l364,526r-93,-8l186,496,112,461,55,414,16,358,51,307r51,-44l167,227r77,-25l299,202r65,-82l244,xm299,202r-55,l244,269r55,-67xe" stroked="f">
                  <v:path arrowok="t" o:connecttype="custom" o:connectlocs="244,1197;244,1265;163,1291;95,1329;44,1375;11,1429;0,1488;0,1622;9,1676;37,1726;80,1769;136,1806;204,1834;281,1851;364,1857;364,1723;271,1715;186,1693;112,1658;55,1611;16,1555;51,1504;102,1460;167,1424;244,1399;299,1399;364,1317;244,1197;299,1399;244,1399;244,1466;299,1399" o:connectangles="0,0,0,0,0,0,0,0,0,0,0,0,0,0,0,0,0,0,0,0,0,0,0,0,0,0,0,0,0,0,0,0"/>
                </v:shape>
                <v:shape id="Picture 1496" o:spid="_x0000_s1032" type="#_x0000_t75" style="position:absolute;left:4240;top:1555;width:36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">
                  <v:imagedata r:id="rId13" o:title=""/>
                </v:shape>
                <v:shape id="AutoShape 1497" o:spid="_x0000_s1033" style="position:absolute;left:4240;top:1197;width:838;height:1160;visibility:visible;mso-wrap-style:square;v-text-anchor:top" coordsize="838,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" path="m364,660r-83,-6l204,637,136,609,80,572,37,529,9,479,,425,,291,11,232,44,178,95,132,163,94,244,68,244,,364,120,244,269r,-67l167,227r-65,36l51,307,16,358r39,56l112,461r74,35l271,518r93,8l364,660xm,425l1,409,4,392r6,-17l16,358m837,514r,646e" filled="f" strokeweight=".71pt">
                  <v:path arrowok="t" o:connecttype="custom" o:connectlocs="364,1857;281,1851;204,1834;136,1806;80,1769;37,1726;9,1676;0,1622;0,1488;11,1429;44,1375;95,1329;163,1291;244,1265;244,1197;364,1317;244,1466;244,1399;167,1424;102,1460;51,1504;16,1555;16,1555;55,1611;112,1658;186,1693;271,1715;364,1723;364,1857;0,1622;1,1606;4,1589;10,1572;16,1555;837,1711;837,2357" o:connectangles="0,0,0,0,0,0,0,0,0,0,0,0,0,0,0,0,0,0,0,0,0,0,0,0,0,0,0,0,0,0,0,0,0,0,0,0"/>
                </v:shape>
                <v:shape id="AutoShape 1498" o:spid="_x0000_s1034" style="position:absolute;left:5027;top:1615;width:104;height:840;visibility:visible;mso-wrap-style:square;v-text-anchor:top" coordsize="10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" path="m103,737l,737,50,840,103,737xm103,103l50,,,103r103,xe" fillcolor="black" stroked="f">
                  <v:path arrowok="t" o:connecttype="custom" o:connectlocs="103,2352;0,2352;50,2455;103,2352;103,1718;50,1615;0,1718;103,1718" o:connectangles="0,0,0,0,0,0,0,0"/>
                </v:shape>
                <v:line id="Line 1499" o:spid="_x0000_s1035" style="position:absolute;visibility:visible;mso-wrap-style:square" from="7361,900" to="835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" strokeweight=".71pt"/>
                <v:shape id="Freeform 1500" o:spid="_x0000_s1036" style="position:absolute;left:8354;top:823;width:156;height:156;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" path="m,l,156,156,77,,xe" fillcolor="black" stroked="f">
                  <v:path arrowok="t" o:connecttype="custom" o:connectlocs="0,823;0,979;156,900;0,823" o:connectangles="0,0,0,0"/>
                </v:shape>
                <v:line id="Line 1501" o:spid="_x0000_s1037" style="position:absolute;visibility:visible;mso-wrap-style:square" from="8837,941" to="8837,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" strokeweight=".71pt"/>
                <v:shape id="AutoShape 1502" o:spid="_x0000_s1038" style="position:absolute;left:8786;top:847;width:104;height:735;visibility:visible;mso-wrap-style:square;v-text-anchor:top" coordsize="10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" path="m103,634l,634,51,734,103,634xm103,101l51,,,101r103,xe" fillcolor="black" stroked="f">
                  <v:path arrowok="t" o:connecttype="custom" o:connectlocs="103,1481;0,1481;51,1581;103,1481;103,948;51,847;0,948;103,948" o:connectangles="0,0,0,0,0,0,0,0"/>
                </v:shape>
                <v:shape id="Freeform 1503" o:spid="_x0000_s1039" style="position:absolute;left:6091;top:1495;width:960;height:190;visibility:visible;mso-wrap-style:square;v-text-anchor:top" coordsize="96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" path="m768,r,48l192,48,192,,,94r192,96l192,142r576,l768,190,960,94,768,xe" stroked="f">
                  <v:path arrowok="t" o:connecttype="custom" o:connectlocs="768,1495;768,1543;192,1543;192,1495;0,1589;192,1685;192,1637;768,1637;768,1685;960,1589;768,1495" o:connectangles="0,0,0,0,0,0,0,0,0,0,0"/>
                </v:shape>
                <v:shape id="Freeform 1504" o:spid="_x0000_s1040" style="position:absolute;left:6091;top:1495;width:960;height:190;visibility:visible;mso-wrap-style:square;v-text-anchor:top" coordsize="96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" path="m,94r192,96l192,142r576,l768,190,960,94,768,r,48l192,48,192,,,94xe" filled="f" strokeweight=".71pt">
                  <v:path arrowok="t" o:connecttype="custom" o:connectlocs="0,1589;192,1685;192,1637;768,1637;768,1685;960,1589;768,1495;768,1543;192,1543;192,1495;0,1589" o:connectangles="0,0,0,0,0,0,0,0,0,0,0"/>
                </v:shape>
                <v:shapetype id="_x0000_t202" coordsize="21600,21600" o:spt="202" path="m,l,21600r21600,l21600,xe">
                  <v:stroke joinstyle="miter"/>
                  <v:path gradientshapeok="t" o:connecttype="rect"/>
                </v:shapetype>
                <v:shape id="Text Box 1505" o:spid="_x0000_s1041" type="#_x0000_t202" style="position:absolute;left:7531;top:547;width:13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" filled="f" stroked="f">
                  <v:textbox inset="0,0,0,0">
                    <w:txbxContent>
                      <w:p w:rsidR="00C27C25" w:rsidRDefault="00C27C25" w:rsidP="00C27C25">
                        <w:pPr>
                          <w:spacing w:line="221" w:lineRule="exact"/>
                          <w:rPr>
                            <w:sz w:val="20"/>
                          </w:rPr>
                        </w:pPr>
                        <w:r>
                          <w:rPr>
                            <w:w w:val="99"/>
                            <w:sz w:val="20"/>
                          </w:rPr>
                          <w:t>P</w:t>
                        </w:r>
                      </w:p>
                    </w:txbxContent>
                  </v:textbox>
                </v:shape>
                <v:shape id="Text Box 1506" o:spid="_x0000_s1042" type="#_x0000_t202" style="position:absolute;left:4058;top:1046;width:241;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" filled="f" stroked="f">
                  <v:textbox inset="0,0,0,0">
                    <w:txbxContent>
                      <w:p w:rsidR="00C27C25" w:rsidRDefault="00C27C25" w:rsidP="00C27C25">
                        <w:pPr>
                          <w:spacing w:line="221" w:lineRule="exact"/>
                          <w:rPr>
                            <w:sz w:val="20"/>
                          </w:rPr>
                        </w:pPr>
                        <w:r>
                          <w:rPr>
                            <w:sz w:val="20"/>
                          </w:rPr>
                          <w:t>M</w:t>
                        </w:r>
                        <w:r>
                          <w:rPr>
                            <w:sz w:val="20"/>
                            <w:vertAlign w:val="subscript"/>
                          </w:rPr>
                          <w:t>f</w:t>
                        </w:r>
                      </w:p>
                    </w:txbxContent>
                  </v:textbox>
                </v:shape>
                <v:shape id="Text Box 1507" o:spid="_x0000_s1043" type="#_x0000_t202" style="position:absolute;left:8961;top:1072;width:10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" filled="f" stroked="f">
                  <v:textbox inset="0,0,0,0">
                    <w:txbxContent>
                      <w:p w:rsidR="00C27C25" w:rsidRDefault="00C27C25" w:rsidP="00C27C25">
                        <w:pPr>
                          <w:spacing w:line="221" w:lineRule="exact"/>
                          <w:rPr>
                            <w:sz w:val="20"/>
                          </w:rPr>
                        </w:pPr>
                        <w:r>
                          <w:rPr>
                            <w:w w:val="99"/>
                            <w:sz w:val="20"/>
                          </w:rPr>
                          <w:t>e</w:t>
                        </w:r>
                      </w:p>
                    </w:txbxContent>
                  </v:textbox>
                </v:shape>
                <v:shape id="Text Box 1508" o:spid="_x0000_s1044" type="#_x0000_t202" style="position:absolute;left:5315;top:1936;width:174;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" filled="f" stroked="f">
                  <v:textbox inset="0,0,0,0">
                    <w:txbxContent>
                      <w:p w:rsidR="00C27C25" w:rsidRDefault="00C27C25" w:rsidP="00C27C25">
                        <w:pPr>
                          <w:spacing w:line="221" w:lineRule="exact"/>
                          <w:rPr>
                            <w:sz w:val="20"/>
                          </w:rPr>
                        </w:pPr>
                        <w:r>
                          <w:rPr>
                            <w:sz w:val="20"/>
                          </w:rPr>
                          <w:t>e</w:t>
                        </w:r>
                        <w:r>
                          <w:rPr>
                            <w:sz w:val="20"/>
                            <w:vertAlign w:val="subscript"/>
                          </w:rPr>
                          <w:t>o</w:t>
                        </w:r>
                      </w:p>
                    </w:txbxContent>
                  </v:textbox>
                </v:shape>
                <v:shape id="Text Box 1509" o:spid="_x0000_s1045" type="#_x0000_t202" style="position:absolute;left:3897;top:2181;width:13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" filled="f" stroked="f">
                  <v:textbox inset="0,0,0,0">
                    <w:txbxContent>
                      <w:p w:rsidR="00C27C25" w:rsidRDefault="00C27C25" w:rsidP="00C27C25">
                        <w:pPr>
                          <w:spacing w:line="221" w:lineRule="exact"/>
                          <w:rPr>
                            <w:sz w:val="20"/>
                          </w:rPr>
                        </w:pPr>
                        <w:r>
                          <w:rPr>
                            <w:w w:val="99"/>
                            <w:sz w:val="20"/>
                          </w:rPr>
                          <w:t>P</w:t>
                        </w:r>
                      </w:p>
                    </w:txbxContent>
                  </v:textbox>
                </v:shape>
                <w10:wrap type="topAndBottom" anchorx="page"/>
              </v:group>
            </w:pict>
          </mc:Fallback>
        </mc:AlternateContent>
      </w:r>
      <w:r>
        <w:rPr>
          <w:rFonts w:asciiTheme="majorBidi" w:hAnsiTheme="majorBidi" w:cstheme="majorBidi"/>
          <w:lang w:val="fr-FR"/>
        </w:rPr>
        <w:t xml:space="preserve">         </w:t>
      </w:r>
      <w:r w:rsidRPr="003D3DAC">
        <w:rPr>
          <w:rFonts w:asciiTheme="majorBidi" w:hAnsiTheme="majorBidi" w:cstheme="majorBidi"/>
          <w:lang w:val="fr-FR"/>
        </w:rPr>
        <w:t>P</w:t>
      </w:r>
    </w:p>
    <w:p w:rsidR="00C27C25" w:rsidRPr="005162B1" w:rsidRDefault="00C27C25" w:rsidP="00C27C25">
      <w:pPr>
        <w:pStyle w:val="Titre21"/>
        <w:tabs>
          <w:tab w:val="left" w:pos="905"/>
        </w:tabs>
        <w:spacing w:before="86"/>
        <w:ind w:left="904"/>
        <w:jc w:val="both"/>
        <w:rPr>
          <w:u w:val="none"/>
          <w:lang w:val="fr-FR"/>
        </w:rPr>
      </w:pPr>
    </w:p>
    <w:p w:rsidR="00C27C25" w:rsidRDefault="00C27C25" w:rsidP="00C27C25">
      <w:pPr>
        <w:pStyle w:val="Corpsdetexte"/>
        <w:spacing w:line="360" w:lineRule="auto"/>
        <w:jc w:val="both"/>
        <w:rPr>
          <w:rStyle w:val="rynqvb"/>
          <w:i w:val="0"/>
          <w:iCs/>
        </w:rPr>
      </w:pPr>
      <w:r w:rsidRPr="003D3DAC">
        <w:rPr>
          <w:rStyle w:val="rynqvb"/>
          <w:i w:val="0"/>
          <w:iCs/>
        </w:rPr>
        <w:t>This eccentricity defines the ordinate of a point C called the depression center.</w:t>
      </w:r>
    </w:p>
    <w:p w:rsidR="00C27C25" w:rsidRPr="00A92E1B" w:rsidRDefault="00C27C25" w:rsidP="00C27C25">
      <w:pPr>
        <w:pStyle w:val="Corpsdetexte"/>
        <w:spacing w:line="360" w:lineRule="auto"/>
        <w:jc w:val="both"/>
        <w:rPr>
          <w:i w:val="0"/>
          <w:iCs/>
          <w:lang w:val="fr-FR"/>
        </w:rPr>
      </w:pPr>
      <w:r w:rsidRPr="00A92E1B">
        <w:rPr>
          <w:rStyle w:val="rynqvb"/>
          <w:i w:val="0"/>
          <w:iCs/>
        </w:rPr>
        <w:t xml:space="preserve">In a given section, when the external moment varies between Mm and MM, the center </w:t>
      </w:r>
      <w:r w:rsidRPr="00A92E1B">
        <w:rPr>
          <w:rStyle w:val="rynqvb"/>
          <w:i w:val="0"/>
          <w:iCs/>
        </w:rPr>
        <w:lastRenderedPageBreak/>
        <w:t>of pressure moves between the ordinate m and the ordinate M em</w:t>
      </w:r>
      <w:r w:rsidRPr="00A92E1B">
        <w:rPr>
          <w:i w:val="0"/>
          <w:iCs/>
          <w:lang w:val="fr-FR"/>
        </w:rPr>
        <w:t xml:space="preserve"> e</w:t>
      </w:r>
      <w:r w:rsidRPr="00A92E1B">
        <w:rPr>
          <w:i w:val="0"/>
          <w:iCs/>
          <w:position w:val="-5"/>
          <w:lang w:val="fr-FR"/>
        </w:rPr>
        <w:t>m</w:t>
      </w:r>
      <w:r w:rsidRPr="00A92E1B">
        <w:rPr>
          <w:rFonts w:ascii="Symbol" w:hAnsi="Symbol"/>
          <w:i w:val="0"/>
          <w:iCs/>
        </w:rPr>
        <w:t></w:t>
      </w:r>
      <w:r w:rsidRPr="00A92E1B">
        <w:rPr>
          <w:i w:val="0"/>
          <w:iCs/>
          <w:lang w:val="fr-FR"/>
        </w:rPr>
        <w:t>e</w:t>
      </w:r>
      <w:r w:rsidRPr="00A92E1B">
        <w:rPr>
          <w:rFonts w:ascii="Symbol" w:hAnsi="Symbol"/>
          <w:i w:val="0"/>
          <w:iCs/>
        </w:rPr>
        <w:t></w:t>
      </w:r>
      <w:r w:rsidRPr="00A92E1B">
        <w:rPr>
          <w:i w:val="0"/>
          <w:iCs/>
          <w:lang w:val="fr-FR"/>
        </w:rPr>
        <w:t>e</w:t>
      </w:r>
      <w:r w:rsidRPr="00A92E1B">
        <w:rPr>
          <w:i w:val="0"/>
          <w:iCs/>
          <w:position w:val="-5"/>
          <w:lang w:val="fr-FR"/>
        </w:rPr>
        <w:t xml:space="preserve">M </w:t>
      </w:r>
      <w:r>
        <w:rPr>
          <w:i w:val="0"/>
          <w:iCs/>
          <w:position w:val="-5"/>
          <w:lang w:val="fr-FR"/>
        </w:rPr>
        <w:t>with</w:t>
      </w:r>
    </w:p>
    <w:p w:rsidR="00C27C25" w:rsidRPr="00AE7505" w:rsidRDefault="00C27C25" w:rsidP="00C27C25">
      <w:pPr>
        <w:pStyle w:val="Corpsdetexte"/>
        <w:spacing w:before="34"/>
        <w:ind w:left="567"/>
        <w:rPr>
          <w:spacing w:val="-3"/>
          <w:w w:val="99"/>
          <w:sz w:val="24"/>
          <w:u w:val="single"/>
        </w:rPr>
      </w:pPr>
      <w:r>
        <w:rPr>
          <w:noProof/>
          <w:spacing w:val="-3"/>
          <w:w w:val="99"/>
          <w:sz w:val="24"/>
          <w:u w:val="single"/>
          <w:lang w:val="fr-FR" w:eastAsia="fr-FR"/>
        </w:rPr>
        <mc:AlternateContent>
          <mc:Choice Requires="wpc">
            <w:drawing>
              <wp:inline distT="0" distB="0" distL="0" distR="0" wp14:anchorId="070A630C" wp14:editId="348687C5">
                <wp:extent cx="3646805" cy="563245"/>
                <wp:effectExtent l="1905" t="0" r="8890" b="10795"/>
                <wp:docPr id="273" name="Zone de dessin 17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870" name="Picture 17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6305" cy="569546"/>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4FB8C24" id="Zone de dessin 1720" o:spid="_x0000_s1026" editas="canvas" style="width:287.15pt;height:44.35pt;mso-position-horizontal-relative:char;mso-position-vertical-relative:line" coordsize="36468,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">
                <v:shape id="_x0000_s1027" type="#_x0000_t75" style="position:absolute;width:36468;height:5632;visibility:visible;mso-wrap-style:square">
                  <v:fill o:detectmouseclick="t"/>
                  <v:path o:connecttype="none"/>
                </v:shape>
                <v:shape id="Picture 1721" o:spid="_x0000_s1028" type="#_x0000_t75" style="position:absolute;width:36563;height:5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">
                  <v:imagedata r:id="rId15" o:title=""/>
                </v:shape>
                <w10:anchorlock/>
              </v:group>
            </w:pict>
          </mc:Fallback>
        </mc:AlternateContent>
      </w:r>
    </w:p>
    <w:p w:rsidR="00C27C25" w:rsidRDefault="00C27C25" w:rsidP="00C27C25">
      <w:pPr>
        <w:pStyle w:val="Corpsdetexte"/>
        <w:spacing w:before="34"/>
        <w:ind w:left="567"/>
      </w:pPr>
    </w:p>
    <w:p w:rsidR="00C27C25" w:rsidRPr="00A92E1B" w:rsidRDefault="00C27C25" w:rsidP="00C27C25">
      <w:pPr>
        <w:pStyle w:val="Corpsdetexte"/>
        <w:spacing w:line="360" w:lineRule="auto"/>
        <w:jc w:val="both"/>
        <w:rPr>
          <w:rStyle w:val="rynqvb"/>
          <w:b/>
          <w:bCs/>
          <w:i w:val="0"/>
          <w:iCs/>
        </w:rPr>
      </w:pPr>
      <w:r w:rsidRPr="00A92E1B">
        <w:rPr>
          <w:rStyle w:val="rynqvb"/>
          <w:b/>
          <w:bCs/>
          <w:i w:val="0"/>
          <w:iCs/>
        </w:rPr>
        <w:t xml:space="preserve">III.5.2.2 Limit core, limit spindle </w:t>
      </w:r>
    </w:p>
    <w:p w:rsidR="00C27C25" w:rsidRDefault="00C27C25" w:rsidP="00C27C25">
      <w:pPr>
        <w:pStyle w:val="Corpsdetexte"/>
        <w:spacing w:line="360" w:lineRule="auto"/>
        <w:jc w:val="both"/>
        <w:rPr>
          <w:rStyle w:val="rynqvb"/>
          <w:i w:val="0"/>
          <w:iCs/>
        </w:rPr>
      </w:pPr>
      <w:r w:rsidRPr="00A92E1B">
        <w:rPr>
          <w:rStyle w:val="rynqvb"/>
          <w:i w:val="0"/>
          <w:iCs/>
        </w:rPr>
        <w:t xml:space="preserve">In a given section, the limit core is the interval in which the pressure center must be located to comply with the admissible stresses. When the section describes the entire length of the beam, the pressure line must therefore be located inside the limit spindle. </w:t>
      </w:r>
    </w:p>
    <w:p w:rsidR="00C27C25" w:rsidRPr="00A92E1B" w:rsidRDefault="00C27C25" w:rsidP="00C27C25">
      <w:pPr>
        <w:pStyle w:val="Corpsdetexte"/>
        <w:spacing w:line="360" w:lineRule="auto"/>
        <w:jc w:val="both"/>
        <w:rPr>
          <w:rStyle w:val="rynqvb"/>
          <w:b/>
          <w:bCs/>
          <w:i w:val="0"/>
          <w:iCs/>
        </w:rPr>
      </w:pPr>
      <w:r w:rsidRPr="00A92E1B">
        <w:rPr>
          <w:rStyle w:val="rynqvb"/>
          <w:b/>
          <w:bCs/>
          <w:i w:val="0"/>
          <w:iCs/>
        </w:rPr>
        <w:t xml:space="preserve">III.5.4 Passage core, passage spindle </w:t>
      </w:r>
    </w:p>
    <w:p w:rsidR="00C27C25" w:rsidRDefault="00C27C25" w:rsidP="00C27C25">
      <w:pPr>
        <w:pStyle w:val="Corpsdetexte"/>
        <w:spacing w:line="360" w:lineRule="auto"/>
        <w:jc w:val="both"/>
        <w:rPr>
          <w:rStyle w:val="rynqvb"/>
          <w:i w:val="0"/>
          <w:iCs/>
        </w:rPr>
      </w:pPr>
      <w:r w:rsidRPr="00A92E1B">
        <w:rPr>
          <w:rStyle w:val="rynqvb"/>
          <w:i w:val="0"/>
          <w:iCs/>
        </w:rPr>
        <w:t xml:space="preserve">In a given section, the passage core is the interval in which the cable must be located to comply with the limit core. When the section describes the entire length of the beam, the passage core generates the passage spindle. </w:t>
      </w:r>
    </w:p>
    <w:p w:rsidR="00C27C25" w:rsidRPr="00A92E1B" w:rsidRDefault="00C27C25" w:rsidP="00C27C25">
      <w:pPr>
        <w:pStyle w:val="Corpsdetexte"/>
        <w:spacing w:line="360" w:lineRule="auto"/>
        <w:jc w:val="both"/>
        <w:rPr>
          <w:rStyle w:val="rynqvb"/>
          <w:b/>
          <w:bCs/>
          <w:i w:val="0"/>
          <w:iCs/>
        </w:rPr>
      </w:pPr>
      <w:r w:rsidRPr="00A92E1B">
        <w:rPr>
          <w:rStyle w:val="rynqvb"/>
          <w:b/>
          <w:bCs/>
          <w:i w:val="0"/>
          <w:iCs/>
        </w:rPr>
        <w:t xml:space="preserve">III.5.5 Concept of critical section </w:t>
      </w:r>
    </w:p>
    <w:p w:rsidR="00C27C25" w:rsidRDefault="00C27C25" w:rsidP="00C27C25">
      <w:pPr>
        <w:pStyle w:val="Corpsdetexte"/>
        <w:spacing w:line="360" w:lineRule="auto"/>
        <w:jc w:val="both"/>
        <w:rPr>
          <w:rStyle w:val="rynqvb"/>
          <w:i w:val="0"/>
          <w:iCs/>
        </w:rPr>
      </w:pPr>
      <w:r w:rsidRPr="00A92E1B">
        <w:rPr>
          <w:rStyle w:val="rynqvb"/>
          <w:b/>
          <w:bCs/>
          <w:i w:val="0"/>
          <w:iCs/>
        </w:rPr>
        <w:t>Subcritical section</w:t>
      </w:r>
      <w:r w:rsidRPr="00A92E1B">
        <w:rPr>
          <w:rStyle w:val="rynqvb"/>
          <w:i w:val="0"/>
          <w:iCs/>
        </w:rPr>
        <w:t xml:space="preserve">: If all the passage segments are inside the zone that allows sufficient cover, the section is said to be subcritical. </w:t>
      </w:r>
    </w:p>
    <w:p w:rsidR="00C27C25" w:rsidRDefault="00C27C25" w:rsidP="00C27C25">
      <w:pPr>
        <w:pStyle w:val="Corpsdetexte"/>
        <w:spacing w:line="360" w:lineRule="auto"/>
        <w:jc w:val="both"/>
        <w:rPr>
          <w:rStyle w:val="rynqvb"/>
          <w:i w:val="0"/>
          <w:iCs/>
        </w:rPr>
      </w:pPr>
      <w:r w:rsidRPr="009F662C">
        <w:rPr>
          <w:rStyle w:val="rynqvb"/>
          <w:b/>
          <w:bCs/>
          <w:i w:val="0"/>
          <w:iCs/>
        </w:rPr>
        <w:t>Critical section</w:t>
      </w:r>
      <w:r w:rsidRPr="00A92E1B">
        <w:rPr>
          <w:rStyle w:val="rynqvb"/>
          <w:i w:val="0"/>
          <w:iCs/>
        </w:rPr>
        <w:t xml:space="preserve">: In the case where it is possible that the passage segment is reduced to a point, the section is critical. </w:t>
      </w:r>
    </w:p>
    <w:p w:rsidR="00C27C25" w:rsidRPr="00F84881" w:rsidRDefault="00C27C25" w:rsidP="00C27C25">
      <w:pPr>
        <w:pStyle w:val="Corpsdetexte"/>
        <w:spacing w:line="360" w:lineRule="auto"/>
        <w:jc w:val="both"/>
        <w:rPr>
          <w:lang w:val="fr-FR"/>
        </w:rPr>
      </w:pPr>
      <w:r w:rsidRPr="009F662C">
        <w:rPr>
          <w:rStyle w:val="rynqvb"/>
          <w:b/>
          <w:bCs/>
          <w:i w:val="0"/>
          <w:iCs/>
        </w:rPr>
        <w:t>Supercritical section</w:t>
      </w:r>
      <w:r w:rsidRPr="00A92E1B">
        <w:rPr>
          <w:rStyle w:val="rynqvb"/>
          <w:i w:val="0"/>
          <w:iCs/>
        </w:rPr>
        <w:t>: If the passage segment at one of its boundaries cuts the coating zone (open segment), the section is said to be supercritical.</w:t>
      </w:r>
      <w:r>
        <w:rPr>
          <w:noProof/>
          <w:lang w:val="fr-FR" w:eastAsia="fr-FR"/>
        </w:rPr>
        <w:drawing>
          <wp:inline distT="0" distB="0" distL="0" distR="0" wp14:anchorId="28136430" wp14:editId="0AF75431">
            <wp:extent cx="5697121" cy="1761066"/>
            <wp:effectExtent l="19050" t="0" r="0" b="0"/>
            <wp:docPr id="39"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srcRect/>
                    <a:stretch>
                      <a:fillRect/>
                    </a:stretch>
                  </pic:blipFill>
                  <pic:spPr bwMode="auto">
                    <a:xfrm>
                      <a:off x="0" y="0"/>
                      <a:ext cx="5709356" cy="1764848"/>
                    </a:xfrm>
                    <a:prstGeom prst="rect">
                      <a:avLst/>
                    </a:prstGeom>
                    <a:noFill/>
                    <a:ln w="9525">
                      <a:noFill/>
                      <a:miter lim="800000"/>
                      <a:headEnd/>
                      <a:tailEnd/>
                    </a:ln>
                  </pic:spPr>
                </pic:pic>
              </a:graphicData>
            </a:graphic>
          </wp:inline>
        </w:drawing>
      </w:r>
    </w:p>
    <w:p w:rsidR="00C27C25" w:rsidRPr="00CA3888" w:rsidRDefault="00C27C25" w:rsidP="00C27C25">
      <w:pPr>
        <w:pStyle w:val="Corpsdetexte"/>
        <w:tabs>
          <w:tab w:val="left" w:pos="1473"/>
        </w:tabs>
        <w:spacing w:line="360" w:lineRule="auto"/>
        <w:jc w:val="both"/>
        <w:rPr>
          <w:rStyle w:val="rynqvb"/>
          <w:b/>
          <w:bCs/>
          <w:i w:val="0"/>
          <w:iCs/>
        </w:rPr>
      </w:pPr>
      <w:r w:rsidRPr="00CA3888">
        <w:rPr>
          <w:b/>
          <w:bCs/>
          <w:i w:val="0"/>
          <w:iCs/>
          <w:lang w:val="fr-FR"/>
        </w:rPr>
        <w:t xml:space="preserve"> </w:t>
      </w:r>
      <w:r w:rsidRPr="00CA3888">
        <w:rPr>
          <w:rStyle w:val="rynqvb"/>
          <w:b/>
          <w:bCs/>
          <w:i w:val="0"/>
          <w:iCs/>
        </w:rPr>
        <w:t>Subcritical section</w:t>
      </w:r>
      <w:r w:rsidRPr="00CA3888">
        <w:rPr>
          <w:b/>
          <w:bCs/>
          <w:i w:val="0"/>
          <w:iCs/>
          <w:lang w:val="fr-FR"/>
        </w:rPr>
        <w:t xml:space="preserve">                   </w:t>
      </w:r>
      <w:r w:rsidRPr="00CA3888">
        <w:rPr>
          <w:rStyle w:val="rynqvb"/>
          <w:b/>
          <w:bCs/>
          <w:i w:val="0"/>
          <w:iCs/>
        </w:rPr>
        <w:t>Critical section</w:t>
      </w:r>
      <w:r w:rsidRPr="00CA3888">
        <w:rPr>
          <w:b/>
          <w:bCs/>
          <w:i w:val="0"/>
          <w:iCs/>
          <w:lang w:val="fr-FR"/>
        </w:rPr>
        <w:t xml:space="preserve">                     </w:t>
      </w:r>
      <w:r w:rsidRPr="00CA3888">
        <w:rPr>
          <w:rStyle w:val="rynqvb"/>
          <w:b/>
          <w:bCs/>
          <w:i w:val="0"/>
          <w:iCs/>
        </w:rPr>
        <w:t>Supercritical section</w:t>
      </w:r>
      <w:r w:rsidRPr="00CA3888">
        <w:rPr>
          <w:b/>
          <w:bCs/>
          <w:i w:val="0"/>
          <w:iCs/>
          <w:lang w:val="fr-FR"/>
        </w:rPr>
        <w:t xml:space="preserve"> </w:t>
      </w:r>
      <w:r w:rsidRPr="00CA3888">
        <w:rPr>
          <w:b/>
          <w:bCs/>
          <w:i w:val="0"/>
          <w:iCs/>
          <w:lang w:val="fr-FR"/>
        </w:rPr>
        <w:br w:type="column"/>
      </w:r>
      <w:r w:rsidRPr="00CA3888">
        <w:rPr>
          <w:rStyle w:val="rynqvb"/>
          <w:b/>
          <w:bCs/>
          <w:i w:val="0"/>
          <w:iCs/>
        </w:rPr>
        <w:lastRenderedPageBreak/>
        <w:t xml:space="preserve">III.6 EVALUATION OF THE PRESTRESS </w:t>
      </w:r>
    </w:p>
    <w:p w:rsidR="00C27C25" w:rsidRPr="00CA3888" w:rsidRDefault="00C27C25" w:rsidP="00C27C25">
      <w:pPr>
        <w:pStyle w:val="Corpsdetexte"/>
        <w:tabs>
          <w:tab w:val="left" w:pos="1473"/>
        </w:tabs>
        <w:spacing w:line="360" w:lineRule="auto"/>
        <w:jc w:val="both"/>
        <w:rPr>
          <w:rStyle w:val="rynqvb"/>
          <w:b/>
          <w:bCs/>
          <w:i w:val="0"/>
          <w:iCs/>
        </w:rPr>
      </w:pPr>
      <w:r w:rsidRPr="00CA3888">
        <w:rPr>
          <w:rStyle w:val="rynqvb"/>
          <w:b/>
          <w:bCs/>
          <w:i w:val="0"/>
          <w:iCs/>
        </w:rPr>
        <w:t xml:space="preserve">Case of subcritical and critical section </w:t>
      </w:r>
    </w:p>
    <w:p w:rsidR="00C27C25" w:rsidRPr="00CA3888" w:rsidRDefault="00C27C25" w:rsidP="00C27C25">
      <w:pPr>
        <w:pStyle w:val="Corpsdetexte"/>
        <w:tabs>
          <w:tab w:val="left" w:pos="1473"/>
        </w:tabs>
        <w:spacing w:line="360" w:lineRule="auto"/>
        <w:jc w:val="both"/>
        <w:rPr>
          <w:i w:val="0"/>
          <w:iCs/>
          <w:lang w:val="fr-FR"/>
        </w:rPr>
      </w:pPr>
      <w:r w:rsidRPr="00CA3888">
        <w:rPr>
          <w:rStyle w:val="rynqvb"/>
          <w:i w:val="0"/>
          <w:iCs/>
        </w:rPr>
        <w:t>The passage segment is limited to a point</w:t>
      </w:r>
    </w:p>
    <w:p w:rsidR="00C27C25" w:rsidRDefault="00C27C25" w:rsidP="00C27C25">
      <w:r>
        <w:rPr>
          <w:noProof/>
          <w:lang w:val="fr-FR" w:eastAsia="fr-FR"/>
        </w:rPr>
        <w:drawing>
          <wp:inline distT="0" distB="0" distL="0" distR="0" wp14:anchorId="4D658B9B" wp14:editId="4BA98ECD">
            <wp:extent cx="2147452" cy="361507"/>
            <wp:effectExtent l="19050" t="0" r="5198" b="0"/>
            <wp:docPr id="40"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srcRect/>
                    <a:stretch>
                      <a:fillRect/>
                    </a:stretch>
                  </pic:blipFill>
                  <pic:spPr bwMode="auto">
                    <a:xfrm>
                      <a:off x="0" y="0"/>
                      <a:ext cx="2150052" cy="361945"/>
                    </a:xfrm>
                    <a:prstGeom prst="rect">
                      <a:avLst/>
                    </a:prstGeom>
                    <a:noFill/>
                    <a:ln w="9525">
                      <a:noFill/>
                      <a:miter lim="800000"/>
                      <a:headEnd/>
                      <a:tailEnd/>
                    </a:ln>
                  </pic:spPr>
                </pic:pic>
              </a:graphicData>
            </a:graphic>
          </wp:inline>
        </w:drawing>
      </w:r>
    </w:p>
    <w:p w:rsidR="00C27C25" w:rsidRDefault="00C27C25" w:rsidP="00C27C25"/>
    <w:p w:rsidR="00C27C25" w:rsidRDefault="00C27C25" w:rsidP="00C27C25">
      <w:r>
        <w:rPr>
          <w:noProof/>
          <w:lang w:val="fr-FR" w:eastAsia="fr-FR"/>
        </w:rPr>
        <w:drawing>
          <wp:inline distT="0" distB="0" distL="0" distR="0" wp14:anchorId="42D831FA" wp14:editId="7B02260C">
            <wp:extent cx="3615055" cy="5645785"/>
            <wp:effectExtent l="19050" t="0" r="4445"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srcRect/>
                    <a:stretch>
                      <a:fillRect/>
                    </a:stretch>
                  </pic:blipFill>
                  <pic:spPr bwMode="auto">
                    <a:xfrm>
                      <a:off x="0" y="0"/>
                      <a:ext cx="3615055" cy="5645785"/>
                    </a:xfrm>
                    <a:prstGeom prst="rect">
                      <a:avLst/>
                    </a:prstGeom>
                    <a:noFill/>
                    <a:ln w="9525">
                      <a:noFill/>
                      <a:miter lim="800000"/>
                      <a:headEnd/>
                      <a:tailEnd/>
                    </a:ln>
                  </pic:spPr>
                </pic:pic>
              </a:graphicData>
            </a:graphic>
          </wp:inline>
        </w:drawing>
      </w:r>
    </w:p>
    <w:p w:rsidR="00C27C25" w:rsidRDefault="00C27C25" w:rsidP="00C27C25"/>
    <w:p w:rsidR="00C27C25" w:rsidRDefault="00C27C25" w:rsidP="00C27C25">
      <w:pPr>
        <w:pStyle w:val="Corpsdetexte"/>
        <w:spacing w:line="262" w:lineRule="exact"/>
        <w:rPr>
          <w:b/>
          <w:bCs/>
          <w:i w:val="0"/>
          <w:iCs/>
        </w:rPr>
      </w:pPr>
    </w:p>
    <w:p w:rsidR="00C27C25" w:rsidRDefault="00C27C25" w:rsidP="00C27C25">
      <w:pPr>
        <w:pStyle w:val="Corpsdetexte"/>
        <w:spacing w:line="262" w:lineRule="exact"/>
        <w:rPr>
          <w:b/>
          <w:bCs/>
          <w:i w:val="0"/>
          <w:iCs/>
        </w:rPr>
      </w:pPr>
    </w:p>
    <w:p w:rsidR="00C27C25" w:rsidRDefault="00C27C25" w:rsidP="00C27C25">
      <w:pPr>
        <w:pStyle w:val="Corpsdetexte"/>
        <w:spacing w:line="262" w:lineRule="exact"/>
        <w:rPr>
          <w:b/>
          <w:bCs/>
          <w:i w:val="0"/>
          <w:iCs/>
        </w:rPr>
      </w:pPr>
    </w:p>
    <w:p w:rsidR="00C27C25" w:rsidRDefault="00C27C25" w:rsidP="00C27C25">
      <w:pPr>
        <w:pStyle w:val="Corpsdetexte"/>
        <w:spacing w:line="262" w:lineRule="exact"/>
        <w:rPr>
          <w:b/>
          <w:bCs/>
          <w:i w:val="0"/>
          <w:iCs/>
        </w:rPr>
      </w:pPr>
    </w:p>
    <w:p w:rsidR="00C27C25" w:rsidRDefault="00C27C25" w:rsidP="00C27C25">
      <w:pPr>
        <w:pStyle w:val="Corpsdetexte"/>
        <w:spacing w:line="262" w:lineRule="exact"/>
        <w:rPr>
          <w:b/>
          <w:bCs/>
          <w:i w:val="0"/>
          <w:iCs/>
        </w:rPr>
      </w:pPr>
    </w:p>
    <w:p w:rsidR="00C27C25" w:rsidRDefault="00C27C25" w:rsidP="00C27C25">
      <w:pPr>
        <w:pStyle w:val="Corpsdetexte"/>
        <w:spacing w:line="262" w:lineRule="exact"/>
        <w:rPr>
          <w:b/>
          <w:bCs/>
          <w:i w:val="0"/>
          <w:iCs/>
        </w:rPr>
      </w:pPr>
    </w:p>
    <w:p w:rsidR="00C27C25" w:rsidRDefault="00C27C25" w:rsidP="00C27C25">
      <w:pPr>
        <w:pStyle w:val="Corpsdetexte"/>
        <w:spacing w:line="262" w:lineRule="exact"/>
        <w:rPr>
          <w:b/>
          <w:bCs/>
          <w:i w:val="0"/>
          <w:iCs/>
        </w:rPr>
      </w:pPr>
    </w:p>
    <w:p w:rsidR="00C27C25" w:rsidRDefault="00C27C25" w:rsidP="00C27C25">
      <w:pPr>
        <w:pStyle w:val="Corpsdetexte"/>
        <w:spacing w:line="262" w:lineRule="exact"/>
        <w:rPr>
          <w:b/>
          <w:bCs/>
          <w:i w:val="0"/>
          <w:iCs/>
        </w:rPr>
      </w:pPr>
    </w:p>
    <w:p w:rsidR="00C27C25" w:rsidRDefault="00C27C25" w:rsidP="00C27C25">
      <w:pPr>
        <w:pStyle w:val="Corpsdetexte"/>
        <w:spacing w:line="262" w:lineRule="exact"/>
        <w:rPr>
          <w:b/>
          <w:bCs/>
          <w:i w:val="0"/>
          <w:iCs/>
        </w:rPr>
      </w:pPr>
    </w:p>
    <w:p w:rsidR="00C27C25" w:rsidRPr="00F0688B" w:rsidRDefault="00C27C25" w:rsidP="00C27C25">
      <w:pPr>
        <w:pStyle w:val="Paragraphedeliste"/>
        <w:numPr>
          <w:ilvl w:val="1"/>
          <w:numId w:val="4"/>
        </w:numPr>
        <w:rPr>
          <w:rStyle w:val="rynqvb"/>
          <w:b/>
          <w:bCs/>
          <w:sz w:val="26"/>
          <w:szCs w:val="26"/>
        </w:rPr>
      </w:pPr>
      <w:r w:rsidRPr="00F0688B">
        <w:rPr>
          <w:rStyle w:val="rynqvb"/>
          <w:b/>
          <w:bCs/>
          <w:sz w:val="26"/>
          <w:szCs w:val="26"/>
        </w:rPr>
        <w:lastRenderedPageBreak/>
        <w:t xml:space="preserve">Section case on criticism </w:t>
      </w:r>
    </w:p>
    <w:p w:rsidR="00C27C25" w:rsidRPr="00F0688B" w:rsidRDefault="00C27C25" w:rsidP="00C27C25">
      <w:pPr>
        <w:pStyle w:val="Paragraphedeliste"/>
        <w:ind w:firstLine="0"/>
        <w:rPr>
          <w:b/>
          <w:bCs/>
          <w:sz w:val="26"/>
          <w:szCs w:val="26"/>
        </w:rPr>
      </w:pPr>
      <w:r w:rsidRPr="00F0688B">
        <w:rPr>
          <w:rStyle w:val="rynqvb"/>
          <w:b/>
          <w:bCs/>
          <w:sz w:val="26"/>
          <w:szCs w:val="26"/>
        </w:rPr>
        <w:t>Positive moment</w:t>
      </w:r>
    </w:p>
    <w:p w:rsidR="00C27C25" w:rsidRDefault="00C27C25" w:rsidP="00C27C25"/>
    <w:p w:rsidR="00C27C25" w:rsidRDefault="00C27C25" w:rsidP="00C27C25">
      <w:r>
        <w:rPr>
          <w:noProof/>
          <w:lang w:val="fr-FR" w:eastAsia="fr-FR"/>
        </w:rPr>
        <w:drawing>
          <wp:inline distT="0" distB="0" distL="0" distR="0" wp14:anchorId="1C7A9F96" wp14:editId="2748EF79">
            <wp:extent cx="3189605" cy="2306955"/>
            <wp:effectExtent l="19050" t="0" r="0" b="0"/>
            <wp:docPr id="46"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srcRect/>
                    <a:stretch>
                      <a:fillRect/>
                    </a:stretch>
                  </pic:blipFill>
                  <pic:spPr bwMode="auto">
                    <a:xfrm>
                      <a:off x="0" y="0"/>
                      <a:ext cx="3189605" cy="2306955"/>
                    </a:xfrm>
                    <a:prstGeom prst="rect">
                      <a:avLst/>
                    </a:prstGeom>
                    <a:noFill/>
                    <a:ln w="9525">
                      <a:noFill/>
                      <a:miter lim="800000"/>
                      <a:headEnd/>
                      <a:tailEnd/>
                    </a:ln>
                  </pic:spPr>
                </pic:pic>
              </a:graphicData>
            </a:graphic>
          </wp:inline>
        </w:drawing>
      </w:r>
    </w:p>
    <w:p w:rsidR="00C27C25" w:rsidRDefault="00C27C25" w:rsidP="00C27C25"/>
    <w:p w:rsidR="00C27C25" w:rsidRPr="00F0688B" w:rsidRDefault="00C27C25" w:rsidP="00C27C25">
      <w:pPr>
        <w:rPr>
          <w:b/>
          <w:bCs/>
          <w:sz w:val="26"/>
          <w:szCs w:val="26"/>
        </w:rPr>
      </w:pPr>
      <w:r w:rsidRPr="00F0688B">
        <w:rPr>
          <w:rStyle w:val="rynqvb"/>
          <w:b/>
          <w:bCs/>
          <w:sz w:val="26"/>
          <w:szCs w:val="26"/>
        </w:rPr>
        <w:t>Negative moment</w:t>
      </w:r>
    </w:p>
    <w:p w:rsidR="00C27C25" w:rsidRDefault="00C27C25" w:rsidP="00C27C25">
      <w:r>
        <w:rPr>
          <w:noProof/>
          <w:lang w:val="fr-FR" w:eastAsia="fr-FR"/>
        </w:rPr>
        <w:drawing>
          <wp:inline distT="0" distB="0" distL="0" distR="0" wp14:anchorId="3417AE5A" wp14:editId="0B8891C8">
            <wp:extent cx="2732405" cy="3455670"/>
            <wp:effectExtent l="19050" t="0" r="0" b="0"/>
            <wp:docPr id="47"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srcRect/>
                    <a:stretch>
                      <a:fillRect/>
                    </a:stretch>
                  </pic:blipFill>
                  <pic:spPr bwMode="auto">
                    <a:xfrm>
                      <a:off x="0" y="0"/>
                      <a:ext cx="2732405" cy="3455670"/>
                    </a:xfrm>
                    <a:prstGeom prst="rect">
                      <a:avLst/>
                    </a:prstGeom>
                    <a:noFill/>
                    <a:ln w="9525">
                      <a:noFill/>
                      <a:miter lim="800000"/>
                      <a:headEnd/>
                      <a:tailEnd/>
                    </a:ln>
                  </pic:spPr>
                </pic:pic>
              </a:graphicData>
            </a:graphic>
          </wp:inline>
        </w:drawing>
      </w:r>
    </w:p>
    <w:p w:rsidR="00C27C25" w:rsidRPr="00F0688B" w:rsidRDefault="00C27C25" w:rsidP="00C27C25">
      <w:pPr>
        <w:spacing w:line="360" w:lineRule="auto"/>
        <w:jc w:val="both"/>
        <w:rPr>
          <w:rStyle w:val="rynqvb"/>
          <w:b/>
          <w:bCs/>
          <w:sz w:val="26"/>
          <w:szCs w:val="26"/>
        </w:rPr>
      </w:pPr>
      <w:r w:rsidRPr="00F0688B">
        <w:rPr>
          <w:rStyle w:val="rynqvb"/>
          <w:b/>
          <w:bCs/>
          <w:sz w:val="26"/>
          <w:szCs w:val="26"/>
        </w:rPr>
        <w:t xml:space="preserve">Note </w:t>
      </w:r>
    </w:p>
    <w:p w:rsidR="00C27C25" w:rsidRDefault="00C27C25" w:rsidP="00C27C25">
      <w:pPr>
        <w:spacing w:line="360" w:lineRule="auto"/>
        <w:jc w:val="both"/>
        <w:rPr>
          <w:rStyle w:val="rynqvb"/>
          <w:sz w:val="26"/>
          <w:szCs w:val="26"/>
        </w:rPr>
      </w:pPr>
      <w:r w:rsidRPr="00F0688B">
        <w:rPr>
          <w:rStyle w:val="rynqvb"/>
          <w:sz w:val="26"/>
          <w:szCs w:val="26"/>
        </w:rPr>
        <w:t>If</w:t>
      </w:r>
      <w:r>
        <w:rPr>
          <w:rStyle w:val="rynqvb"/>
          <w:sz w:val="26"/>
          <w:szCs w:val="26"/>
        </w:rPr>
        <w:t xml:space="preserve"> </w:t>
      </w:r>
      <w:r w:rsidRPr="00F0688B">
        <w:rPr>
          <w:rStyle w:val="rynqvb"/>
          <w:sz w:val="26"/>
          <w:szCs w:val="26"/>
        </w:rPr>
        <w:t xml:space="preserve">PI&gt;PII the section is under critical </w:t>
      </w:r>
    </w:p>
    <w:p w:rsidR="00C27C25" w:rsidRPr="00F0688B" w:rsidRDefault="00C27C25" w:rsidP="00C27C25">
      <w:pPr>
        <w:spacing w:line="360" w:lineRule="auto"/>
        <w:jc w:val="both"/>
        <w:rPr>
          <w:iCs/>
          <w:sz w:val="26"/>
          <w:szCs w:val="26"/>
          <w:lang w:val="fr-FR"/>
        </w:rPr>
      </w:pPr>
      <w:r w:rsidRPr="00F0688B">
        <w:rPr>
          <w:rStyle w:val="rynqvb"/>
          <w:sz w:val="26"/>
          <w:szCs w:val="26"/>
        </w:rPr>
        <w:t>If</w:t>
      </w:r>
      <w:r>
        <w:rPr>
          <w:rStyle w:val="rynqvb"/>
          <w:sz w:val="26"/>
          <w:szCs w:val="26"/>
        </w:rPr>
        <w:t xml:space="preserve"> </w:t>
      </w:r>
      <w:r w:rsidRPr="00F0688B">
        <w:rPr>
          <w:rStyle w:val="rynqvb"/>
          <w:sz w:val="26"/>
          <w:szCs w:val="26"/>
        </w:rPr>
        <w:t>PI&lt; PII the section is over critical</w:t>
      </w:r>
    </w:p>
    <w:p w:rsidR="00C27C25" w:rsidRDefault="00C27C25" w:rsidP="00C27C25">
      <w:pPr>
        <w:spacing w:before="156" w:line="323" w:lineRule="exact"/>
        <w:ind w:left="-142"/>
        <w:rPr>
          <w:rStyle w:val="rynqvb"/>
          <w:sz w:val="26"/>
          <w:szCs w:val="26"/>
        </w:rPr>
      </w:pPr>
      <w:r w:rsidRPr="00CC3A4B">
        <w:rPr>
          <w:rStyle w:val="rynqvb"/>
          <w:b/>
          <w:bCs/>
          <w:sz w:val="26"/>
          <w:szCs w:val="26"/>
        </w:rPr>
        <w:t>Special case</w:t>
      </w:r>
      <w:r w:rsidRPr="00CC3A4B">
        <w:rPr>
          <w:rStyle w:val="rynqvb"/>
          <w:sz w:val="26"/>
          <w:szCs w:val="26"/>
        </w:rPr>
        <w:t xml:space="preserve"> If we assume σs1=σi2=o, then we has: </w:t>
      </w:r>
    </w:p>
    <w:p w:rsidR="00C27C25" w:rsidRPr="00CC3A4B" w:rsidRDefault="00C27C25" w:rsidP="00C27C25">
      <w:pPr>
        <w:spacing w:before="156" w:line="323" w:lineRule="exact"/>
        <w:ind w:left="-142"/>
        <w:rPr>
          <w:iCs/>
          <w:sz w:val="26"/>
          <w:lang w:val="fr-FR"/>
        </w:rPr>
      </w:pPr>
      <w:r w:rsidRPr="00CC3A4B">
        <w:rPr>
          <w:rStyle w:val="rynqvb"/>
          <w:b/>
          <w:bCs/>
          <w:sz w:val="26"/>
          <w:szCs w:val="26"/>
        </w:rPr>
        <w:t>Subcritical section</w:t>
      </w:r>
      <w:r>
        <w:rPr>
          <w:rStyle w:val="rynqvb"/>
          <w:b/>
          <w:bCs/>
          <w:sz w:val="26"/>
          <w:szCs w:val="26"/>
        </w:rPr>
        <w:t>:</w:t>
      </w:r>
      <w:r>
        <w:rPr>
          <w:noProof/>
          <w:lang w:val="fr-FR" w:eastAsia="fr-FR"/>
        </w:rPr>
        <mc:AlternateContent>
          <mc:Choice Requires="wps">
            <w:drawing>
              <wp:anchor distT="0" distB="0" distL="114300" distR="114300" simplePos="0" relativeHeight="251661312" behindDoc="1" locked="0" layoutInCell="1" allowOverlap="1" wp14:anchorId="114D6C64" wp14:editId="6243FDC9">
                <wp:simplePos x="0" y="0"/>
                <wp:positionH relativeFrom="page">
                  <wp:posOffset>1410970</wp:posOffset>
                </wp:positionH>
                <wp:positionV relativeFrom="paragraph">
                  <wp:posOffset>241300</wp:posOffset>
                </wp:positionV>
                <wp:extent cx="90805" cy="208915"/>
                <wp:effectExtent l="0" t="0" r="0" b="0"/>
                <wp:wrapNone/>
                <wp:docPr id="1429" name="Text Box 1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25" w:rsidRDefault="00C27C25" w:rsidP="00C27C25">
                            <w:pPr>
                              <w:spacing w:before="22"/>
                              <w:rPr>
                                <w:rFonts w:ascii="Cambria" w:hAnsi="Cambria"/>
                                <w:sz w:val="26"/>
                              </w:rPr>
                            </w:pPr>
                            <w:r>
                              <w:rPr>
                                <w:rFonts w:ascii="Cambria" w:hAnsi="Cambria"/>
                                <w:w w:val="54"/>
                                <w:sz w:val="26"/>
                              </w:rPr>
                              <w:t>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6C64" id="Text Box 1515" o:spid="_x0000_s1046" type="#_x0000_t202" style="position:absolute;left:0;text-align:left;margin-left:111.1pt;margin-top:19pt;width:7.15pt;height:16.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" filled="f" stroked="f">
                <v:textbox inset="0,0,0,0">
                  <w:txbxContent>
                    <w:p w:rsidR="00C27C25" w:rsidRDefault="00C27C25" w:rsidP="00C27C25">
                      <w:pPr>
                        <w:spacing w:before="22"/>
                        <w:rPr>
                          <w:rFonts w:ascii="Cambria" w:hAnsi="Cambria"/>
                          <w:sz w:val="26"/>
                        </w:rPr>
                      </w:pPr>
                      <w:r>
                        <w:rPr>
                          <w:rFonts w:ascii="Cambria" w:hAnsi="Cambria"/>
                          <w:w w:val="54"/>
                          <w:sz w:val="26"/>
                        </w:rPr>
                        <w:t>ρ</w:t>
                      </w:r>
                    </w:p>
                  </w:txbxContent>
                </v:textbox>
                <w10:wrap anchorx="page"/>
              </v:shape>
            </w:pict>
          </mc:Fallback>
        </mc:AlternateContent>
      </w:r>
      <w:r>
        <w:rPr>
          <w:rStyle w:val="rynqvb"/>
          <w:b/>
          <w:bCs/>
          <w:sz w:val="26"/>
          <w:szCs w:val="26"/>
        </w:rPr>
        <w:t xml:space="preserve"> </w:t>
      </w:r>
      <w:r w:rsidRPr="00CC3A4B">
        <w:rPr>
          <w:iCs/>
          <w:w w:val="90"/>
          <w:sz w:val="26"/>
          <w:lang w:val="fr-FR"/>
        </w:rPr>
        <w:t>P</w:t>
      </w:r>
      <w:r w:rsidRPr="00CC3A4B">
        <w:rPr>
          <w:iCs/>
          <w:w w:val="90"/>
          <w:sz w:val="16"/>
          <w:lang w:val="fr-FR"/>
        </w:rPr>
        <w:t>I</w:t>
      </w:r>
      <w:r w:rsidRPr="00CC3A4B">
        <w:rPr>
          <w:rFonts w:ascii="Cambria" w:hAnsi="Cambria"/>
          <w:iCs/>
          <w:w w:val="90"/>
          <w:sz w:val="26"/>
          <w:lang w:val="fr-FR"/>
        </w:rPr>
        <w:t xml:space="preserve">= </w:t>
      </w:r>
      <w:r w:rsidRPr="00CC3A4B">
        <w:rPr>
          <w:rFonts w:ascii="Cambria" w:hAnsi="Cambria"/>
          <w:iCs/>
          <w:w w:val="90"/>
          <w:position w:val="9"/>
          <w:sz w:val="26"/>
          <w:u w:val="single"/>
        </w:rPr>
        <w:t>Δ</w:t>
      </w:r>
      <w:r w:rsidRPr="00CC3A4B">
        <w:rPr>
          <w:iCs/>
          <w:w w:val="90"/>
          <w:position w:val="9"/>
          <w:sz w:val="26"/>
          <w:u w:val="single"/>
          <w:lang w:val="fr-FR"/>
        </w:rPr>
        <w:t>M</w:t>
      </w:r>
    </w:p>
    <w:p w:rsidR="00C27C25" w:rsidRPr="00CC3A4B" w:rsidRDefault="00C27C25" w:rsidP="00C27C25">
      <w:pPr>
        <w:pStyle w:val="Corpsdetexte"/>
        <w:spacing w:line="227" w:lineRule="exact"/>
        <w:rPr>
          <w:i w:val="0"/>
          <w:iCs/>
          <w:lang w:val="fr-FR"/>
        </w:rPr>
      </w:pPr>
      <w:r w:rsidRPr="00CC3A4B">
        <w:rPr>
          <w:i w:val="0"/>
          <w:iCs/>
          <w:lang w:val="fr-FR"/>
        </w:rPr>
        <w:t xml:space="preserve">     </w:t>
      </w:r>
      <w:r>
        <w:rPr>
          <w:i w:val="0"/>
          <w:iCs/>
          <w:lang w:val="fr-FR"/>
        </w:rPr>
        <w:t xml:space="preserve">     </w:t>
      </w:r>
      <w:r w:rsidRPr="00CC3A4B">
        <w:rPr>
          <w:i w:val="0"/>
          <w:iCs/>
          <w:lang w:val="fr-FR"/>
        </w:rPr>
        <w:t xml:space="preserve">                           L h</w:t>
      </w:r>
    </w:p>
    <w:p w:rsidR="00C27C25" w:rsidRDefault="00C27C25" w:rsidP="00C27C25">
      <w:pPr>
        <w:pStyle w:val="Titre21"/>
        <w:tabs>
          <w:tab w:val="left" w:pos="1270"/>
        </w:tabs>
        <w:spacing w:before="203"/>
        <w:rPr>
          <w:i w:val="0"/>
          <w:iCs/>
          <w:u w:val="none"/>
          <w:lang w:val="fr-FR"/>
        </w:rPr>
      </w:pPr>
      <w:bookmarkStart w:id="34" w:name="_Toc137462431"/>
    </w:p>
    <w:bookmarkEnd w:id="34"/>
    <w:p w:rsidR="00C27C25" w:rsidRDefault="00C27C25" w:rsidP="00C27C25">
      <w:pPr>
        <w:spacing w:before="167"/>
        <w:rPr>
          <w:rStyle w:val="rynqvb"/>
          <w:b/>
          <w:bCs/>
          <w:sz w:val="26"/>
          <w:szCs w:val="26"/>
        </w:rPr>
      </w:pPr>
      <w:r w:rsidRPr="00CC3A4B">
        <w:rPr>
          <w:rStyle w:val="rynqvb"/>
          <w:b/>
          <w:bCs/>
          <w:sz w:val="26"/>
          <w:szCs w:val="26"/>
        </w:rPr>
        <w:lastRenderedPageBreak/>
        <w:t xml:space="preserve">Section on criticism </w:t>
      </w:r>
    </w:p>
    <w:p w:rsidR="00C27C25" w:rsidRPr="00CC3A4B" w:rsidRDefault="00C27C25" w:rsidP="00C27C25">
      <w:pPr>
        <w:spacing w:before="167"/>
        <w:rPr>
          <w:rStyle w:val="rynqvb"/>
          <w:b/>
          <w:bCs/>
          <w:sz w:val="26"/>
          <w:szCs w:val="26"/>
        </w:rPr>
      </w:pPr>
      <w:r w:rsidRPr="00CC3A4B">
        <w:rPr>
          <w:rStyle w:val="rynqvb"/>
          <w:b/>
          <w:bCs/>
          <w:sz w:val="26"/>
          <w:szCs w:val="26"/>
        </w:rPr>
        <w:t>Positive moment</w:t>
      </w:r>
    </w:p>
    <w:p w:rsidR="00C27C25" w:rsidRPr="00F07C32" w:rsidRDefault="00C27C25" w:rsidP="00C27C25">
      <w:pPr>
        <w:spacing w:before="167"/>
        <w:rPr>
          <w:i/>
          <w:sz w:val="26"/>
          <w:lang w:val="fr-FR"/>
        </w:rPr>
      </w:pPr>
      <w:r>
        <w:rPr>
          <w:noProof/>
          <w:lang w:val="fr-FR" w:eastAsia="fr-FR"/>
        </w:rPr>
        <mc:AlternateContent>
          <mc:Choice Requires="wps">
            <w:drawing>
              <wp:anchor distT="4294967295" distB="4294967295" distL="114300" distR="114300" simplePos="0" relativeHeight="251660288" behindDoc="1" locked="0" layoutInCell="1" allowOverlap="1" wp14:anchorId="656BF078" wp14:editId="78F50D5F">
                <wp:simplePos x="0" y="0"/>
                <wp:positionH relativeFrom="page">
                  <wp:posOffset>1391285</wp:posOffset>
                </wp:positionH>
                <wp:positionV relativeFrom="paragraph">
                  <wp:posOffset>272414</wp:posOffset>
                </wp:positionV>
                <wp:extent cx="739140" cy="0"/>
                <wp:effectExtent l="0" t="0" r="3810" b="0"/>
                <wp:wrapNone/>
                <wp:docPr id="1428" name="Line 1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5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BD055" id="Line 1514"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9.55pt,21.45pt" to="167.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NlFgIAAC0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" strokeweight=".47pt">
                <w10:wrap anchorx="page"/>
              </v:line>
            </w:pict>
          </mc:Fallback>
        </mc:AlternateContent>
      </w:r>
      <w:r>
        <w:rPr>
          <w:noProof/>
          <w:lang w:val="fr-FR" w:eastAsia="fr-FR"/>
        </w:rPr>
        <mc:AlternateContent>
          <mc:Choice Requires="wps">
            <w:drawing>
              <wp:anchor distT="0" distB="0" distL="114300" distR="114300" simplePos="0" relativeHeight="251662336" behindDoc="1" locked="0" layoutInCell="1" allowOverlap="1" wp14:anchorId="6C0EF749" wp14:editId="15319C70">
                <wp:simplePos x="0" y="0"/>
                <wp:positionH relativeFrom="page">
                  <wp:posOffset>1639570</wp:posOffset>
                </wp:positionH>
                <wp:positionV relativeFrom="paragraph">
                  <wp:posOffset>241935</wp:posOffset>
                </wp:positionV>
                <wp:extent cx="254635" cy="208915"/>
                <wp:effectExtent l="0" t="0" r="0" b="0"/>
                <wp:wrapNone/>
                <wp:docPr id="1427" name="Text Box 1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25" w:rsidRDefault="00C27C25" w:rsidP="00C27C25">
                            <w:pPr>
                              <w:spacing w:before="22"/>
                              <w:rPr>
                                <w:i/>
                                <w:sz w:val="26"/>
                              </w:rPr>
                            </w:pPr>
                            <w:r>
                              <w:rPr>
                                <w:rFonts w:ascii="Cambria" w:hAnsi="Cambria"/>
                                <w:w w:val="95"/>
                                <w:sz w:val="26"/>
                              </w:rPr>
                              <w:t>ρ</w:t>
                            </w:r>
                            <w:r>
                              <w:rPr>
                                <w:i/>
                                <w:w w:val="95"/>
                                <w:sz w:val="26"/>
                              </w:rPr>
                              <w:t>Vs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F749" id="Text Box 1516" o:spid="_x0000_s1047" type="#_x0000_t202" style="position:absolute;margin-left:129.1pt;margin-top:19.05pt;width:20.05pt;height:16.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4fsgIAALU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" filled="f" stroked="f">
                <v:textbox inset="0,0,0,0">
                  <w:txbxContent>
                    <w:p w:rsidR="00C27C25" w:rsidRDefault="00C27C25" w:rsidP="00C27C25">
                      <w:pPr>
                        <w:spacing w:before="22"/>
                        <w:rPr>
                          <w:i/>
                          <w:sz w:val="26"/>
                        </w:rPr>
                      </w:pPr>
                      <w:r>
                        <w:rPr>
                          <w:rFonts w:ascii="Cambria" w:hAnsi="Cambria"/>
                          <w:w w:val="95"/>
                          <w:sz w:val="26"/>
                        </w:rPr>
                        <w:t>ρ</w:t>
                      </w:r>
                      <w:r>
                        <w:rPr>
                          <w:i/>
                          <w:w w:val="95"/>
                          <w:sz w:val="26"/>
                        </w:rPr>
                        <w:t>Vs</w:t>
                      </w:r>
                    </w:p>
                  </w:txbxContent>
                </v:textbox>
                <w10:wrap anchorx="page"/>
              </v:shape>
            </w:pict>
          </mc:Fallback>
        </mc:AlternateContent>
      </w:r>
      <w:r w:rsidRPr="00F07C32">
        <w:rPr>
          <w:i/>
          <w:w w:val="95"/>
          <w:position w:val="16"/>
          <w:sz w:val="26"/>
          <w:lang w:val="fr-FR"/>
        </w:rPr>
        <w:t>P</w:t>
      </w:r>
      <w:r w:rsidRPr="00F07C32">
        <w:rPr>
          <w:i/>
          <w:w w:val="95"/>
          <w:position w:val="12"/>
          <w:sz w:val="17"/>
          <w:lang w:val="fr-FR"/>
        </w:rPr>
        <w:t>II</w:t>
      </w:r>
      <w:r w:rsidRPr="00F07C32">
        <w:rPr>
          <w:i/>
          <w:w w:val="95"/>
          <w:position w:val="16"/>
          <w:sz w:val="26"/>
          <w:lang w:val="fr-FR"/>
        </w:rPr>
        <w:t>=</w:t>
      </w:r>
      <w:r w:rsidRPr="00F07C32">
        <w:rPr>
          <w:i/>
          <w:w w:val="95"/>
          <w:sz w:val="26"/>
          <w:lang w:val="fr-FR"/>
        </w:rPr>
        <w:t>Vi</w:t>
      </w:r>
      <w:r w:rsidRPr="00F07C32">
        <w:rPr>
          <w:rFonts w:ascii="Cambria" w:hAnsi="Cambria"/>
          <w:w w:val="95"/>
          <w:sz w:val="26"/>
          <w:lang w:val="fr-FR"/>
        </w:rPr>
        <w:t>+</w:t>
      </w:r>
      <w:r w:rsidRPr="00F07C32">
        <w:rPr>
          <w:i/>
          <w:w w:val="95"/>
          <w:position w:val="24"/>
          <w:sz w:val="26"/>
          <w:lang w:val="fr-FR"/>
        </w:rPr>
        <w:t>M</w:t>
      </w:r>
      <w:r w:rsidRPr="00F07C32">
        <w:rPr>
          <w:i/>
          <w:w w:val="95"/>
          <w:position w:val="24"/>
          <w:sz w:val="16"/>
          <w:lang w:val="fr-FR"/>
        </w:rPr>
        <w:t>M</w:t>
      </w:r>
      <w:r w:rsidRPr="00F07C32">
        <w:rPr>
          <w:rFonts w:ascii="Cambria" w:hAnsi="Cambria"/>
          <w:w w:val="95"/>
          <w:sz w:val="26"/>
          <w:lang w:val="fr-FR"/>
        </w:rPr>
        <w:t>−</w:t>
      </w:r>
      <w:r w:rsidRPr="00F07C32">
        <w:rPr>
          <w:i/>
          <w:w w:val="95"/>
          <w:sz w:val="26"/>
          <w:lang w:val="fr-FR"/>
        </w:rPr>
        <w:t>di</w:t>
      </w:r>
    </w:p>
    <w:p w:rsidR="00C27C25" w:rsidRPr="00CA3888" w:rsidRDefault="00C27C25" w:rsidP="00C27C25">
      <w:pPr>
        <w:tabs>
          <w:tab w:val="left" w:pos="1456"/>
          <w:tab w:val="left" w:pos="2291"/>
        </w:tabs>
        <w:spacing w:before="155" w:line="323" w:lineRule="exact"/>
        <w:rPr>
          <w:rStyle w:val="rynqvb"/>
          <w:b/>
          <w:bCs/>
          <w:sz w:val="26"/>
          <w:szCs w:val="26"/>
        </w:rPr>
      </w:pPr>
      <w:r w:rsidRPr="00CA3888">
        <w:rPr>
          <w:rStyle w:val="rynqvb"/>
          <w:b/>
          <w:bCs/>
          <w:sz w:val="26"/>
          <w:szCs w:val="26"/>
        </w:rPr>
        <w:t>Negative moment</w:t>
      </w:r>
    </w:p>
    <w:p w:rsidR="00C27C25" w:rsidRPr="00F0723B" w:rsidRDefault="00C27C25" w:rsidP="00C27C25">
      <w:pPr>
        <w:tabs>
          <w:tab w:val="left" w:pos="1456"/>
          <w:tab w:val="left" w:pos="2291"/>
        </w:tabs>
        <w:spacing w:before="155" w:line="323" w:lineRule="exact"/>
        <w:rPr>
          <w:i/>
          <w:sz w:val="16"/>
        </w:rPr>
      </w:pPr>
      <w:r w:rsidRPr="00F0723B">
        <w:rPr>
          <w:i/>
          <w:w w:val="95"/>
          <w:position w:val="-8"/>
          <w:sz w:val="26"/>
        </w:rPr>
        <w:t>P</w:t>
      </w:r>
      <w:r w:rsidRPr="00F0723B">
        <w:rPr>
          <w:i/>
          <w:w w:val="95"/>
          <w:position w:val="-8"/>
          <w:sz w:val="16"/>
        </w:rPr>
        <w:t>II</w:t>
      </w:r>
      <w:r w:rsidRPr="00F0723B">
        <w:rPr>
          <w:rFonts w:ascii="Cambria" w:hAnsi="Cambria"/>
          <w:w w:val="95"/>
          <w:position w:val="-8"/>
          <w:sz w:val="26"/>
        </w:rPr>
        <w:t>=</w:t>
      </w:r>
      <w:r w:rsidRPr="00F0723B">
        <w:rPr>
          <w:w w:val="95"/>
          <w:sz w:val="26"/>
          <w:u w:val="single"/>
        </w:rPr>
        <w:t xml:space="preserve">   </w:t>
      </w:r>
      <w:r w:rsidRPr="00F0723B">
        <w:rPr>
          <w:rFonts w:ascii="Cambria" w:hAnsi="Cambria"/>
          <w:sz w:val="26"/>
          <w:u w:val="single"/>
        </w:rPr>
        <w:t>−</w:t>
      </w:r>
      <w:r w:rsidRPr="00F0723B">
        <w:rPr>
          <w:i/>
          <w:sz w:val="26"/>
          <w:u w:val="single"/>
        </w:rPr>
        <w:t>M</w:t>
      </w:r>
      <w:r w:rsidRPr="00F0723B">
        <w:rPr>
          <w:i/>
          <w:sz w:val="16"/>
          <w:u w:val="single"/>
        </w:rPr>
        <w:t>m</w:t>
      </w:r>
      <w:r w:rsidRPr="00F0723B">
        <w:rPr>
          <w:i/>
          <w:sz w:val="16"/>
          <w:u w:val="single"/>
        </w:rPr>
        <w:tab/>
      </w:r>
    </w:p>
    <w:p w:rsidR="00C27C25" w:rsidRPr="00F0723B" w:rsidRDefault="00C27C25" w:rsidP="00C27C25">
      <w:pPr>
        <w:pStyle w:val="Corpsdetexte"/>
        <w:tabs>
          <w:tab w:val="left" w:pos="1660"/>
        </w:tabs>
        <w:spacing w:line="227" w:lineRule="exact"/>
      </w:pPr>
      <w:r w:rsidRPr="00F0723B">
        <w:t xml:space="preserve">      Vs+</w:t>
      </w:r>
      <w:r>
        <w:rPr>
          <w:lang w:val="fr-FR"/>
        </w:rPr>
        <w:t>ρ</w:t>
      </w:r>
      <w:r w:rsidRPr="00F0723B">
        <w:t>Vi-ds</w:t>
      </w:r>
    </w:p>
    <w:p w:rsidR="00C27C25" w:rsidRPr="00F0723B" w:rsidRDefault="00C27C25" w:rsidP="00C27C25"/>
    <w:p w:rsidR="00C27C25" w:rsidRPr="00F0723B" w:rsidRDefault="00C27C25" w:rsidP="00C27C25">
      <w:pPr>
        <w:pStyle w:val="Corpsdetexte"/>
        <w:spacing w:line="360" w:lineRule="auto"/>
        <w:jc w:val="both"/>
        <w:rPr>
          <w:rFonts w:asciiTheme="majorBidi" w:hAnsiTheme="majorBidi" w:cstheme="majorBidi"/>
          <w:i w:val="0"/>
          <w:iCs/>
          <w:lang w:val="fr-FR"/>
        </w:rPr>
      </w:pPr>
      <w:r w:rsidRPr="00F0723B">
        <w:rPr>
          <w:rStyle w:val="rynqvb"/>
          <w:i w:val="0"/>
          <w:iCs/>
        </w:rPr>
        <w:t>By comparison, we can see the savings obtained on the prestressing force when tensile stresses are tolerated in the concrete</w:t>
      </w:r>
      <w:r>
        <w:rPr>
          <w:rStyle w:val="rynqvb"/>
        </w:rPr>
        <w:t>.</w:t>
      </w:r>
      <w:r w:rsidRPr="005162B1">
        <w:rPr>
          <w:i w:val="0"/>
          <w:iCs/>
          <w:lang w:val="fr-FR"/>
        </w:rPr>
        <w:t xml:space="preserve"> </w:t>
      </w:r>
      <w:r w:rsidRPr="00F0723B">
        <w:rPr>
          <w:rFonts w:asciiTheme="majorBidi" w:hAnsiTheme="majorBidi" w:cstheme="majorBidi"/>
          <w:i w:val="0"/>
          <w:iCs/>
          <w:lang w:val="fr-FR"/>
        </w:rPr>
        <w:t>(</w:t>
      </w:r>
      <w:r w:rsidRPr="00F0723B">
        <w:rPr>
          <w:rFonts w:asciiTheme="majorBidi" w:hAnsiTheme="majorBidi" w:cstheme="majorBidi"/>
          <w:i w:val="0"/>
          <w:iCs/>
        </w:rPr>
        <w:t>σ</w:t>
      </w:r>
      <w:r w:rsidRPr="00F0723B">
        <w:rPr>
          <w:rFonts w:asciiTheme="majorBidi" w:hAnsiTheme="majorBidi" w:cstheme="majorBidi"/>
          <w:i w:val="0"/>
          <w:iCs/>
          <w:lang w:val="fr-FR"/>
        </w:rPr>
        <w:t>s</w:t>
      </w:r>
      <w:r w:rsidRPr="00F0723B">
        <w:rPr>
          <w:rFonts w:asciiTheme="majorBidi" w:hAnsiTheme="majorBidi" w:cstheme="majorBidi"/>
          <w:i w:val="0"/>
          <w:iCs/>
          <w:vertAlign w:val="subscript"/>
          <w:lang w:val="fr-FR"/>
        </w:rPr>
        <w:t>1</w:t>
      </w:r>
      <w:r w:rsidRPr="00F0723B">
        <w:rPr>
          <w:rFonts w:asciiTheme="majorBidi" w:hAnsiTheme="majorBidi" w:cstheme="majorBidi"/>
          <w:i w:val="0"/>
          <w:iCs/>
          <w:lang w:val="fr-FR"/>
        </w:rPr>
        <w:t>=</w:t>
      </w:r>
      <w:r w:rsidRPr="00F0723B">
        <w:rPr>
          <w:rFonts w:asciiTheme="majorBidi" w:hAnsiTheme="majorBidi" w:cstheme="majorBidi"/>
          <w:i w:val="0"/>
          <w:iCs/>
        </w:rPr>
        <w:t>σ</w:t>
      </w:r>
      <w:r w:rsidRPr="00F0723B">
        <w:rPr>
          <w:rFonts w:asciiTheme="majorBidi" w:hAnsiTheme="majorBidi" w:cstheme="majorBidi"/>
          <w:i w:val="0"/>
          <w:iCs/>
          <w:lang w:val="fr-FR"/>
        </w:rPr>
        <w:t>i</w:t>
      </w:r>
      <w:r w:rsidRPr="00F0723B">
        <w:rPr>
          <w:rFonts w:asciiTheme="majorBidi" w:hAnsiTheme="majorBidi" w:cstheme="majorBidi"/>
          <w:i w:val="0"/>
          <w:iCs/>
          <w:vertAlign w:val="subscript"/>
          <w:lang w:val="fr-FR"/>
        </w:rPr>
        <w:t>2</w:t>
      </w:r>
      <w:r w:rsidRPr="00F0723B">
        <w:rPr>
          <w:rFonts w:asciiTheme="majorBidi" w:hAnsiTheme="majorBidi" w:cstheme="majorBidi"/>
          <w:i w:val="0"/>
          <w:iCs/>
          <w:lang w:val="fr-FR"/>
        </w:rPr>
        <w:t>&lt;o).</w:t>
      </w:r>
    </w:p>
    <w:p w:rsidR="00C27C25" w:rsidRPr="00CA3888" w:rsidRDefault="00C27C25" w:rsidP="00C27C25">
      <w:pPr>
        <w:tabs>
          <w:tab w:val="left" w:pos="1075"/>
        </w:tabs>
        <w:spacing w:line="360" w:lineRule="auto"/>
        <w:ind w:left="-142"/>
        <w:jc w:val="both"/>
        <w:rPr>
          <w:rStyle w:val="rynqvb"/>
          <w:b/>
          <w:bCs/>
          <w:sz w:val="26"/>
          <w:szCs w:val="26"/>
        </w:rPr>
      </w:pPr>
      <w:r>
        <w:rPr>
          <w:rStyle w:val="rynqvb"/>
          <w:b/>
          <w:bCs/>
          <w:sz w:val="26"/>
          <w:szCs w:val="26"/>
        </w:rPr>
        <w:t xml:space="preserve">   </w:t>
      </w:r>
      <w:r w:rsidRPr="00CA3888">
        <w:rPr>
          <w:rStyle w:val="rynqvb"/>
          <w:b/>
          <w:bCs/>
          <w:sz w:val="26"/>
          <w:szCs w:val="26"/>
        </w:rPr>
        <w:t xml:space="preserve">III.7 MINIMUM CONCRETE SECTION </w:t>
      </w:r>
    </w:p>
    <w:p w:rsidR="00C27C25" w:rsidRPr="00CA3888" w:rsidRDefault="00C27C25" w:rsidP="00C27C25">
      <w:pPr>
        <w:tabs>
          <w:tab w:val="left" w:pos="1075"/>
        </w:tabs>
        <w:spacing w:line="360" w:lineRule="auto"/>
        <w:jc w:val="both"/>
        <w:rPr>
          <w:rStyle w:val="rynqvb"/>
          <w:sz w:val="26"/>
          <w:szCs w:val="26"/>
        </w:rPr>
      </w:pPr>
      <w:r w:rsidRPr="00CA3888">
        <w:rPr>
          <w:rStyle w:val="rynqvb"/>
          <w:sz w:val="26"/>
          <w:szCs w:val="26"/>
        </w:rPr>
        <w:t>The minimum concrete section is obtained when the compression limit stresses are reached. In the following, it is assumed that we systematically adopt the minimum values ​​previously found for the prestressing (PI, PII).</w:t>
      </w:r>
    </w:p>
    <w:p w:rsidR="00C27C25" w:rsidRPr="00CA3888" w:rsidRDefault="00C27C25" w:rsidP="00C27C25">
      <w:pPr>
        <w:tabs>
          <w:tab w:val="left" w:pos="1075"/>
        </w:tabs>
        <w:spacing w:before="155"/>
        <w:rPr>
          <w:b/>
          <w:iCs/>
          <w:sz w:val="26"/>
          <w:szCs w:val="26"/>
        </w:rPr>
      </w:pPr>
      <w:r w:rsidRPr="00CA3888">
        <w:rPr>
          <w:b/>
          <w:iCs/>
          <w:sz w:val="26"/>
          <w:szCs w:val="26"/>
        </w:rPr>
        <w:t>Cas d’une section sous critique</w:t>
      </w:r>
    </w:p>
    <w:p w:rsidR="00C27C25" w:rsidRPr="00902298" w:rsidRDefault="00C27C25" w:rsidP="00C27C25">
      <w:pPr>
        <w:spacing w:before="160" w:line="223" w:lineRule="exact"/>
        <w:ind w:left="662"/>
        <w:rPr>
          <w:i/>
          <w:sz w:val="28"/>
          <w:szCs w:val="28"/>
        </w:rPr>
      </w:pPr>
      <w:r w:rsidRPr="00902298">
        <w:rPr>
          <w:i/>
          <w:w w:val="85"/>
          <w:sz w:val="28"/>
          <w:szCs w:val="28"/>
          <w:u w:val="single"/>
        </w:rPr>
        <w:t>I</w:t>
      </w:r>
      <w:r w:rsidRPr="00902298">
        <w:rPr>
          <w:rFonts w:ascii="Cambria" w:hAnsi="Cambria"/>
          <w:w w:val="85"/>
          <w:position w:val="-8"/>
          <w:sz w:val="28"/>
          <w:szCs w:val="28"/>
        </w:rPr>
        <w:t>≥</w:t>
      </w:r>
      <w:r w:rsidRPr="00902298">
        <w:rPr>
          <w:i/>
          <w:w w:val="85"/>
          <w:sz w:val="28"/>
          <w:szCs w:val="28"/>
          <w:u w:val="single"/>
        </w:rPr>
        <w:t xml:space="preserve">MM </w:t>
      </w:r>
      <w:r w:rsidRPr="00902298">
        <w:rPr>
          <w:rFonts w:ascii="Cambria" w:hAnsi="Cambria"/>
          <w:w w:val="85"/>
          <w:sz w:val="28"/>
          <w:szCs w:val="28"/>
          <w:u w:val="single"/>
        </w:rPr>
        <w:t>−</w:t>
      </w:r>
      <w:r w:rsidRPr="00902298">
        <w:rPr>
          <w:i/>
          <w:w w:val="85"/>
          <w:sz w:val="28"/>
          <w:szCs w:val="28"/>
          <w:u w:val="single"/>
        </w:rPr>
        <w:t>Mm</w:t>
      </w:r>
      <w:r w:rsidRPr="00902298">
        <w:rPr>
          <w:rFonts w:ascii="Cambria" w:hAnsi="Cambria"/>
          <w:w w:val="85"/>
          <w:position w:val="-8"/>
          <w:sz w:val="28"/>
          <w:szCs w:val="28"/>
        </w:rPr>
        <w:t>=</w:t>
      </w:r>
      <w:r w:rsidRPr="00902298">
        <w:rPr>
          <w:rFonts w:ascii="Cambria" w:hAnsi="Cambria"/>
          <w:w w:val="85"/>
          <w:sz w:val="28"/>
          <w:szCs w:val="28"/>
          <w:u w:val="single"/>
        </w:rPr>
        <w:t>Δ</w:t>
      </w:r>
      <w:r w:rsidRPr="00902298">
        <w:rPr>
          <w:i/>
          <w:w w:val="85"/>
          <w:sz w:val="28"/>
          <w:szCs w:val="28"/>
          <w:u w:val="single"/>
        </w:rPr>
        <w:t>M</w:t>
      </w:r>
    </w:p>
    <w:p w:rsidR="00C27C25" w:rsidRPr="00902298" w:rsidRDefault="00C27C25" w:rsidP="00C27C25">
      <w:pPr>
        <w:tabs>
          <w:tab w:val="left" w:pos="1120"/>
          <w:tab w:val="left" w:pos="2154"/>
        </w:tabs>
        <w:spacing w:before="22"/>
        <w:ind w:left="652"/>
        <w:rPr>
          <w:i/>
          <w:sz w:val="28"/>
          <w:szCs w:val="28"/>
        </w:rPr>
      </w:pPr>
      <w:r w:rsidRPr="00902298">
        <w:rPr>
          <w:i/>
          <w:w w:val="95"/>
          <w:sz w:val="28"/>
          <w:szCs w:val="28"/>
        </w:rPr>
        <w:t>Vs</w:t>
      </w:r>
      <w:r w:rsidRPr="00902298">
        <w:rPr>
          <w:i/>
          <w:w w:val="95"/>
          <w:sz w:val="28"/>
          <w:szCs w:val="28"/>
        </w:rPr>
        <w:tab/>
      </w:r>
      <w:r w:rsidRPr="00902298">
        <w:rPr>
          <w:rFonts w:ascii="Cambria" w:hAnsi="Cambria"/>
          <w:w w:val="90"/>
          <w:sz w:val="28"/>
          <w:szCs w:val="28"/>
        </w:rPr>
        <w:t>σ</w:t>
      </w:r>
      <w:r w:rsidRPr="00902298">
        <w:rPr>
          <w:i/>
          <w:w w:val="90"/>
          <w:sz w:val="28"/>
          <w:szCs w:val="28"/>
        </w:rPr>
        <w:t>s2</w:t>
      </w:r>
      <w:r w:rsidRPr="00902298">
        <w:rPr>
          <w:rFonts w:ascii="Cambria" w:hAnsi="Cambria"/>
          <w:w w:val="90"/>
          <w:sz w:val="28"/>
          <w:szCs w:val="28"/>
        </w:rPr>
        <w:t>−σ</w:t>
      </w:r>
      <w:r w:rsidRPr="00902298">
        <w:rPr>
          <w:i/>
          <w:w w:val="90"/>
          <w:sz w:val="28"/>
          <w:szCs w:val="28"/>
        </w:rPr>
        <w:t>s1</w:t>
      </w:r>
      <w:r w:rsidRPr="00902298">
        <w:rPr>
          <w:rFonts w:ascii="Cambria" w:hAnsi="Cambria"/>
          <w:w w:val="95"/>
          <w:sz w:val="28"/>
          <w:szCs w:val="28"/>
        </w:rPr>
        <w:t>Δσ</w:t>
      </w:r>
      <w:r w:rsidRPr="00902298">
        <w:rPr>
          <w:i/>
          <w:w w:val="95"/>
          <w:sz w:val="28"/>
          <w:szCs w:val="28"/>
        </w:rPr>
        <w:t>s</w:t>
      </w:r>
    </w:p>
    <w:p w:rsidR="00C27C25" w:rsidRPr="00902298" w:rsidRDefault="00C27C25" w:rsidP="00C27C25">
      <w:pPr>
        <w:spacing w:before="144" w:line="223" w:lineRule="exact"/>
        <w:ind w:left="662"/>
        <w:rPr>
          <w:i/>
          <w:sz w:val="28"/>
          <w:szCs w:val="28"/>
        </w:rPr>
      </w:pPr>
      <w:r w:rsidRPr="00902298">
        <w:rPr>
          <w:i/>
          <w:w w:val="85"/>
          <w:sz w:val="28"/>
          <w:szCs w:val="28"/>
          <w:u w:val="single"/>
        </w:rPr>
        <w:t>I</w:t>
      </w:r>
      <w:r w:rsidRPr="00902298">
        <w:rPr>
          <w:rFonts w:ascii="Cambria" w:hAnsi="Cambria"/>
          <w:w w:val="85"/>
          <w:position w:val="-8"/>
          <w:sz w:val="28"/>
          <w:szCs w:val="28"/>
        </w:rPr>
        <w:t>≥</w:t>
      </w:r>
      <w:r w:rsidRPr="00902298">
        <w:rPr>
          <w:i/>
          <w:w w:val="85"/>
          <w:sz w:val="28"/>
          <w:szCs w:val="28"/>
          <w:u w:val="single"/>
        </w:rPr>
        <w:t xml:space="preserve">MM </w:t>
      </w:r>
      <w:r w:rsidRPr="00902298">
        <w:rPr>
          <w:rFonts w:ascii="Cambria" w:hAnsi="Cambria"/>
          <w:w w:val="85"/>
          <w:sz w:val="28"/>
          <w:szCs w:val="28"/>
          <w:u w:val="single"/>
        </w:rPr>
        <w:t>−</w:t>
      </w:r>
      <w:r w:rsidRPr="00902298">
        <w:rPr>
          <w:i/>
          <w:w w:val="85"/>
          <w:sz w:val="28"/>
          <w:szCs w:val="28"/>
          <w:u w:val="single"/>
        </w:rPr>
        <w:t>Mm</w:t>
      </w:r>
      <w:r w:rsidRPr="00902298">
        <w:rPr>
          <w:rFonts w:ascii="Cambria" w:hAnsi="Cambria"/>
          <w:w w:val="85"/>
          <w:position w:val="-8"/>
          <w:sz w:val="28"/>
          <w:szCs w:val="28"/>
        </w:rPr>
        <w:t>=</w:t>
      </w:r>
      <w:r w:rsidRPr="00902298">
        <w:rPr>
          <w:rFonts w:ascii="Cambria" w:hAnsi="Cambria"/>
          <w:w w:val="85"/>
          <w:sz w:val="28"/>
          <w:szCs w:val="28"/>
          <w:u w:val="single"/>
        </w:rPr>
        <w:t>Δ</w:t>
      </w:r>
      <w:r w:rsidRPr="00902298">
        <w:rPr>
          <w:i/>
          <w:w w:val="85"/>
          <w:sz w:val="28"/>
          <w:szCs w:val="28"/>
          <w:u w:val="single"/>
        </w:rPr>
        <w:t>M</w:t>
      </w:r>
    </w:p>
    <w:p w:rsidR="00C27C25" w:rsidRPr="00902298" w:rsidRDefault="00C27C25" w:rsidP="00C27C25">
      <w:pPr>
        <w:tabs>
          <w:tab w:val="left" w:pos="1120"/>
        </w:tabs>
        <w:spacing w:before="22"/>
        <w:ind w:left="652"/>
        <w:rPr>
          <w:i/>
          <w:sz w:val="28"/>
          <w:szCs w:val="28"/>
        </w:rPr>
      </w:pPr>
      <w:r w:rsidRPr="00902298">
        <w:rPr>
          <w:i/>
          <w:w w:val="95"/>
          <w:sz w:val="28"/>
          <w:szCs w:val="28"/>
        </w:rPr>
        <w:t>Vi</w:t>
      </w:r>
      <w:r w:rsidRPr="00902298">
        <w:rPr>
          <w:i/>
          <w:w w:val="95"/>
          <w:sz w:val="28"/>
          <w:szCs w:val="28"/>
        </w:rPr>
        <w:tab/>
      </w:r>
      <w:r w:rsidRPr="00902298">
        <w:rPr>
          <w:rFonts w:ascii="Cambria" w:hAnsi="Cambria"/>
          <w:spacing w:val="-2"/>
          <w:w w:val="90"/>
          <w:sz w:val="28"/>
          <w:szCs w:val="28"/>
        </w:rPr>
        <w:t>σ</w:t>
      </w:r>
      <w:r w:rsidRPr="00902298">
        <w:rPr>
          <w:i/>
          <w:spacing w:val="-2"/>
          <w:w w:val="90"/>
          <w:sz w:val="28"/>
          <w:szCs w:val="28"/>
        </w:rPr>
        <w:t>i1</w:t>
      </w:r>
      <w:r w:rsidRPr="00902298">
        <w:rPr>
          <w:rFonts w:ascii="Cambria" w:hAnsi="Cambria"/>
          <w:spacing w:val="-2"/>
          <w:w w:val="90"/>
          <w:sz w:val="28"/>
          <w:szCs w:val="28"/>
        </w:rPr>
        <w:t>−σ</w:t>
      </w:r>
      <w:r w:rsidRPr="00902298">
        <w:rPr>
          <w:i/>
          <w:spacing w:val="-2"/>
          <w:w w:val="90"/>
          <w:sz w:val="28"/>
          <w:szCs w:val="28"/>
        </w:rPr>
        <w:t xml:space="preserve">i2  </w:t>
      </w:r>
      <w:r w:rsidRPr="00902298">
        <w:rPr>
          <w:rFonts w:ascii="Cambria" w:hAnsi="Cambria"/>
          <w:w w:val="95"/>
          <w:sz w:val="28"/>
          <w:szCs w:val="28"/>
        </w:rPr>
        <w:t>Δσ</w:t>
      </w:r>
      <w:r w:rsidRPr="00902298">
        <w:rPr>
          <w:i/>
          <w:w w:val="95"/>
          <w:sz w:val="28"/>
          <w:szCs w:val="28"/>
        </w:rPr>
        <w:t>i</w:t>
      </w:r>
    </w:p>
    <w:p w:rsidR="00C27C25" w:rsidRDefault="00C27C25" w:rsidP="00C27C25"/>
    <w:p w:rsidR="00C27C25" w:rsidRPr="008C53DC" w:rsidRDefault="00C27C25" w:rsidP="00C27C25">
      <w:pPr>
        <w:pStyle w:val="Paragraphedeliste"/>
        <w:tabs>
          <w:tab w:val="left" w:pos="905"/>
        </w:tabs>
        <w:ind w:left="904" w:hanging="904"/>
        <w:rPr>
          <w:rStyle w:val="rynqvb"/>
          <w:b/>
          <w:bCs/>
          <w:sz w:val="26"/>
          <w:szCs w:val="26"/>
        </w:rPr>
      </w:pPr>
      <w:r w:rsidRPr="008C53DC">
        <w:rPr>
          <w:rStyle w:val="rynqvb"/>
          <w:b/>
          <w:bCs/>
          <w:sz w:val="26"/>
          <w:szCs w:val="26"/>
        </w:rPr>
        <w:t>Case of a section on criticism</w:t>
      </w:r>
    </w:p>
    <w:p w:rsidR="00C27C25" w:rsidRPr="008C53DC" w:rsidRDefault="00C27C25" w:rsidP="00C27C25">
      <w:pPr>
        <w:pStyle w:val="Paragraphedeliste"/>
        <w:tabs>
          <w:tab w:val="left" w:pos="709"/>
        </w:tabs>
        <w:ind w:left="0" w:firstLine="0"/>
        <w:rPr>
          <w:b/>
          <w:iCs/>
          <w:sz w:val="26"/>
          <w:szCs w:val="26"/>
        </w:rPr>
      </w:pPr>
      <w:r w:rsidRPr="008C53DC">
        <w:rPr>
          <w:rStyle w:val="rynqvb"/>
          <w:b/>
          <w:bCs/>
          <w:sz w:val="26"/>
          <w:szCs w:val="26"/>
        </w:rPr>
        <w:t xml:space="preserve"> Positive moment</w:t>
      </w:r>
    </w:p>
    <w:p w:rsidR="00C27C25" w:rsidRPr="00902298" w:rsidRDefault="00C27C25" w:rsidP="00C27C25">
      <w:pPr>
        <w:tabs>
          <w:tab w:val="left" w:pos="1418"/>
          <w:tab w:val="left" w:pos="2164"/>
        </w:tabs>
        <w:spacing w:before="224" w:line="81" w:lineRule="auto"/>
        <w:ind w:left="662"/>
        <w:rPr>
          <w:i/>
          <w:sz w:val="28"/>
          <w:szCs w:val="28"/>
        </w:rPr>
      </w:pPr>
      <w:r w:rsidRPr="00902298">
        <w:rPr>
          <w:i/>
          <w:w w:val="90"/>
          <w:position w:val="-5"/>
          <w:sz w:val="28"/>
          <w:szCs w:val="28"/>
          <w:u w:val="single"/>
        </w:rPr>
        <w:t>I</w:t>
      </w:r>
      <w:r w:rsidRPr="00902298">
        <w:rPr>
          <w:rFonts w:ascii="Cambria" w:hAnsi="Cambria"/>
          <w:w w:val="90"/>
          <w:position w:val="-14"/>
          <w:sz w:val="28"/>
          <w:szCs w:val="28"/>
        </w:rPr>
        <w:t>≥</w:t>
      </w:r>
      <w:r w:rsidRPr="00902298">
        <w:rPr>
          <w:w w:val="90"/>
          <w:sz w:val="28"/>
          <w:szCs w:val="28"/>
          <w:u w:val="single"/>
        </w:rPr>
        <w:tab/>
      </w:r>
      <w:r w:rsidRPr="00902298">
        <w:rPr>
          <w:rFonts w:ascii="Cambria" w:hAnsi="Cambria"/>
          <w:w w:val="90"/>
          <w:sz w:val="28"/>
          <w:szCs w:val="28"/>
          <w:u w:val="single"/>
        </w:rPr>
        <w:t>ρ</w:t>
      </w:r>
      <w:r w:rsidRPr="00902298">
        <w:rPr>
          <w:i/>
          <w:w w:val="90"/>
          <w:sz w:val="28"/>
          <w:szCs w:val="28"/>
          <w:u w:val="single"/>
        </w:rPr>
        <w:t>Ph</w:t>
      </w:r>
      <w:r w:rsidRPr="00902298">
        <w:rPr>
          <w:i/>
          <w:sz w:val="28"/>
          <w:szCs w:val="28"/>
          <w:u w:val="single"/>
        </w:rPr>
        <w:tab/>
      </w:r>
    </w:p>
    <w:p w:rsidR="00C27C25" w:rsidRPr="00902298" w:rsidRDefault="00C27C25" w:rsidP="00C27C25">
      <w:pPr>
        <w:spacing w:line="309" w:lineRule="exact"/>
        <w:ind w:left="652"/>
        <w:rPr>
          <w:i/>
          <w:sz w:val="28"/>
          <w:szCs w:val="28"/>
        </w:rPr>
      </w:pPr>
      <w:r w:rsidRPr="00902298">
        <w:rPr>
          <w:i/>
          <w:w w:val="95"/>
          <w:position w:val="9"/>
          <w:sz w:val="28"/>
          <w:szCs w:val="28"/>
        </w:rPr>
        <w:t>Vs</w:t>
      </w:r>
      <w:r w:rsidRPr="00902298">
        <w:rPr>
          <w:rFonts w:ascii="Cambria" w:hAnsi="Cambria"/>
          <w:w w:val="95"/>
          <w:sz w:val="28"/>
          <w:szCs w:val="28"/>
        </w:rPr>
        <w:t>σ</w:t>
      </w:r>
      <w:r w:rsidRPr="00902298">
        <w:rPr>
          <w:i/>
          <w:w w:val="95"/>
          <w:sz w:val="28"/>
          <w:szCs w:val="28"/>
        </w:rPr>
        <w:t>s2</w:t>
      </w:r>
      <w:r w:rsidRPr="00902298">
        <w:rPr>
          <w:rFonts w:ascii="Cambria" w:hAnsi="Cambria"/>
          <w:w w:val="95"/>
          <w:sz w:val="28"/>
          <w:szCs w:val="28"/>
        </w:rPr>
        <w:t>+</w:t>
      </w:r>
      <w:r w:rsidRPr="00902298">
        <w:rPr>
          <w:i/>
          <w:w w:val="95"/>
          <w:position w:val="9"/>
          <w:sz w:val="28"/>
          <w:szCs w:val="28"/>
          <w:u w:val="single"/>
        </w:rPr>
        <w:t>Vs</w:t>
      </w:r>
      <w:r w:rsidRPr="00902298">
        <w:rPr>
          <w:rFonts w:ascii="Cambria" w:hAnsi="Cambria"/>
          <w:w w:val="95"/>
          <w:sz w:val="28"/>
          <w:szCs w:val="28"/>
        </w:rPr>
        <w:t>σ</w:t>
      </w:r>
      <w:r w:rsidRPr="00902298">
        <w:rPr>
          <w:i/>
          <w:w w:val="95"/>
          <w:sz w:val="28"/>
          <w:szCs w:val="28"/>
        </w:rPr>
        <w:t>i2</w:t>
      </w:r>
    </w:p>
    <w:p w:rsidR="00C27C25" w:rsidRPr="00902298" w:rsidRDefault="00C27C25" w:rsidP="00C27C25">
      <w:pPr>
        <w:pStyle w:val="Corpsdetexte"/>
        <w:spacing w:line="227" w:lineRule="exact"/>
        <w:rPr>
          <w:sz w:val="28"/>
          <w:szCs w:val="28"/>
        </w:rPr>
      </w:pPr>
      <w:r>
        <w:rPr>
          <w:sz w:val="28"/>
          <w:szCs w:val="28"/>
        </w:rPr>
        <w:t xml:space="preserve">                    </w:t>
      </w:r>
      <w:r w:rsidRPr="00902298">
        <w:rPr>
          <w:sz w:val="28"/>
          <w:szCs w:val="28"/>
        </w:rPr>
        <w:t>Vi</w:t>
      </w:r>
    </w:p>
    <w:p w:rsidR="00C27C25" w:rsidRPr="00902298" w:rsidRDefault="00C27C25" w:rsidP="00C27C25">
      <w:pPr>
        <w:spacing w:before="157" w:line="223" w:lineRule="exact"/>
        <w:ind w:left="662"/>
        <w:rPr>
          <w:i/>
          <w:sz w:val="28"/>
          <w:szCs w:val="28"/>
        </w:rPr>
      </w:pPr>
      <w:r w:rsidRPr="00902298">
        <w:rPr>
          <w:i/>
          <w:w w:val="85"/>
          <w:sz w:val="28"/>
          <w:szCs w:val="28"/>
          <w:u w:val="single"/>
        </w:rPr>
        <w:t>I</w:t>
      </w:r>
      <w:r w:rsidRPr="00902298">
        <w:rPr>
          <w:rFonts w:ascii="Cambria" w:hAnsi="Cambria"/>
          <w:w w:val="85"/>
          <w:position w:val="-8"/>
          <w:sz w:val="28"/>
          <w:szCs w:val="28"/>
        </w:rPr>
        <w:t>≥</w:t>
      </w:r>
      <w:r>
        <w:rPr>
          <w:rFonts w:ascii="Cambria" w:hAnsi="Cambria"/>
          <w:w w:val="85"/>
          <w:position w:val="-8"/>
          <w:sz w:val="28"/>
          <w:szCs w:val="28"/>
        </w:rPr>
        <w:t xml:space="preserve"> </w:t>
      </w:r>
      <w:r w:rsidRPr="00902298">
        <w:rPr>
          <w:i/>
          <w:w w:val="85"/>
          <w:sz w:val="28"/>
          <w:szCs w:val="28"/>
          <w:u w:val="single"/>
        </w:rPr>
        <w:t xml:space="preserve">MM </w:t>
      </w:r>
      <w:r w:rsidRPr="00902298">
        <w:rPr>
          <w:rFonts w:ascii="Cambria" w:hAnsi="Cambria"/>
          <w:w w:val="85"/>
          <w:sz w:val="28"/>
          <w:szCs w:val="28"/>
          <w:u w:val="single"/>
        </w:rPr>
        <w:t>−</w:t>
      </w:r>
      <w:r w:rsidRPr="00902298">
        <w:rPr>
          <w:i/>
          <w:w w:val="85"/>
          <w:sz w:val="28"/>
          <w:szCs w:val="28"/>
          <w:u w:val="single"/>
        </w:rPr>
        <w:t>Mm</w:t>
      </w:r>
      <w:r w:rsidRPr="00902298">
        <w:rPr>
          <w:rFonts w:ascii="Cambria" w:hAnsi="Cambria"/>
          <w:w w:val="85"/>
          <w:position w:val="-8"/>
          <w:sz w:val="28"/>
          <w:szCs w:val="28"/>
        </w:rPr>
        <w:t>=</w:t>
      </w:r>
      <w:r w:rsidRPr="00902298">
        <w:rPr>
          <w:rFonts w:ascii="Cambria" w:hAnsi="Cambria"/>
          <w:w w:val="85"/>
          <w:sz w:val="28"/>
          <w:szCs w:val="28"/>
          <w:u w:val="single"/>
        </w:rPr>
        <w:t>Δ</w:t>
      </w:r>
      <w:r w:rsidRPr="00902298">
        <w:rPr>
          <w:i/>
          <w:w w:val="85"/>
          <w:sz w:val="28"/>
          <w:szCs w:val="28"/>
          <w:u w:val="single"/>
        </w:rPr>
        <w:t>M</w:t>
      </w:r>
    </w:p>
    <w:p w:rsidR="00C27C25" w:rsidRPr="00902298" w:rsidRDefault="00C27C25" w:rsidP="00C27C25">
      <w:pPr>
        <w:tabs>
          <w:tab w:val="left" w:pos="1120"/>
          <w:tab w:val="left" w:pos="2166"/>
        </w:tabs>
        <w:spacing w:before="22"/>
        <w:ind w:left="652"/>
        <w:rPr>
          <w:i/>
          <w:sz w:val="28"/>
          <w:szCs w:val="28"/>
        </w:rPr>
      </w:pPr>
      <w:r w:rsidRPr="00902298">
        <w:rPr>
          <w:i/>
          <w:w w:val="95"/>
          <w:sz w:val="28"/>
          <w:szCs w:val="28"/>
        </w:rPr>
        <w:t>Vi</w:t>
      </w:r>
      <w:r w:rsidRPr="00902298">
        <w:rPr>
          <w:i/>
          <w:w w:val="95"/>
          <w:sz w:val="28"/>
          <w:szCs w:val="28"/>
        </w:rPr>
        <w:tab/>
      </w:r>
      <w:r w:rsidRPr="00902298">
        <w:rPr>
          <w:rFonts w:ascii="Cambria" w:hAnsi="Cambria"/>
          <w:spacing w:val="-2"/>
          <w:w w:val="90"/>
          <w:sz w:val="28"/>
          <w:szCs w:val="28"/>
        </w:rPr>
        <w:t>σ</w:t>
      </w:r>
      <w:r w:rsidRPr="00902298">
        <w:rPr>
          <w:i/>
          <w:spacing w:val="-2"/>
          <w:w w:val="90"/>
          <w:sz w:val="28"/>
          <w:szCs w:val="28"/>
        </w:rPr>
        <w:t>i1</w:t>
      </w:r>
      <w:r w:rsidRPr="00902298">
        <w:rPr>
          <w:rFonts w:ascii="Cambria" w:hAnsi="Cambria"/>
          <w:spacing w:val="-2"/>
          <w:w w:val="90"/>
          <w:sz w:val="28"/>
          <w:szCs w:val="28"/>
        </w:rPr>
        <w:t>−σ</w:t>
      </w:r>
      <w:r w:rsidRPr="00902298">
        <w:rPr>
          <w:i/>
          <w:spacing w:val="-2"/>
          <w:w w:val="90"/>
          <w:sz w:val="28"/>
          <w:szCs w:val="28"/>
        </w:rPr>
        <w:t>i2</w:t>
      </w:r>
      <w:r w:rsidRPr="00902298">
        <w:rPr>
          <w:i/>
          <w:spacing w:val="-2"/>
          <w:w w:val="90"/>
          <w:sz w:val="28"/>
          <w:szCs w:val="28"/>
        </w:rPr>
        <w:tab/>
      </w:r>
      <w:r w:rsidRPr="00902298">
        <w:rPr>
          <w:rFonts w:ascii="Cambria" w:hAnsi="Cambria"/>
          <w:w w:val="95"/>
          <w:sz w:val="28"/>
          <w:szCs w:val="28"/>
        </w:rPr>
        <w:t>σ</w:t>
      </w:r>
      <w:r w:rsidRPr="00902298">
        <w:rPr>
          <w:i/>
          <w:w w:val="95"/>
          <w:sz w:val="28"/>
          <w:szCs w:val="28"/>
        </w:rPr>
        <w:t>fi</w:t>
      </w:r>
    </w:p>
    <w:p w:rsidR="00C27C25" w:rsidRDefault="00C27C25" w:rsidP="00C27C25"/>
    <w:p w:rsidR="00C27C25" w:rsidRPr="008C53DC" w:rsidRDefault="00C27C25" w:rsidP="00C27C25">
      <w:pPr>
        <w:pStyle w:val="Titre21"/>
        <w:tabs>
          <w:tab w:val="left" w:pos="905"/>
        </w:tabs>
        <w:spacing w:before="89"/>
        <w:ind w:left="904" w:hanging="904"/>
        <w:rPr>
          <w:i w:val="0"/>
          <w:iCs/>
          <w:u w:val="none"/>
        </w:rPr>
      </w:pPr>
      <w:bookmarkStart w:id="35" w:name="_Toc175154456"/>
      <w:r w:rsidRPr="008C53DC">
        <w:rPr>
          <w:rStyle w:val="rynqvb"/>
          <w:i w:val="0"/>
          <w:iCs/>
          <w:u w:val="none"/>
        </w:rPr>
        <w:t>Negative moment</w:t>
      </w:r>
      <w:bookmarkEnd w:id="35"/>
    </w:p>
    <w:p w:rsidR="00C27C25" w:rsidRPr="00902298" w:rsidRDefault="00C27C25" w:rsidP="00C27C25">
      <w:pPr>
        <w:spacing w:before="160" w:line="223" w:lineRule="exact"/>
        <w:ind w:left="662"/>
        <w:rPr>
          <w:i/>
          <w:sz w:val="28"/>
          <w:szCs w:val="28"/>
        </w:rPr>
      </w:pPr>
      <w:r w:rsidRPr="00902298">
        <w:rPr>
          <w:i/>
          <w:w w:val="85"/>
          <w:sz w:val="28"/>
          <w:szCs w:val="28"/>
          <w:u w:val="single"/>
        </w:rPr>
        <w:t>I</w:t>
      </w:r>
      <w:r w:rsidRPr="00902298">
        <w:rPr>
          <w:rFonts w:ascii="Cambria" w:hAnsi="Cambria"/>
          <w:w w:val="85"/>
          <w:position w:val="-8"/>
          <w:sz w:val="28"/>
          <w:szCs w:val="28"/>
        </w:rPr>
        <w:t>≥</w:t>
      </w:r>
      <w:r w:rsidRPr="00902298">
        <w:rPr>
          <w:i/>
          <w:w w:val="85"/>
          <w:sz w:val="28"/>
          <w:szCs w:val="28"/>
          <w:u w:val="single"/>
        </w:rPr>
        <w:t xml:space="preserve">MM </w:t>
      </w:r>
      <w:r w:rsidRPr="00902298">
        <w:rPr>
          <w:rFonts w:ascii="Cambria" w:hAnsi="Cambria"/>
          <w:w w:val="85"/>
          <w:sz w:val="28"/>
          <w:szCs w:val="28"/>
          <w:u w:val="single"/>
        </w:rPr>
        <w:t>−</w:t>
      </w:r>
      <w:r w:rsidRPr="00902298">
        <w:rPr>
          <w:i/>
          <w:w w:val="85"/>
          <w:sz w:val="28"/>
          <w:szCs w:val="28"/>
          <w:u w:val="single"/>
        </w:rPr>
        <w:t>Mm</w:t>
      </w:r>
      <w:r w:rsidRPr="00902298">
        <w:rPr>
          <w:rFonts w:ascii="Cambria" w:hAnsi="Cambria"/>
          <w:w w:val="85"/>
          <w:position w:val="-8"/>
          <w:sz w:val="28"/>
          <w:szCs w:val="28"/>
        </w:rPr>
        <w:t>=</w:t>
      </w:r>
      <w:r w:rsidRPr="00902298">
        <w:rPr>
          <w:rFonts w:ascii="Cambria" w:hAnsi="Cambria"/>
          <w:w w:val="85"/>
          <w:sz w:val="28"/>
          <w:szCs w:val="28"/>
          <w:u w:val="single"/>
        </w:rPr>
        <w:t>Δ</w:t>
      </w:r>
      <w:r w:rsidRPr="00902298">
        <w:rPr>
          <w:i/>
          <w:w w:val="85"/>
          <w:sz w:val="28"/>
          <w:szCs w:val="28"/>
          <w:u w:val="single"/>
        </w:rPr>
        <w:t>M</w:t>
      </w:r>
    </w:p>
    <w:p w:rsidR="00C27C25" w:rsidRPr="00902298" w:rsidRDefault="00C27C25" w:rsidP="00C27C25">
      <w:pPr>
        <w:tabs>
          <w:tab w:val="left" w:pos="1120"/>
          <w:tab w:val="left" w:pos="2154"/>
        </w:tabs>
        <w:spacing w:before="22"/>
        <w:ind w:left="652"/>
        <w:rPr>
          <w:i/>
          <w:sz w:val="28"/>
          <w:szCs w:val="28"/>
        </w:rPr>
      </w:pPr>
      <w:r w:rsidRPr="00902298">
        <w:rPr>
          <w:i/>
          <w:w w:val="95"/>
          <w:sz w:val="28"/>
          <w:szCs w:val="28"/>
        </w:rPr>
        <w:t>Vs</w:t>
      </w:r>
      <w:r w:rsidRPr="00902298">
        <w:rPr>
          <w:i/>
          <w:w w:val="95"/>
          <w:sz w:val="28"/>
          <w:szCs w:val="28"/>
        </w:rPr>
        <w:tab/>
      </w:r>
      <w:r w:rsidRPr="00902298">
        <w:rPr>
          <w:rFonts w:ascii="Cambria" w:hAnsi="Cambria"/>
          <w:w w:val="90"/>
          <w:sz w:val="28"/>
          <w:szCs w:val="28"/>
        </w:rPr>
        <w:t>σ</w:t>
      </w:r>
      <w:r w:rsidRPr="00902298">
        <w:rPr>
          <w:i/>
          <w:w w:val="90"/>
          <w:sz w:val="28"/>
          <w:szCs w:val="28"/>
        </w:rPr>
        <w:t>s2</w:t>
      </w:r>
      <w:r w:rsidRPr="00902298">
        <w:rPr>
          <w:rFonts w:ascii="Cambria" w:hAnsi="Cambria"/>
          <w:w w:val="90"/>
          <w:sz w:val="28"/>
          <w:szCs w:val="28"/>
        </w:rPr>
        <w:t>−σ</w:t>
      </w:r>
      <w:r w:rsidRPr="00902298">
        <w:rPr>
          <w:i/>
          <w:w w:val="90"/>
          <w:sz w:val="28"/>
          <w:szCs w:val="28"/>
        </w:rPr>
        <w:t>s1</w:t>
      </w:r>
      <w:r w:rsidRPr="00902298">
        <w:rPr>
          <w:rFonts w:ascii="Cambria" w:hAnsi="Cambria"/>
          <w:w w:val="95"/>
          <w:sz w:val="28"/>
          <w:szCs w:val="28"/>
        </w:rPr>
        <w:t>Δσ</w:t>
      </w:r>
      <w:r w:rsidRPr="00902298">
        <w:rPr>
          <w:i/>
          <w:w w:val="95"/>
          <w:sz w:val="28"/>
          <w:szCs w:val="28"/>
        </w:rPr>
        <w:t>s</w:t>
      </w:r>
    </w:p>
    <w:p w:rsidR="00C27C25" w:rsidRPr="00902298" w:rsidRDefault="00C27C25" w:rsidP="00C27C25">
      <w:pPr>
        <w:tabs>
          <w:tab w:val="left" w:pos="1379"/>
          <w:tab w:val="left" w:pos="2114"/>
        </w:tabs>
        <w:spacing w:before="211" w:line="81" w:lineRule="auto"/>
        <w:ind w:left="662"/>
        <w:rPr>
          <w:i/>
          <w:sz w:val="28"/>
          <w:szCs w:val="28"/>
        </w:rPr>
      </w:pPr>
      <w:r w:rsidRPr="00902298">
        <w:rPr>
          <w:i/>
          <w:w w:val="90"/>
          <w:position w:val="-5"/>
          <w:sz w:val="28"/>
          <w:szCs w:val="28"/>
          <w:u w:val="single"/>
        </w:rPr>
        <w:t>I</w:t>
      </w:r>
      <w:r w:rsidRPr="00902298">
        <w:rPr>
          <w:rFonts w:ascii="Cambria" w:hAnsi="Cambria"/>
          <w:w w:val="90"/>
          <w:position w:val="-14"/>
          <w:sz w:val="28"/>
          <w:szCs w:val="28"/>
        </w:rPr>
        <w:t xml:space="preserve">≥ </w:t>
      </w:r>
      <w:r w:rsidRPr="00902298">
        <w:rPr>
          <w:w w:val="90"/>
          <w:sz w:val="28"/>
          <w:szCs w:val="28"/>
          <w:u w:val="single"/>
        </w:rPr>
        <w:tab/>
      </w:r>
      <w:r w:rsidRPr="00902298">
        <w:rPr>
          <w:rFonts w:ascii="Cambria" w:hAnsi="Cambria"/>
          <w:w w:val="90"/>
          <w:sz w:val="28"/>
          <w:szCs w:val="28"/>
          <w:u w:val="single"/>
        </w:rPr>
        <w:t>ρ</w:t>
      </w:r>
      <w:r w:rsidRPr="00902298">
        <w:rPr>
          <w:i/>
          <w:w w:val="90"/>
          <w:sz w:val="28"/>
          <w:szCs w:val="28"/>
          <w:u w:val="single"/>
        </w:rPr>
        <w:t>Ph</w:t>
      </w:r>
      <w:r w:rsidRPr="00902298">
        <w:rPr>
          <w:i/>
          <w:sz w:val="28"/>
          <w:szCs w:val="28"/>
          <w:u w:val="single"/>
        </w:rPr>
        <w:tab/>
      </w:r>
    </w:p>
    <w:p w:rsidR="00C27C25" w:rsidRPr="00902298" w:rsidRDefault="00C27C25" w:rsidP="00C27C25">
      <w:pPr>
        <w:spacing w:line="308" w:lineRule="exact"/>
        <w:ind w:left="652"/>
        <w:rPr>
          <w:i/>
          <w:sz w:val="28"/>
          <w:szCs w:val="28"/>
        </w:rPr>
      </w:pPr>
      <w:r w:rsidRPr="00902298">
        <w:rPr>
          <w:i/>
          <w:w w:val="95"/>
          <w:position w:val="9"/>
          <w:sz w:val="28"/>
          <w:szCs w:val="28"/>
        </w:rPr>
        <w:t>Vi</w:t>
      </w:r>
      <w:r w:rsidRPr="00902298">
        <w:rPr>
          <w:rFonts w:ascii="Cambria" w:hAnsi="Cambria"/>
          <w:w w:val="95"/>
          <w:sz w:val="28"/>
          <w:szCs w:val="28"/>
        </w:rPr>
        <w:t>σ</w:t>
      </w:r>
      <w:r w:rsidRPr="00902298">
        <w:rPr>
          <w:i/>
          <w:w w:val="95"/>
          <w:sz w:val="28"/>
          <w:szCs w:val="28"/>
        </w:rPr>
        <w:t>i1</w:t>
      </w:r>
      <w:r w:rsidRPr="00902298">
        <w:rPr>
          <w:rFonts w:ascii="Cambria" w:hAnsi="Cambria"/>
          <w:w w:val="95"/>
          <w:sz w:val="28"/>
          <w:szCs w:val="28"/>
        </w:rPr>
        <w:t>+</w:t>
      </w:r>
      <w:r w:rsidRPr="00902298">
        <w:rPr>
          <w:i/>
          <w:w w:val="95"/>
          <w:position w:val="9"/>
          <w:sz w:val="28"/>
          <w:szCs w:val="28"/>
          <w:u w:val="single"/>
        </w:rPr>
        <w:t>Vi</w:t>
      </w:r>
      <w:r w:rsidRPr="00902298">
        <w:rPr>
          <w:rFonts w:ascii="Cambria" w:hAnsi="Cambria"/>
          <w:w w:val="95"/>
          <w:sz w:val="28"/>
          <w:szCs w:val="28"/>
        </w:rPr>
        <w:t>σ</w:t>
      </w:r>
      <w:r w:rsidRPr="00902298">
        <w:rPr>
          <w:i/>
          <w:w w:val="95"/>
          <w:sz w:val="28"/>
          <w:szCs w:val="28"/>
        </w:rPr>
        <w:t>s1</w:t>
      </w:r>
    </w:p>
    <w:p w:rsidR="00C27C25" w:rsidRPr="00902298" w:rsidRDefault="00C27C25" w:rsidP="00C27C25">
      <w:pPr>
        <w:pStyle w:val="Corpsdetexte"/>
        <w:spacing w:line="227" w:lineRule="exact"/>
        <w:ind w:left="1504"/>
        <w:rPr>
          <w:sz w:val="28"/>
          <w:szCs w:val="28"/>
        </w:rPr>
      </w:pPr>
      <w:r w:rsidRPr="00902298">
        <w:rPr>
          <w:sz w:val="28"/>
          <w:szCs w:val="28"/>
        </w:rPr>
        <w:t>Vs</w:t>
      </w:r>
    </w:p>
    <w:p w:rsidR="00C27C25" w:rsidRPr="00423ED9" w:rsidRDefault="00C27C25" w:rsidP="00C27C25">
      <w:pPr>
        <w:sectPr w:rsidR="00C27C25" w:rsidRPr="00423ED9" w:rsidSect="002337C1">
          <w:headerReference w:type="default" r:id="rId21"/>
          <w:footerReference w:type="default" r:id="rId22"/>
          <w:pgSz w:w="11907" w:h="16839" w:code="9"/>
          <w:pgMar w:top="1418" w:right="1417" w:bottom="1418" w:left="1701" w:header="720" w:footer="720" w:gutter="0"/>
          <w:pgNumType w:start="52"/>
          <w:cols w:space="720"/>
          <w:docGrid w:linePitch="299"/>
        </w:sectPr>
      </w:pPr>
    </w:p>
    <w:p w:rsidR="00C27C25" w:rsidRDefault="00C27C25" w:rsidP="00C27C25">
      <w:pPr>
        <w:pStyle w:val="Titre21"/>
        <w:tabs>
          <w:tab w:val="left" w:pos="905"/>
        </w:tabs>
        <w:spacing w:before="124" w:line="360" w:lineRule="auto"/>
        <w:ind w:left="0"/>
        <w:jc w:val="both"/>
        <w:rPr>
          <w:rStyle w:val="rynqvb"/>
          <w:b w:val="0"/>
          <w:bCs w:val="0"/>
          <w:i w:val="0"/>
          <w:iCs/>
          <w:u w:val="none"/>
        </w:rPr>
      </w:pPr>
      <w:bookmarkStart w:id="36" w:name="_Toc137462437"/>
    </w:p>
    <w:p w:rsidR="00C27C25" w:rsidRDefault="00C27C25" w:rsidP="00C27C25">
      <w:pPr>
        <w:pStyle w:val="Titre21"/>
        <w:tabs>
          <w:tab w:val="left" w:pos="905"/>
        </w:tabs>
        <w:spacing w:before="124" w:line="360" w:lineRule="auto"/>
        <w:ind w:left="0"/>
        <w:jc w:val="both"/>
        <w:rPr>
          <w:rStyle w:val="rynqvb"/>
          <w:b w:val="0"/>
          <w:bCs w:val="0"/>
          <w:i w:val="0"/>
          <w:iCs/>
          <w:u w:val="none"/>
        </w:rPr>
      </w:pPr>
    </w:p>
    <w:p w:rsidR="00C27C25" w:rsidRDefault="00C27C25" w:rsidP="00C27C25">
      <w:pPr>
        <w:pStyle w:val="Titre21"/>
        <w:tabs>
          <w:tab w:val="left" w:pos="905"/>
        </w:tabs>
        <w:spacing w:before="124" w:line="360" w:lineRule="auto"/>
        <w:ind w:left="0"/>
        <w:jc w:val="both"/>
        <w:rPr>
          <w:rStyle w:val="rynqvb"/>
          <w:b w:val="0"/>
          <w:bCs w:val="0"/>
          <w:i w:val="0"/>
          <w:iCs/>
          <w:u w:val="none"/>
        </w:rPr>
      </w:pPr>
    </w:p>
    <w:p w:rsidR="00C27C25" w:rsidRPr="00597E72" w:rsidRDefault="00C27C25" w:rsidP="00C27C25">
      <w:pPr>
        <w:pStyle w:val="Titre21"/>
        <w:tabs>
          <w:tab w:val="left" w:pos="905"/>
        </w:tabs>
        <w:spacing w:before="124" w:line="360" w:lineRule="auto"/>
        <w:ind w:left="0"/>
        <w:jc w:val="both"/>
        <w:rPr>
          <w:rStyle w:val="rynqvb"/>
          <w:i w:val="0"/>
          <w:iCs/>
          <w:u w:val="none"/>
        </w:rPr>
      </w:pPr>
      <w:bookmarkStart w:id="37" w:name="_Toc175154457"/>
      <w:r w:rsidRPr="00597E72">
        <w:rPr>
          <w:rStyle w:val="rynqvb"/>
          <w:i w:val="0"/>
          <w:iCs/>
          <w:u w:val="none"/>
        </w:rPr>
        <w:t>III.8 LONGITUDINAL PASSIVE REINFORCEMENT</w:t>
      </w:r>
      <w:bookmarkEnd w:id="37"/>
      <w:r w:rsidRPr="00597E72">
        <w:rPr>
          <w:rStyle w:val="rynqvb"/>
          <w:i w:val="0"/>
          <w:iCs/>
          <w:u w:val="none"/>
        </w:rPr>
        <w:t xml:space="preserve"> </w:t>
      </w:r>
    </w:p>
    <w:p w:rsidR="00C27C25" w:rsidRDefault="00C27C25" w:rsidP="00C27C25">
      <w:pPr>
        <w:pStyle w:val="Titre21"/>
        <w:tabs>
          <w:tab w:val="left" w:pos="905"/>
        </w:tabs>
        <w:spacing w:before="124" w:line="360" w:lineRule="auto"/>
        <w:ind w:left="0"/>
        <w:jc w:val="both"/>
        <w:rPr>
          <w:rStyle w:val="rynqvb"/>
          <w:b w:val="0"/>
          <w:bCs w:val="0"/>
          <w:i w:val="0"/>
          <w:iCs/>
          <w:u w:val="none"/>
        </w:rPr>
      </w:pPr>
      <w:bookmarkStart w:id="38" w:name="_Toc175154458"/>
      <w:r w:rsidRPr="008C53DC">
        <w:rPr>
          <w:rStyle w:val="rynqvb"/>
          <w:b w:val="0"/>
          <w:bCs w:val="0"/>
          <w:i w:val="0"/>
          <w:iCs/>
          <w:u w:val="none"/>
        </w:rPr>
        <w:t>They result from the most severe of the following requirements:</w:t>
      </w:r>
      <w:bookmarkEnd w:id="38"/>
    </w:p>
    <w:p w:rsidR="00C27C25" w:rsidRDefault="00C27C25" w:rsidP="00C27C25">
      <w:pPr>
        <w:pStyle w:val="Titre21"/>
        <w:tabs>
          <w:tab w:val="left" w:pos="905"/>
        </w:tabs>
        <w:spacing w:before="0" w:line="360" w:lineRule="auto"/>
        <w:ind w:left="0"/>
        <w:jc w:val="both"/>
        <w:rPr>
          <w:rStyle w:val="rynqvb"/>
          <w:b w:val="0"/>
          <w:bCs w:val="0"/>
          <w:i w:val="0"/>
          <w:iCs/>
          <w:u w:val="none"/>
        </w:rPr>
      </w:pPr>
      <w:bookmarkStart w:id="39" w:name="_Toc175154459"/>
      <w:bookmarkStart w:id="40" w:name="_Toc137462438"/>
      <w:bookmarkEnd w:id="36"/>
      <w:r w:rsidRPr="00CA3888">
        <w:rPr>
          <w:rStyle w:val="rynqvb"/>
          <w:i w:val="0"/>
          <w:iCs/>
          <w:u w:val="none"/>
        </w:rPr>
        <w:t>III.8.1 Skin reinforcements</w:t>
      </w:r>
      <w:r w:rsidRPr="00B256DF">
        <w:rPr>
          <w:rStyle w:val="rynqvb"/>
          <w:b w:val="0"/>
          <w:bCs w:val="0"/>
          <w:i w:val="0"/>
          <w:iCs/>
          <w:u w:val="none"/>
        </w:rPr>
        <w:t xml:space="preserve"> </w:t>
      </w:r>
      <w:r>
        <w:rPr>
          <w:rStyle w:val="rynqvb"/>
          <w:b w:val="0"/>
          <w:bCs w:val="0"/>
          <w:i w:val="0"/>
          <w:iCs/>
          <w:u w:val="none"/>
        </w:rPr>
        <w:t>µ</w:t>
      </w:r>
      <w:bookmarkEnd w:id="39"/>
    </w:p>
    <w:p w:rsidR="00C27C25" w:rsidRDefault="00C27C25" w:rsidP="00C27C25">
      <w:pPr>
        <w:pStyle w:val="Titre21"/>
        <w:tabs>
          <w:tab w:val="left" w:pos="905"/>
        </w:tabs>
        <w:spacing w:before="0" w:line="360" w:lineRule="auto"/>
        <w:ind w:left="0"/>
        <w:jc w:val="both"/>
        <w:rPr>
          <w:i w:val="0"/>
          <w:iCs/>
          <w:sz w:val="24"/>
          <w:szCs w:val="24"/>
          <w:u w:val="none"/>
          <w:lang w:val="fr-FR"/>
        </w:rPr>
      </w:pPr>
      <w:bookmarkStart w:id="41" w:name="_Toc175154460"/>
      <w:r w:rsidRPr="00B256DF">
        <w:rPr>
          <w:rStyle w:val="rynqvb"/>
          <w:b w:val="0"/>
          <w:bCs w:val="0"/>
          <w:i w:val="0"/>
          <w:iCs/>
          <w:u w:val="none"/>
        </w:rPr>
        <w:t>The purpose of these reinforcements is essentially to limit the cracking of the concrete before the application of the prestressing force under the action of phenomena such as differential shrinkage. The section of the skin reinforcements must be at least 3 cm</w:t>
      </w:r>
      <w:r w:rsidRPr="00B256DF">
        <w:rPr>
          <w:rStyle w:val="rynqvb"/>
          <w:b w:val="0"/>
          <w:bCs w:val="0"/>
          <w:i w:val="0"/>
          <w:iCs/>
          <w:u w:val="none"/>
          <w:vertAlign w:val="superscript"/>
        </w:rPr>
        <w:t>2</w:t>
      </w:r>
      <w:r w:rsidRPr="00B256DF">
        <w:rPr>
          <w:rStyle w:val="rynqvb"/>
          <w:b w:val="0"/>
          <w:bCs w:val="0"/>
          <w:i w:val="0"/>
          <w:iCs/>
          <w:u w:val="none"/>
        </w:rPr>
        <w:t xml:space="preserve"> per meter of length, without being able to be less than 0.10% of the concrete section.</w:t>
      </w:r>
      <w:bookmarkEnd w:id="41"/>
    </w:p>
    <w:bookmarkEnd w:id="40"/>
    <w:p w:rsidR="00C27C25" w:rsidRPr="00CA3888" w:rsidRDefault="00C27C25" w:rsidP="00C27C25">
      <w:pPr>
        <w:spacing w:line="360" w:lineRule="auto"/>
        <w:jc w:val="both"/>
        <w:rPr>
          <w:rStyle w:val="rynqvb"/>
          <w:b/>
          <w:bCs/>
          <w:sz w:val="26"/>
          <w:szCs w:val="26"/>
        </w:rPr>
      </w:pPr>
      <w:r w:rsidRPr="00CA3888">
        <w:rPr>
          <w:rStyle w:val="rynqvb"/>
          <w:b/>
          <w:bCs/>
          <w:sz w:val="26"/>
          <w:szCs w:val="26"/>
        </w:rPr>
        <w:t xml:space="preserve">III.8.2 Reinforcement of tensioned areas </w:t>
      </w:r>
    </w:p>
    <w:p w:rsidR="00C27C25" w:rsidRPr="00C366FA" w:rsidRDefault="00C27C25" w:rsidP="00C27C25">
      <w:pPr>
        <w:spacing w:line="360" w:lineRule="auto"/>
        <w:jc w:val="both"/>
        <w:rPr>
          <w:sz w:val="26"/>
          <w:szCs w:val="26"/>
        </w:rPr>
      </w:pPr>
      <w:r w:rsidRPr="00C366FA">
        <w:rPr>
          <w:rStyle w:val="rynqvb"/>
          <w:sz w:val="26"/>
          <w:szCs w:val="26"/>
        </w:rPr>
        <w:t>In the parts of the section where the concrete is tensioned, it is necessary to have a minimum reinforcement section As</w:t>
      </w:r>
    </w:p>
    <w:p w:rsidR="00C27C25" w:rsidRPr="005162B1" w:rsidRDefault="00C27C25" w:rsidP="00C27C25">
      <w:pPr>
        <w:pStyle w:val="Corpsdetexte"/>
        <w:spacing w:before="198"/>
        <w:rPr>
          <w:i w:val="0"/>
          <w:iCs/>
          <w:lang w:val="fr-FR"/>
        </w:rPr>
      </w:pPr>
      <w:r>
        <w:rPr>
          <w:i w:val="0"/>
          <w:iCs/>
          <w:lang w:val="fr-FR"/>
        </w:rPr>
        <w:t xml:space="preserve">With </w:t>
      </w:r>
      <w:r w:rsidRPr="005162B1">
        <w:rPr>
          <w:i w:val="0"/>
          <w:iCs/>
          <w:lang w:val="fr-FR"/>
        </w:rPr>
        <w:t>:</w:t>
      </w:r>
      <w:r w:rsidRPr="00C366FA">
        <w:rPr>
          <w:noProof/>
          <w:lang w:val="fr-FR" w:eastAsia="fr-FR"/>
        </w:rPr>
        <w:t xml:space="preserve"> </w:t>
      </w:r>
      <w:r>
        <w:rPr>
          <w:noProof/>
          <w:lang w:val="fr-FR" w:eastAsia="fr-FR"/>
        </w:rPr>
        <w:drawing>
          <wp:inline distT="0" distB="0" distL="0" distR="0" wp14:anchorId="4A5E4DD7" wp14:editId="1EDD1E81">
            <wp:extent cx="1860550" cy="733425"/>
            <wp:effectExtent l="19050" t="0" r="6350" b="0"/>
            <wp:docPr id="2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1860550" cy="733425"/>
                    </a:xfrm>
                    <a:prstGeom prst="rect">
                      <a:avLst/>
                    </a:prstGeom>
                    <a:noFill/>
                    <a:ln w="9525">
                      <a:noFill/>
                      <a:miter lim="800000"/>
                      <a:headEnd/>
                      <a:tailEnd/>
                    </a:ln>
                  </pic:spPr>
                </pic:pic>
              </a:graphicData>
            </a:graphic>
          </wp:inline>
        </w:drawing>
      </w:r>
    </w:p>
    <w:p w:rsidR="00C27C25" w:rsidRPr="005162B1" w:rsidRDefault="00C27C25" w:rsidP="00C27C25">
      <w:pPr>
        <w:pStyle w:val="Corpsdetexte"/>
        <w:spacing w:before="8"/>
        <w:rPr>
          <w:i w:val="0"/>
          <w:lang w:val="fr-FR"/>
        </w:rPr>
      </w:pPr>
    </w:p>
    <w:p w:rsidR="00C27C25" w:rsidRDefault="00C27C25" w:rsidP="00C27C25">
      <w:pPr>
        <w:pStyle w:val="Corpsdetexte"/>
        <w:tabs>
          <w:tab w:val="left" w:pos="3254"/>
        </w:tabs>
        <w:spacing w:line="360" w:lineRule="auto"/>
        <w:jc w:val="both"/>
        <w:rPr>
          <w:rStyle w:val="rynqvb"/>
          <w:i w:val="0"/>
          <w:iCs/>
        </w:rPr>
      </w:pPr>
      <w:r w:rsidRPr="00C366FA">
        <w:rPr>
          <w:rStyle w:val="rynqvb"/>
          <w:i w:val="0"/>
          <w:iCs/>
        </w:rPr>
        <w:t xml:space="preserve">Bt: the area of ​​the part of the concrete in tension </w:t>
      </w:r>
    </w:p>
    <w:p w:rsidR="00C27C25" w:rsidRDefault="00C27C25" w:rsidP="00C27C25">
      <w:pPr>
        <w:pStyle w:val="Corpsdetexte"/>
        <w:tabs>
          <w:tab w:val="left" w:pos="3254"/>
        </w:tabs>
        <w:spacing w:line="360" w:lineRule="auto"/>
        <w:jc w:val="both"/>
        <w:rPr>
          <w:rStyle w:val="rynqvb"/>
          <w:i w:val="0"/>
          <w:iCs/>
        </w:rPr>
      </w:pPr>
      <w:r w:rsidRPr="00C366FA">
        <w:rPr>
          <w:rStyle w:val="rynqvb"/>
          <w:i w:val="0"/>
          <w:iCs/>
        </w:rPr>
        <w:t>NBt: the resultant of the corresponding tensile stresses.</w:t>
      </w:r>
    </w:p>
    <w:p w:rsidR="00C27C25" w:rsidRDefault="00C27C25" w:rsidP="00C27C25">
      <w:pPr>
        <w:pStyle w:val="Corpsdetexte"/>
        <w:tabs>
          <w:tab w:val="left" w:pos="3254"/>
        </w:tabs>
        <w:spacing w:line="360" w:lineRule="auto"/>
        <w:jc w:val="both"/>
        <w:rPr>
          <w:rStyle w:val="rynqvb"/>
          <w:i w:val="0"/>
          <w:iCs/>
        </w:rPr>
      </w:pPr>
      <w:r w:rsidRPr="00C366FA">
        <w:rPr>
          <w:rStyle w:val="rynqvb"/>
          <w:i w:val="0"/>
          <w:iCs/>
        </w:rPr>
        <w:t xml:space="preserve">σBt: the absolute value of the maximum tensile stress. </w:t>
      </w:r>
    </w:p>
    <w:p w:rsidR="00C27C25" w:rsidRDefault="00C27C25" w:rsidP="00C27C25">
      <w:pPr>
        <w:pStyle w:val="Corpsdetexte"/>
        <w:tabs>
          <w:tab w:val="left" w:pos="3254"/>
        </w:tabs>
        <w:spacing w:line="360" w:lineRule="auto"/>
        <w:jc w:val="both"/>
        <w:rPr>
          <w:rStyle w:val="rynqvb"/>
          <w:i w:val="0"/>
          <w:iCs/>
        </w:rPr>
      </w:pPr>
    </w:p>
    <w:p w:rsidR="00C27C25" w:rsidRPr="00C366FA" w:rsidRDefault="00C27C25" w:rsidP="00C27C25">
      <w:pPr>
        <w:pStyle w:val="Corpsdetexte"/>
        <w:tabs>
          <w:tab w:val="left" w:pos="3254"/>
        </w:tabs>
        <w:spacing w:line="360" w:lineRule="auto"/>
        <w:jc w:val="both"/>
        <w:rPr>
          <w:rStyle w:val="rynqvb"/>
          <w:b/>
          <w:bCs/>
          <w:i w:val="0"/>
          <w:iCs/>
        </w:rPr>
      </w:pPr>
      <w:r w:rsidRPr="00C366FA">
        <w:rPr>
          <w:rStyle w:val="rynqvb"/>
          <w:b/>
          <w:bCs/>
          <w:i w:val="0"/>
          <w:iCs/>
        </w:rPr>
        <w:t xml:space="preserve">III.9 JUSTIFICATION OF TANGENTIAL STRESSES </w:t>
      </w:r>
    </w:p>
    <w:p w:rsidR="00C27C25" w:rsidRDefault="00C27C25" w:rsidP="00C27C25">
      <w:pPr>
        <w:pStyle w:val="Corpsdetexte"/>
        <w:tabs>
          <w:tab w:val="left" w:pos="3254"/>
        </w:tabs>
        <w:spacing w:line="360" w:lineRule="auto"/>
        <w:jc w:val="both"/>
        <w:rPr>
          <w:rStyle w:val="rynqvb"/>
          <w:i w:val="0"/>
          <w:iCs/>
        </w:rPr>
      </w:pPr>
      <w:r w:rsidRPr="00C366FA">
        <w:rPr>
          <w:rStyle w:val="rynqvb"/>
          <w:i w:val="0"/>
          <w:iCs/>
        </w:rPr>
        <w:t xml:space="preserve">A beam subjected to a shear force must be the subject of the following justifications:  </w:t>
      </w:r>
    </w:p>
    <w:p w:rsidR="00C27C25" w:rsidRDefault="00C27C25" w:rsidP="00C27C25">
      <w:pPr>
        <w:pStyle w:val="Corpsdetexte"/>
        <w:tabs>
          <w:tab w:val="left" w:pos="3254"/>
        </w:tabs>
        <w:spacing w:line="360" w:lineRule="auto"/>
        <w:jc w:val="both"/>
        <w:rPr>
          <w:rStyle w:val="rynqvb"/>
          <w:i w:val="0"/>
          <w:iCs/>
        </w:rPr>
      </w:pPr>
      <w:r w:rsidRPr="00C366FA">
        <w:rPr>
          <w:rStyle w:val="rynqvb"/>
          <w:i w:val="0"/>
          <w:iCs/>
        </w:rPr>
        <w:t>In all areas of the beam with respect to:</w:t>
      </w:r>
    </w:p>
    <w:p w:rsidR="00C27C25" w:rsidRDefault="00C27C25" w:rsidP="00C27C25">
      <w:pPr>
        <w:pStyle w:val="Corpsdetexte"/>
        <w:tabs>
          <w:tab w:val="left" w:pos="3254"/>
        </w:tabs>
        <w:spacing w:line="360" w:lineRule="auto"/>
        <w:jc w:val="both"/>
        <w:rPr>
          <w:rStyle w:val="rynqvb"/>
          <w:i w:val="0"/>
          <w:iCs/>
        </w:rPr>
      </w:pPr>
      <w:r w:rsidRPr="00C366FA">
        <w:rPr>
          <w:rStyle w:val="rynqvb"/>
          <w:i w:val="0"/>
          <w:iCs/>
        </w:rPr>
        <w:t>The serviceability limit state,</w:t>
      </w:r>
    </w:p>
    <w:p w:rsidR="00C27C25" w:rsidRDefault="00C27C25" w:rsidP="00C27C25">
      <w:pPr>
        <w:pStyle w:val="Corpsdetexte"/>
        <w:tabs>
          <w:tab w:val="left" w:pos="3254"/>
        </w:tabs>
        <w:spacing w:line="360" w:lineRule="auto"/>
        <w:jc w:val="both"/>
        <w:rPr>
          <w:rStyle w:val="rynqvb"/>
          <w:i w:val="0"/>
          <w:iCs/>
        </w:rPr>
      </w:pPr>
      <w:r w:rsidRPr="00C366FA">
        <w:rPr>
          <w:rStyle w:val="rynqvb"/>
          <w:i w:val="0"/>
          <w:iCs/>
        </w:rPr>
        <w:t>The ultimate limit state</w:t>
      </w:r>
    </w:p>
    <w:p w:rsidR="00C27C25" w:rsidRDefault="00C27C25" w:rsidP="00C27C25">
      <w:pPr>
        <w:pStyle w:val="Corpsdetexte"/>
        <w:tabs>
          <w:tab w:val="left" w:pos="3254"/>
        </w:tabs>
        <w:spacing w:line="360" w:lineRule="auto"/>
        <w:jc w:val="both"/>
        <w:rPr>
          <w:rStyle w:val="rynqvb"/>
          <w:i w:val="0"/>
          <w:iCs/>
        </w:rPr>
      </w:pPr>
      <w:r w:rsidRPr="00C366FA">
        <w:rPr>
          <w:rStyle w:val="rynqvb"/>
          <w:i w:val="0"/>
          <w:iCs/>
        </w:rPr>
        <w:t>In the simple support and end areas of the beam.</w:t>
      </w:r>
      <w:r w:rsidRPr="00C366FA">
        <w:rPr>
          <w:rStyle w:val="hwtze"/>
          <w:rFonts w:eastAsiaTheme="majorEastAsia"/>
          <w:i w:val="0"/>
          <w:iCs/>
        </w:rPr>
        <w:t xml:space="preserve"> </w:t>
      </w:r>
      <w:r w:rsidRPr="00C366FA">
        <w:rPr>
          <w:rStyle w:val="rynqvb"/>
          <w:i w:val="0"/>
          <w:iCs/>
        </w:rPr>
        <w:t>, additional justifications relating to the equilibrium of the shear force connecting rod and possibly the lower corner. The presence of the prestress induces a new data in the calculation of the prestressed elements.</w:t>
      </w:r>
      <w:r w:rsidRPr="00C366FA">
        <w:rPr>
          <w:rStyle w:val="hwtze"/>
          <w:rFonts w:eastAsiaTheme="majorEastAsia"/>
          <w:i w:val="0"/>
          <w:iCs/>
        </w:rPr>
        <w:t xml:space="preserve"> </w:t>
      </w:r>
      <w:r w:rsidRPr="00C366FA">
        <w:rPr>
          <w:rStyle w:val="rynqvb"/>
          <w:i w:val="0"/>
          <w:iCs/>
        </w:rPr>
        <w:t xml:space="preserve">Thus, to the effects of permanent loads and operating loads is added that of </w:t>
      </w:r>
      <w:r w:rsidRPr="00C366FA">
        <w:rPr>
          <w:rStyle w:val="rynqvb"/>
          <w:i w:val="0"/>
          <w:iCs/>
        </w:rPr>
        <w:lastRenderedPageBreak/>
        <w:t xml:space="preserve">prestressing: V = Vg + Vq + Vp </w:t>
      </w:r>
    </w:p>
    <w:p w:rsidR="00C27C25" w:rsidRDefault="00C27C25" w:rsidP="00C27C25">
      <w:pPr>
        <w:pStyle w:val="Corpsdetexte"/>
        <w:tabs>
          <w:tab w:val="left" w:pos="3254"/>
        </w:tabs>
        <w:spacing w:line="360" w:lineRule="auto"/>
        <w:jc w:val="both"/>
        <w:rPr>
          <w:rStyle w:val="rynqvb"/>
          <w:i w:val="0"/>
          <w:iCs/>
        </w:rPr>
      </w:pPr>
      <w:r w:rsidRPr="00C366FA">
        <w:rPr>
          <w:rStyle w:val="rynqvb"/>
          <w:i w:val="0"/>
          <w:iCs/>
        </w:rPr>
        <w:t>For the case of a prestress of force P inclined at an angle "α" relative to the average fiber, the action of the prestressing force on the section can be broken down into two forces: one "N" normal and the other "Vp" perpendicular.</w:t>
      </w:r>
    </w:p>
    <w:p w:rsidR="00C27C25" w:rsidRPr="00E67F92" w:rsidRDefault="00C27C25" w:rsidP="00C27C25">
      <w:pPr>
        <w:pStyle w:val="Corpsdetexte"/>
        <w:tabs>
          <w:tab w:val="left" w:pos="3254"/>
        </w:tabs>
        <w:spacing w:line="360" w:lineRule="auto"/>
        <w:jc w:val="both"/>
        <w:rPr>
          <w:b/>
          <w:bCs/>
          <w:i w:val="0"/>
          <w:iCs/>
        </w:rPr>
      </w:pPr>
      <w:r w:rsidRPr="00E67F92">
        <w:rPr>
          <w:b/>
          <w:bCs/>
          <w:i w:val="0"/>
          <w:iCs/>
        </w:rPr>
        <w:t>N=Pcos</w:t>
      </w:r>
      <w:r w:rsidRPr="008233E1">
        <w:rPr>
          <w:rFonts w:ascii="Cambria" w:hAnsi="Cambria"/>
          <w:b/>
          <w:bCs/>
          <w:i w:val="0"/>
          <w:iCs/>
        </w:rPr>
        <w:t>α</w:t>
      </w:r>
      <w:r w:rsidRPr="00E67F92">
        <w:rPr>
          <w:rFonts w:ascii="Cambria" w:hAnsi="Cambria"/>
          <w:b/>
          <w:bCs/>
          <w:i w:val="0"/>
          <w:iCs/>
        </w:rPr>
        <w:tab/>
      </w:r>
      <w:r w:rsidRPr="00E67F92">
        <w:rPr>
          <w:b/>
          <w:bCs/>
          <w:i w:val="0"/>
          <w:iCs/>
        </w:rPr>
        <w:t>N&gt;0</w:t>
      </w:r>
    </w:p>
    <w:p w:rsidR="00C27C25" w:rsidRPr="00E67F92" w:rsidRDefault="00C27C25" w:rsidP="00C27C25">
      <w:pPr>
        <w:pStyle w:val="Corpsdetexte"/>
        <w:tabs>
          <w:tab w:val="left" w:pos="3282"/>
        </w:tabs>
        <w:spacing w:before="173"/>
        <w:jc w:val="both"/>
        <w:rPr>
          <w:b/>
          <w:bCs/>
          <w:i w:val="0"/>
          <w:iCs/>
        </w:rPr>
      </w:pPr>
      <w:r w:rsidRPr="00E67F92">
        <w:rPr>
          <w:b/>
          <w:bCs/>
          <w:i w:val="0"/>
          <w:iCs/>
        </w:rPr>
        <w:t>Vp=-Psin</w:t>
      </w:r>
      <w:r w:rsidRPr="008233E1">
        <w:rPr>
          <w:rFonts w:ascii="Cambria" w:hAnsi="Cambria"/>
          <w:b/>
          <w:bCs/>
          <w:i w:val="0"/>
          <w:iCs/>
        </w:rPr>
        <w:t>α</w:t>
      </w:r>
      <w:r w:rsidRPr="00E67F92">
        <w:rPr>
          <w:rFonts w:ascii="Cambria" w:hAnsi="Cambria"/>
          <w:b/>
          <w:bCs/>
          <w:i w:val="0"/>
          <w:iCs/>
        </w:rPr>
        <w:tab/>
      </w:r>
      <w:r w:rsidRPr="00E67F92">
        <w:rPr>
          <w:b/>
          <w:bCs/>
          <w:i w:val="0"/>
          <w:iCs/>
        </w:rPr>
        <w:t>Vp&lt;0</w:t>
      </w:r>
    </w:p>
    <w:p w:rsidR="00C27C25" w:rsidRPr="005162B1" w:rsidRDefault="00C27C25" w:rsidP="00C27C25">
      <w:pPr>
        <w:pStyle w:val="Corpsdetexte"/>
        <w:spacing w:line="360" w:lineRule="auto"/>
        <w:jc w:val="both"/>
        <w:rPr>
          <w:rFonts w:ascii="Cambria" w:hAnsi="Cambria"/>
          <w:b/>
          <w:bCs/>
          <w:i w:val="0"/>
          <w:iCs/>
          <w:sz w:val="24"/>
          <w:szCs w:val="24"/>
          <w:lang w:val="fr-FR"/>
        </w:rPr>
      </w:pPr>
      <w:r w:rsidRPr="00143318">
        <w:rPr>
          <w:rStyle w:val="rynqvb"/>
          <w:i w:val="0"/>
          <w:iCs/>
        </w:rPr>
        <w:t>Consequently, the value of the shear force to be considered is a reduced shear force defined by:</w:t>
      </w:r>
      <w:r w:rsidRPr="005162B1">
        <w:rPr>
          <w:i w:val="0"/>
          <w:iCs/>
          <w:sz w:val="24"/>
          <w:szCs w:val="24"/>
          <w:lang w:val="fr-FR"/>
        </w:rPr>
        <w:tab/>
      </w:r>
      <w:r w:rsidRPr="005162B1">
        <w:rPr>
          <w:b/>
          <w:bCs/>
          <w:i w:val="0"/>
          <w:iCs/>
          <w:sz w:val="24"/>
          <w:szCs w:val="24"/>
          <w:lang w:val="fr-FR"/>
        </w:rPr>
        <w:t>Vréd=(Vg+Vq)-Psin</w:t>
      </w:r>
      <w:r w:rsidRPr="008233E1">
        <w:rPr>
          <w:rFonts w:ascii="Cambria" w:hAnsi="Cambria"/>
          <w:b/>
          <w:bCs/>
          <w:i w:val="0"/>
          <w:iCs/>
          <w:sz w:val="24"/>
          <w:szCs w:val="24"/>
        </w:rPr>
        <w:t>α</w:t>
      </w:r>
    </w:p>
    <w:p w:rsidR="00C27C25" w:rsidRDefault="00C27C25" w:rsidP="00C27C25">
      <w:pPr>
        <w:pStyle w:val="Corpsdetexte"/>
        <w:spacing w:line="360" w:lineRule="auto"/>
        <w:jc w:val="both"/>
        <w:rPr>
          <w:rStyle w:val="rynqvb"/>
          <w:i w:val="0"/>
          <w:iCs/>
        </w:rPr>
      </w:pPr>
      <w:r w:rsidRPr="005B1A7B">
        <w:rPr>
          <w:rStyle w:val="rynqvb"/>
          <w:b/>
          <w:bCs/>
          <w:i w:val="0"/>
          <w:iCs/>
        </w:rPr>
        <w:t>N.B</w:t>
      </w:r>
      <w:r w:rsidRPr="005B1A7B">
        <w:rPr>
          <w:rStyle w:val="rynqvb"/>
          <w:i w:val="0"/>
          <w:iCs/>
        </w:rPr>
        <w:t xml:space="preserve">: Depending on the sign of "sinα", the shear force can be favourable or unfavourable. </w:t>
      </w:r>
    </w:p>
    <w:p w:rsidR="00C27C25" w:rsidRDefault="00C27C25" w:rsidP="00C27C25">
      <w:pPr>
        <w:pStyle w:val="Corpsdetexte"/>
        <w:spacing w:line="360" w:lineRule="auto"/>
        <w:jc w:val="both"/>
        <w:rPr>
          <w:rStyle w:val="rynqvb"/>
          <w:i w:val="0"/>
          <w:iCs/>
        </w:rPr>
      </w:pPr>
    </w:p>
    <w:p w:rsidR="00C27C25" w:rsidRPr="005B1A7B" w:rsidRDefault="00C27C25" w:rsidP="00C27C25">
      <w:pPr>
        <w:pStyle w:val="Corpsdetexte"/>
        <w:spacing w:line="360" w:lineRule="auto"/>
        <w:jc w:val="both"/>
        <w:rPr>
          <w:rStyle w:val="rynqvb"/>
          <w:b/>
          <w:bCs/>
          <w:i w:val="0"/>
          <w:iCs/>
        </w:rPr>
      </w:pPr>
      <w:r w:rsidRPr="005B1A7B">
        <w:rPr>
          <w:rStyle w:val="rynqvb"/>
          <w:b/>
          <w:bCs/>
          <w:i w:val="0"/>
          <w:iCs/>
        </w:rPr>
        <w:t xml:space="preserve">III.9.1 Justification at SLS </w:t>
      </w:r>
    </w:p>
    <w:p w:rsidR="00C27C25" w:rsidRPr="005B1A7B" w:rsidRDefault="00C27C25" w:rsidP="00C27C25">
      <w:pPr>
        <w:pStyle w:val="Corpsdetexte"/>
        <w:spacing w:line="360" w:lineRule="auto"/>
        <w:jc w:val="both"/>
        <w:rPr>
          <w:rFonts w:asciiTheme="majorBidi" w:hAnsiTheme="majorBidi" w:cstheme="majorBidi"/>
          <w:i w:val="0"/>
          <w:iCs/>
          <w:sz w:val="24"/>
          <w:szCs w:val="24"/>
          <w:lang w:val="fr-FR"/>
        </w:rPr>
      </w:pPr>
      <w:r w:rsidRPr="005B1A7B">
        <w:rPr>
          <w:rStyle w:val="rynqvb"/>
          <w:i w:val="0"/>
          <w:iCs/>
        </w:rPr>
        <w:t>The justifications are carried out for a given section of the beam from the stresses σx, σt and τt, calculated for the element considered at the verification level, assuming elastic and linear deformations of the materials and assuming the concrete is not cracked. In the general case of a beam element comprising transverse prestressing reinforcements of unit tensile force Ft inclined at α' on the mean fibre and spaced at st' (Figure III.</w:t>
      </w:r>
      <w:r>
        <w:rPr>
          <w:rStyle w:val="rynqvb"/>
          <w:i w:val="0"/>
          <w:iCs/>
        </w:rPr>
        <w:t>1</w:t>
      </w:r>
      <w:r w:rsidRPr="005B1A7B">
        <w:rPr>
          <w:rStyle w:val="rynqvb"/>
          <w:i w:val="0"/>
          <w:iCs/>
        </w:rPr>
        <w:t>), we have:</w:t>
      </w:r>
    </w:p>
    <w:p w:rsidR="00C27C25" w:rsidRDefault="00C27C25" w:rsidP="00C27C25">
      <w:pPr>
        <w:pStyle w:val="Corpsdetexte"/>
        <w:spacing w:line="360" w:lineRule="auto"/>
        <w:jc w:val="both"/>
        <w:rPr>
          <w:rFonts w:asciiTheme="majorBidi" w:hAnsiTheme="majorBidi" w:cstheme="majorBidi"/>
          <w:i w:val="0"/>
          <w:iCs/>
          <w:sz w:val="24"/>
          <w:szCs w:val="24"/>
          <w:lang w:val="fr-FR"/>
        </w:rPr>
      </w:pPr>
      <w:r>
        <w:rPr>
          <w:rFonts w:asciiTheme="majorBidi" w:hAnsiTheme="majorBidi" w:cstheme="majorBidi"/>
          <w:i w:val="0"/>
          <w:iCs/>
          <w:noProof/>
          <w:sz w:val="24"/>
          <w:szCs w:val="24"/>
          <w:lang w:val="fr-FR" w:eastAsia="fr-FR"/>
        </w:rPr>
        <mc:AlternateContent>
          <mc:Choice Requires="wpg">
            <w:drawing>
              <wp:anchor distT="0" distB="0" distL="114300" distR="114300" simplePos="0" relativeHeight="251663360" behindDoc="1" locked="0" layoutInCell="1" allowOverlap="1" wp14:anchorId="23E7F5D5" wp14:editId="14CEC459">
                <wp:simplePos x="0" y="0"/>
                <wp:positionH relativeFrom="page">
                  <wp:posOffset>2458085</wp:posOffset>
                </wp:positionH>
                <wp:positionV relativeFrom="paragraph">
                  <wp:posOffset>33020</wp:posOffset>
                </wp:positionV>
                <wp:extent cx="2910840" cy="1275715"/>
                <wp:effectExtent l="10160" t="0" r="12700" b="2540"/>
                <wp:wrapNone/>
                <wp:docPr id="63" name="Group 1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840" cy="1275715"/>
                          <a:chOff x="3701" y="1138"/>
                          <a:chExt cx="4584" cy="2213"/>
                        </a:xfrm>
                      </wpg:grpSpPr>
                      <wps:wsp>
                        <wps:cNvPr id="1856" name="Rectangle 1556"/>
                        <wps:cNvSpPr>
                          <a:spLocks noChangeArrowheads="1"/>
                        </wps:cNvSpPr>
                        <wps:spPr bwMode="auto">
                          <a:xfrm>
                            <a:off x="5126" y="1138"/>
                            <a:ext cx="569" cy="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7" name="AutoShape 1557"/>
                        <wps:cNvSpPr>
                          <a:spLocks/>
                        </wps:cNvSpPr>
                        <wps:spPr bwMode="auto">
                          <a:xfrm>
                            <a:off x="4166" y="1308"/>
                            <a:ext cx="3579" cy="1568"/>
                          </a:xfrm>
                          <a:custGeom>
                            <a:avLst/>
                            <a:gdLst>
                              <a:gd name="T0" fmla="*/ 1512 w 3579"/>
                              <a:gd name="T1" fmla="*/ 1309 h 1568"/>
                              <a:gd name="T2" fmla="*/ 1697 w 3579"/>
                              <a:gd name="T3" fmla="*/ 1561 h 1568"/>
                              <a:gd name="T4" fmla="*/ 0 w 3579"/>
                              <a:gd name="T5" fmla="*/ 2876 h 1568"/>
                              <a:gd name="T6" fmla="*/ 3552 w 3579"/>
                              <a:gd name="T7" fmla="*/ 2876 h 1568"/>
                              <a:gd name="T8" fmla="*/ 27 w 3579"/>
                              <a:gd name="T9" fmla="*/ 1813 h 1568"/>
                              <a:gd name="T10" fmla="*/ 3579 w 3579"/>
                              <a:gd name="T11" fmla="*/ 1813 h 156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579" h="1568">
                                <a:moveTo>
                                  <a:pt x="1512" y="0"/>
                                </a:moveTo>
                                <a:lnTo>
                                  <a:pt x="1697" y="252"/>
                                </a:lnTo>
                                <a:moveTo>
                                  <a:pt x="0" y="1567"/>
                                </a:moveTo>
                                <a:lnTo>
                                  <a:pt x="3552" y="1567"/>
                                </a:lnTo>
                                <a:moveTo>
                                  <a:pt x="27" y="504"/>
                                </a:moveTo>
                                <a:lnTo>
                                  <a:pt x="3579" y="504"/>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8" name="AutoShape 1558"/>
                        <wps:cNvSpPr>
                          <a:spLocks/>
                        </wps:cNvSpPr>
                        <wps:spPr bwMode="auto">
                          <a:xfrm>
                            <a:off x="4192" y="1704"/>
                            <a:ext cx="3526" cy="1364"/>
                          </a:xfrm>
                          <a:custGeom>
                            <a:avLst/>
                            <a:gdLst>
                              <a:gd name="T0" fmla="*/ 0 w 3526"/>
                              <a:gd name="T1" fmla="*/ 1705 h 1364"/>
                              <a:gd name="T2" fmla="*/ 0 w 3526"/>
                              <a:gd name="T3" fmla="*/ 3034 h 1364"/>
                              <a:gd name="T4" fmla="*/ 3525 w 3526"/>
                              <a:gd name="T5" fmla="*/ 1738 h 1364"/>
                              <a:gd name="T6" fmla="*/ 3525 w 3526"/>
                              <a:gd name="T7" fmla="*/ 3068 h 136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526" h="1364">
                                <a:moveTo>
                                  <a:pt x="0" y="0"/>
                                </a:moveTo>
                                <a:lnTo>
                                  <a:pt x="0" y="1329"/>
                                </a:lnTo>
                                <a:moveTo>
                                  <a:pt x="3525" y="33"/>
                                </a:moveTo>
                                <a:lnTo>
                                  <a:pt x="3525" y="1363"/>
                                </a:lnTo>
                              </a:path>
                            </a:pathLst>
                          </a:custGeom>
                          <a:noFill/>
                          <a:ln w="9017">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9" name="Line 1559"/>
                        <wps:cNvCnPr>
                          <a:cxnSpLocks noChangeShapeType="1"/>
                        </wps:cNvCnPr>
                        <wps:spPr bwMode="auto">
                          <a:xfrm>
                            <a:off x="3701" y="2235"/>
                            <a:ext cx="4584" cy="0"/>
                          </a:xfrm>
                          <a:prstGeom prst="line">
                            <a:avLst/>
                          </a:prstGeom>
                          <a:noFill/>
                          <a:ln w="9017">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860" name="AutoShape 1560"/>
                        <wps:cNvSpPr>
                          <a:spLocks/>
                        </wps:cNvSpPr>
                        <wps:spPr bwMode="auto">
                          <a:xfrm>
                            <a:off x="4204" y="1822"/>
                            <a:ext cx="3372" cy="1277"/>
                          </a:xfrm>
                          <a:custGeom>
                            <a:avLst/>
                            <a:gdLst>
                              <a:gd name="T0" fmla="*/ 1768 w 3372"/>
                              <a:gd name="T1" fmla="*/ 1822 h 1277"/>
                              <a:gd name="T2" fmla="*/ 2402 w 3372"/>
                              <a:gd name="T3" fmla="*/ 2857 h 1277"/>
                              <a:gd name="T4" fmla="*/ 864 w 3372"/>
                              <a:gd name="T5" fmla="*/ 1822 h 1277"/>
                              <a:gd name="T6" fmla="*/ 1497 w 3372"/>
                              <a:gd name="T7" fmla="*/ 2857 h 1277"/>
                              <a:gd name="T8" fmla="*/ 2738 w 3372"/>
                              <a:gd name="T9" fmla="*/ 1822 h 1277"/>
                              <a:gd name="T10" fmla="*/ 3372 w 3372"/>
                              <a:gd name="T11" fmla="*/ 2857 h 1277"/>
                              <a:gd name="T12" fmla="*/ 0 w 3372"/>
                              <a:gd name="T13" fmla="*/ 1822 h 1277"/>
                              <a:gd name="T14" fmla="*/ 633 w 3372"/>
                              <a:gd name="T15" fmla="*/ 2857 h 1277"/>
                              <a:gd name="T16" fmla="*/ 835 w 3372"/>
                              <a:gd name="T17" fmla="*/ 3099 h 1277"/>
                              <a:gd name="T18" fmla="*/ 1411 w 3372"/>
                              <a:gd name="T19" fmla="*/ 3099 h 12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372" h="1277">
                                <a:moveTo>
                                  <a:pt x="1768" y="0"/>
                                </a:moveTo>
                                <a:lnTo>
                                  <a:pt x="2402" y="1035"/>
                                </a:lnTo>
                                <a:moveTo>
                                  <a:pt x="864" y="0"/>
                                </a:moveTo>
                                <a:lnTo>
                                  <a:pt x="1497" y="1035"/>
                                </a:lnTo>
                                <a:moveTo>
                                  <a:pt x="2738" y="0"/>
                                </a:moveTo>
                                <a:lnTo>
                                  <a:pt x="3372" y="1035"/>
                                </a:lnTo>
                                <a:moveTo>
                                  <a:pt x="0" y="0"/>
                                </a:moveTo>
                                <a:lnTo>
                                  <a:pt x="633" y="1035"/>
                                </a:lnTo>
                                <a:moveTo>
                                  <a:pt x="835" y="1277"/>
                                </a:moveTo>
                                <a:lnTo>
                                  <a:pt x="1411" y="1277"/>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1" name="AutoShape 1561"/>
                        <wps:cNvSpPr>
                          <a:spLocks/>
                        </wps:cNvSpPr>
                        <wps:spPr bwMode="auto">
                          <a:xfrm>
                            <a:off x="4891" y="3022"/>
                            <a:ext cx="879" cy="156"/>
                          </a:xfrm>
                          <a:custGeom>
                            <a:avLst/>
                            <a:gdLst>
                              <a:gd name="T0" fmla="*/ 156 w 879"/>
                              <a:gd name="T1" fmla="*/ 3022 h 156"/>
                              <a:gd name="T2" fmla="*/ 0 w 879"/>
                              <a:gd name="T3" fmla="*/ 3099 h 156"/>
                              <a:gd name="T4" fmla="*/ 156 w 879"/>
                              <a:gd name="T5" fmla="*/ 3178 h 156"/>
                              <a:gd name="T6" fmla="*/ 156 w 879"/>
                              <a:gd name="T7" fmla="*/ 3022 h 156"/>
                              <a:gd name="T8" fmla="*/ 878 w 879"/>
                              <a:gd name="T9" fmla="*/ 3099 h 156"/>
                              <a:gd name="T10" fmla="*/ 720 w 879"/>
                              <a:gd name="T11" fmla="*/ 3022 h 156"/>
                              <a:gd name="T12" fmla="*/ 720 w 879"/>
                              <a:gd name="T13" fmla="*/ 3178 h 156"/>
                              <a:gd name="T14" fmla="*/ 878 w 879"/>
                              <a:gd name="T15" fmla="*/ 3099 h 15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79" h="156">
                                <a:moveTo>
                                  <a:pt x="156" y="0"/>
                                </a:moveTo>
                                <a:lnTo>
                                  <a:pt x="0" y="77"/>
                                </a:lnTo>
                                <a:lnTo>
                                  <a:pt x="156" y="156"/>
                                </a:lnTo>
                                <a:lnTo>
                                  <a:pt x="156" y="0"/>
                                </a:lnTo>
                                <a:close/>
                                <a:moveTo>
                                  <a:pt x="878" y="77"/>
                                </a:moveTo>
                                <a:lnTo>
                                  <a:pt x="720" y="0"/>
                                </a:lnTo>
                                <a:lnTo>
                                  <a:pt x="720" y="156"/>
                                </a:lnTo>
                                <a:lnTo>
                                  <a:pt x="878"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2" name="Line 1562"/>
                        <wps:cNvCnPr>
                          <a:cxnSpLocks noChangeShapeType="1"/>
                        </wps:cNvCnPr>
                        <wps:spPr bwMode="auto">
                          <a:xfrm>
                            <a:off x="6746" y="3094"/>
                            <a:ext cx="183" cy="25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wps:wsp>
                        <wps:cNvPr id="1863" name="Freeform 1563"/>
                        <wps:cNvSpPr>
                          <a:spLocks/>
                        </wps:cNvSpPr>
                        <wps:spPr bwMode="auto">
                          <a:xfrm>
                            <a:off x="6662" y="2974"/>
                            <a:ext cx="154" cy="173"/>
                          </a:xfrm>
                          <a:custGeom>
                            <a:avLst/>
                            <a:gdLst>
                              <a:gd name="T0" fmla="*/ 0 w 154"/>
                              <a:gd name="T1" fmla="*/ 2974 h 173"/>
                              <a:gd name="T2" fmla="*/ 27 w 154"/>
                              <a:gd name="T3" fmla="*/ 3147 h 173"/>
                              <a:gd name="T4" fmla="*/ 154 w 154"/>
                              <a:gd name="T5" fmla="*/ 3056 h 173"/>
                              <a:gd name="T6" fmla="*/ 0 w 154"/>
                              <a:gd name="T7" fmla="*/ 2974 h 17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4" h="173">
                                <a:moveTo>
                                  <a:pt x="0" y="0"/>
                                </a:moveTo>
                                <a:lnTo>
                                  <a:pt x="27" y="173"/>
                                </a:lnTo>
                                <a:lnTo>
                                  <a:pt x="154" y="8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4" name="Freeform 1564"/>
                        <wps:cNvSpPr>
                          <a:spLocks/>
                        </wps:cNvSpPr>
                        <wps:spPr bwMode="auto">
                          <a:xfrm>
                            <a:off x="6000" y="2112"/>
                            <a:ext cx="168" cy="120"/>
                          </a:xfrm>
                          <a:custGeom>
                            <a:avLst/>
                            <a:gdLst>
                              <a:gd name="T0" fmla="*/ 168 w 168"/>
                              <a:gd name="T1" fmla="*/ 2113 h 120"/>
                              <a:gd name="T2" fmla="*/ 102 w 168"/>
                              <a:gd name="T3" fmla="*/ 2122 h 120"/>
                              <a:gd name="T4" fmla="*/ 49 w 168"/>
                              <a:gd name="T5" fmla="*/ 2148 h 120"/>
                              <a:gd name="T6" fmla="*/ 13 w 168"/>
                              <a:gd name="T7" fmla="*/ 2186 h 120"/>
                              <a:gd name="T8" fmla="*/ 0 w 168"/>
                              <a:gd name="T9" fmla="*/ 2233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 h="120">
                                <a:moveTo>
                                  <a:pt x="168" y="0"/>
                                </a:moveTo>
                                <a:lnTo>
                                  <a:pt x="102" y="9"/>
                                </a:lnTo>
                                <a:lnTo>
                                  <a:pt x="49" y="35"/>
                                </a:lnTo>
                                <a:lnTo>
                                  <a:pt x="13" y="73"/>
                                </a:lnTo>
                                <a:lnTo>
                                  <a:pt x="0" y="120"/>
                                </a:lnTo>
                              </a:path>
                            </a:pathLst>
                          </a:custGeom>
                          <a:noFill/>
                          <a:ln w="9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5" name="Freeform 1565"/>
                        <wps:cNvSpPr>
                          <a:spLocks/>
                        </wps:cNvSpPr>
                        <wps:spPr bwMode="auto">
                          <a:xfrm>
                            <a:off x="5795" y="1510"/>
                            <a:ext cx="156" cy="173"/>
                          </a:xfrm>
                          <a:custGeom>
                            <a:avLst/>
                            <a:gdLst>
                              <a:gd name="T0" fmla="*/ 127 w 156"/>
                              <a:gd name="T1" fmla="*/ 1510 h 173"/>
                              <a:gd name="T2" fmla="*/ 0 w 156"/>
                              <a:gd name="T3" fmla="*/ 1602 h 173"/>
                              <a:gd name="T4" fmla="*/ 156 w 156"/>
                              <a:gd name="T5" fmla="*/ 1683 h 173"/>
                              <a:gd name="T6" fmla="*/ 127 w 156"/>
                              <a:gd name="T7" fmla="*/ 1510 h 17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6" h="173">
                                <a:moveTo>
                                  <a:pt x="127" y="0"/>
                                </a:moveTo>
                                <a:lnTo>
                                  <a:pt x="0" y="92"/>
                                </a:lnTo>
                                <a:lnTo>
                                  <a:pt x="156" y="173"/>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6" name="Text Box 1566"/>
                        <wps:cNvSpPr txBox="1">
                          <a:spLocks noChangeArrowheads="1"/>
                        </wps:cNvSpPr>
                        <wps:spPr bwMode="auto">
                          <a:xfrm>
                            <a:off x="5270" y="1217"/>
                            <a:ext cx="16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25" w:rsidRDefault="00C27C25" w:rsidP="00C27C25">
                              <w:pPr>
                                <w:spacing w:line="221" w:lineRule="exact"/>
                                <w:rPr>
                                  <w:sz w:val="20"/>
                                </w:rPr>
                              </w:pPr>
                              <w:r>
                                <w:rPr>
                                  <w:sz w:val="20"/>
                                </w:rPr>
                                <w:t>F</w:t>
                              </w:r>
                              <w:r>
                                <w:rPr>
                                  <w:sz w:val="20"/>
                                  <w:vertAlign w:val="subscript"/>
                                </w:rPr>
                                <w:t>t</w:t>
                              </w:r>
                            </w:p>
                          </w:txbxContent>
                        </wps:txbx>
                        <wps:bodyPr rot="0" vert="horz" wrap="square" lIns="0" tIns="0" rIns="0" bIns="0" anchor="t" anchorCtr="0" upright="1">
                          <a:noAutofit/>
                        </wps:bodyPr>
                      </wps:wsp>
                      <wps:wsp>
                        <wps:cNvPr id="1867" name="Text Box 1567"/>
                        <wps:cNvSpPr txBox="1">
                          <a:spLocks noChangeArrowheads="1"/>
                        </wps:cNvSpPr>
                        <wps:spPr bwMode="auto">
                          <a:xfrm>
                            <a:off x="5239" y="2854"/>
                            <a:ext cx="13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25" w:rsidRDefault="00C27C25" w:rsidP="00C27C25">
                              <w:pPr>
                                <w:spacing w:line="221" w:lineRule="exact"/>
                                <w:rPr>
                                  <w:sz w:val="20"/>
                                </w:rPr>
                              </w:pPr>
                              <w:r>
                                <w:rPr>
                                  <w:sz w:val="20"/>
                                </w:rPr>
                                <w:t>s</w:t>
                              </w:r>
                              <w:r>
                                <w:rPr>
                                  <w:sz w:val="20"/>
                                  <w:vertAlign w:val="subscript"/>
                                </w:rPr>
                                <w:t>t</w:t>
                              </w:r>
                            </w:p>
                          </w:txbxContent>
                        </wps:txbx>
                        <wps:bodyPr rot="0" vert="horz" wrap="square" lIns="0" tIns="0" rIns="0" bIns="0" anchor="t" anchorCtr="0" upright="1">
                          <a:noAutofit/>
                        </wps:bodyPr>
                      </wps:wsp>
                      <wps:wsp>
                        <wps:cNvPr id="1868" name="Text Box 1568"/>
                        <wps:cNvSpPr txBox="1">
                          <a:spLocks noChangeArrowheads="1"/>
                        </wps:cNvSpPr>
                        <wps:spPr bwMode="auto">
                          <a:xfrm>
                            <a:off x="5351" y="2825"/>
                            <a:ext cx="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25" w:rsidRDefault="00C27C25" w:rsidP="00C27C25">
                              <w:pPr>
                                <w:spacing w:line="144" w:lineRule="exact"/>
                                <w:rPr>
                                  <w:sz w:val="13"/>
                                </w:rPr>
                              </w:pPr>
                              <w:r>
                                <w:rPr>
                                  <w:w w:val="99"/>
                                  <w:sz w:val="13"/>
                                </w:rPr>
                                <w:t>'</w:t>
                              </w:r>
                            </w:p>
                          </w:txbxContent>
                        </wps:txbx>
                        <wps:bodyPr rot="0" vert="horz" wrap="square" lIns="0" tIns="0" rIns="0" bIns="0" anchor="t" anchorCtr="0" upright="1">
                          <a:noAutofit/>
                        </wps:bodyPr>
                      </wps:wsp>
                      <wps:wsp>
                        <wps:cNvPr id="1869" name="Text Box 1569"/>
                        <wps:cNvSpPr txBox="1">
                          <a:spLocks noChangeArrowheads="1"/>
                        </wps:cNvSpPr>
                        <wps:spPr bwMode="auto">
                          <a:xfrm>
                            <a:off x="4199" y="1819"/>
                            <a:ext cx="3512"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C25" w:rsidRDefault="00C27C25" w:rsidP="00C27C25">
                              <w:pPr>
                                <w:spacing w:before="71"/>
                                <w:ind w:left="1639" w:right="1689"/>
                                <w:jc w:val="center"/>
                                <w:rPr>
                                  <w:sz w:val="13"/>
                                </w:rPr>
                              </w:pPr>
                              <w:r>
                                <w:rPr>
                                  <w:rFonts w:ascii="Cambria" w:hAnsi="Cambria"/>
                                  <w:w w:val="90"/>
                                  <w:position w:val="-8"/>
                                  <w:sz w:val="20"/>
                                </w:rPr>
                                <w:t>α</w:t>
                              </w:r>
                              <w:r>
                                <w:rPr>
                                  <w:w w:val="90"/>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7F5D5" id="Group 1555" o:spid="_x0000_s1048" style="position:absolute;left:0;text-align:left;margin-left:193.55pt;margin-top:2.6pt;width:229.2pt;height:100.45pt;z-index:-251653120;mso-position-horizontal-relative:page" coordorigin="3701,1138" coordsize="4584,2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">
                <v:rect id="Rectangle 1556" o:spid="_x0000_s1049" style="position:absolute;left:5126;top:1138;width:569;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" stroked="f"/>
                <v:shape id="AutoShape 1557" o:spid="_x0000_s1050" style="position:absolute;left:4166;top:1308;width:3579;height:1568;visibility:visible;mso-wrap-style:square;v-text-anchor:top" coordsize="3579,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" path="m1512,r185,252m,1567r3552,m27,504r3552,e" filled="f" strokeweight=".71pt">
                  <v:path arrowok="t" o:connecttype="custom" o:connectlocs="1512,1309;1697,1561;0,2876;3552,2876;27,1813;3579,1813" o:connectangles="0,0,0,0,0,0"/>
                </v:shape>
                <v:shape id="AutoShape 1558" o:spid="_x0000_s1051" style="position:absolute;left:4192;top:1704;width:3526;height:1364;visibility:visible;mso-wrap-style:square;v-text-anchor:top" coordsize="3526,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" path="m,l,1329m3525,33r,1330e" filled="f" strokeweight=".71pt">
                  <v:stroke dashstyle="3 1"/>
                  <v:path arrowok="t" o:connecttype="custom" o:connectlocs="0,1705;0,3034;3525,1738;3525,3068" o:connectangles="0,0,0,0"/>
                </v:shape>
                <v:line id="Line 1559" o:spid="_x0000_s1052" style="position:absolute;visibility:visible;mso-wrap-style:square" from="3701,2235" to="8285,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" strokeweight=".71pt">
                  <v:stroke dashstyle="3 1 1 1"/>
                </v:line>
                <v:shape id="AutoShape 1560" o:spid="_x0000_s1053" style="position:absolute;left:4204;top:1822;width:3372;height:1277;visibility:visible;mso-wrap-style:square;v-text-anchor:top" coordsize="3372,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" path="m1768,r634,1035m864,r633,1035m2738,r634,1035m,l633,1035t202,242l1411,1277e" filled="f" strokeweight=".71pt">
                  <v:path arrowok="t" o:connecttype="custom" o:connectlocs="1768,1822;2402,2857;864,1822;1497,2857;2738,1822;3372,2857;0,1822;633,2857;835,3099;1411,3099" o:connectangles="0,0,0,0,0,0,0,0,0,0"/>
                </v:shape>
                <v:shape id="AutoShape 1561" o:spid="_x0000_s1054" style="position:absolute;left:4891;top:3022;width:879;height:156;visibility:visible;mso-wrap-style:square;v-text-anchor:top" coordsize="87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" path="m156,l,77r156,79l156,xm878,77l720,r,156l878,77xe" fillcolor="black" stroked="f">
                  <v:path arrowok="t" o:connecttype="custom" o:connectlocs="156,3022;0,3099;156,3178;156,3022;878,3099;720,3022;720,3178;878,3099" o:connectangles="0,0,0,0,0,0,0,0"/>
                </v:shape>
                <v:line id="Line 1562" o:spid="_x0000_s1055" style="position:absolute;visibility:visible;mso-wrap-style:square" from="6746,3094" to="6929,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" strokeweight=".71pt"/>
                <v:shape id="Freeform 1563" o:spid="_x0000_s1056" style="position:absolute;left:6662;top:2974;width:154;height:173;visibility:visible;mso-wrap-style:square;v-text-anchor:top" coordsize="15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" path="m,l27,173,154,82,,xe" fillcolor="black" stroked="f">
                  <v:path arrowok="t" o:connecttype="custom" o:connectlocs="0,2974;27,3147;154,3056;0,2974" o:connectangles="0,0,0,0"/>
                </v:shape>
                <v:shape id="Freeform 1564" o:spid="_x0000_s1057" style="position:absolute;left:6000;top:2112;width:168;height:120;visibility:visible;mso-wrap-style:square;v-text-anchor:top" coordsize="1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" path="m168,l102,9,49,35,13,73,,120e" filled="f" strokeweight=".71pt">
                  <v:path arrowok="t" o:connecttype="custom" o:connectlocs="168,2113;102,2122;49,2148;13,2186;0,2233" o:connectangles="0,0,0,0,0"/>
                </v:shape>
                <v:shape id="Freeform 1565" o:spid="_x0000_s1058" style="position:absolute;left:5795;top:1510;width:156;height:173;visibility:visible;mso-wrap-style:square;v-text-anchor:top" coordsize="15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" path="m127,l,92r156,81l127,xe" fillcolor="black" stroked="f">
                  <v:path arrowok="t" o:connecttype="custom" o:connectlocs="127,1510;0,1602;156,1683;127,1510" o:connectangles="0,0,0,0"/>
                </v:shape>
                <v:shape id="Text Box 1566" o:spid="_x0000_s1059" type="#_x0000_t202" style="position:absolute;left:5270;top:1217;width:16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" filled="f" stroked="f">
                  <v:textbox inset="0,0,0,0">
                    <w:txbxContent>
                      <w:p w:rsidR="00C27C25" w:rsidRDefault="00C27C25" w:rsidP="00C27C25">
                        <w:pPr>
                          <w:spacing w:line="221" w:lineRule="exact"/>
                          <w:rPr>
                            <w:sz w:val="20"/>
                          </w:rPr>
                        </w:pPr>
                        <w:r>
                          <w:rPr>
                            <w:sz w:val="20"/>
                          </w:rPr>
                          <w:t>F</w:t>
                        </w:r>
                        <w:r>
                          <w:rPr>
                            <w:sz w:val="20"/>
                            <w:vertAlign w:val="subscript"/>
                          </w:rPr>
                          <w:t>t</w:t>
                        </w:r>
                      </w:p>
                    </w:txbxContent>
                  </v:textbox>
                </v:shape>
                <v:shape id="Text Box 1567" o:spid="_x0000_s1060" type="#_x0000_t202" style="position:absolute;left:5239;top:2854;width:13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" filled="f" stroked="f">
                  <v:textbox inset="0,0,0,0">
                    <w:txbxContent>
                      <w:p w:rsidR="00C27C25" w:rsidRDefault="00C27C25" w:rsidP="00C27C25">
                        <w:pPr>
                          <w:spacing w:line="221" w:lineRule="exact"/>
                          <w:rPr>
                            <w:sz w:val="20"/>
                          </w:rPr>
                        </w:pPr>
                        <w:r>
                          <w:rPr>
                            <w:sz w:val="20"/>
                          </w:rPr>
                          <w:t>s</w:t>
                        </w:r>
                        <w:r>
                          <w:rPr>
                            <w:sz w:val="20"/>
                            <w:vertAlign w:val="subscript"/>
                          </w:rPr>
                          <w:t>t</w:t>
                        </w:r>
                      </w:p>
                    </w:txbxContent>
                  </v:textbox>
                </v:shape>
                <v:shape id="Text Box 1568" o:spid="_x0000_s1061" type="#_x0000_t202" style="position:absolute;left:5351;top:2825;width: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" filled="f" stroked="f">
                  <v:textbox inset="0,0,0,0">
                    <w:txbxContent>
                      <w:p w:rsidR="00C27C25" w:rsidRDefault="00C27C25" w:rsidP="00C27C25">
                        <w:pPr>
                          <w:spacing w:line="144" w:lineRule="exact"/>
                          <w:rPr>
                            <w:sz w:val="13"/>
                          </w:rPr>
                        </w:pPr>
                        <w:r>
                          <w:rPr>
                            <w:w w:val="99"/>
                            <w:sz w:val="13"/>
                          </w:rPr>
                          <w:t>'</w:t>
                        </w:r>
                      </w:p>
                    </w:txbxContent>
                  </v:textbox>
                </v:shape>
                <v:shape id="Text Box 1569" o:spid="_x0000_s1062" type="#_x0000_t202" style="position:absolute;left:4199;top:1819;width:3512;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" filled="f" stroked="f">
                  <v:textbox inset="0,0,0,0">
                    <w:txbxContent>
                      <w:p w:rsidR="00C27C25" w:rsidRDefault="00C27C25" w:rsidP="00C27C25">
                        <w:pPr>
                          <w:spacing w:before="71"/>
                          <w:ind w:left="1639" w:right="1689"/>
                          <w:jc w:val="center"/>
                          <w:rPr>
                            <w:sz w:val="13"/>
                          </w:rPr>
                        </w:pPr>
                        <w:r>
                          <w:rPr>
                            <w:rFonts w:ascii="Cambria" w:hAnsi="Cambria"/>
                            <w:w w:val="90"/>
                            <w:position w:val="-8"/>
                            <w:sz w:val="20"/>
                          </w:rPr>
                          <w:t>α</w:t>
                        </w:r>
                        <w:r>
                          <w:rPr>
                            <w:w w:val="90"/>
                            <w:sz w:val="13"/>
                          </w:rPr>
                          <w:t>’</w:t>
                        </w:r>
                      </w:p>
                    </w:txbxContent>
                  </v:textbox>
                </v:shape>
                <w10:wrap anchorx="page"/>
              </v:group>
            </w:pict>
          </mc:Fallback>
        </mc:AlternateContent>
      </w:r>
    </w:p>
    <w:p w:rsidR="00C27C25" w:rsidRPr="005162B1" w:rsidRDefault="00C27C25" w:rsidP="00C27C25">
      <w:pPr>
        <w:pStyle w:val="Corpsdetexte"/>
        <w:spacing w:line="360" w:lineRule="auto"/>
        <w:jc w:val="both"/>
        <w:rPr>
          <w:rFonts w:asciiTheme="majorBidi" w:hAnsiTheme="majorBidi" w:cstheme="majorBidi"/>
          <w:i w:val="0"/>
          <w:iCs/>
          <w:sz w:val="24"/>
          <w:szCs w:val="24"/>
          <w:lang w:val="fr-FR"/>
        </w:rPr>
      </w:pPr>
    </w:p>
    <w:p w:rsidR="00C27C25" w:rsidRPr="005162B1" w:rsidRDefault="00C27C25" w:rsidP="00C27C25">
      <w:pPr>
        <w:pStyle w:val="Corpsdetexte"/>
        <w:rPr>
          <w:sz w:val="20"/>
          <w:lang w:val="fr-FR"/>
        </w:rPr>
      </w:pPr>
    </w:p>
    <w:p w:rsidR="00C27C25" w:rsidRPr="005162B1" w:rsidRDefault="00C27C25" w:rsidP="00C27C25">
      <w:pPr>
        <w:pStyle w:val="Corpsdetexte"/>
        <w:rPr>
          <w:sz w:val="20"/>
          <w:lang w:val="fr-FR"/>
        </w:rPr>
      </w:pPr>
    </w:p>
    <w:p w:rsidR="00C27C25" w:rsidRPr="005162B1" w:rsidRDefault="00C27C25" w:rsidP="00C27C25">
      <w:pPr>
        <w:pStyle w:val="Corpsdetexte"/>
        <w:rPr>
          <w:sz w:val="20"/>
          <w:lang w:val="fr-FR"/>
        </w:rPr>
      </w:pPr>
    </w:p>
    <w:p w:rsidR="00C27C25" w:rsidRPr="005162B1" w:rsidRDefault="00C27C25" w:rsidP="00C27C25">
      <w:pPr>
        <w:pStyle w:val="Corpsdetexte"/>
        <w:rPr>
          <w:sz w:val="20"/>
          <w:lang w:val="fr-FR"/>
        </w:rPr>
      </w:pPr>
    </w:p>
    <w:p w:rsidR="00C27C25" w:rsidRPr="005162B1" w:rsidRDefault="00C27C25" w:rsidP="00C27C25">
      <w:pPr>
        <w:pStyle w:val="Corpsdetexte"/>
        <w:rPr>
          <w:sz w:val="20"/>
          <w:lang w:val="fr-FR"/>
        </w:rPr>
      </w:pPr>
    </w:p>
    <w:p w:rsidR="00C27C25" w:rsidRPr="005162B1" w:rsidRDefault="00C27C25" w:rsidP="00C27C25">
      <w:pPr>
        <w:pStyle w:val="Corpsdetexte"/>
        <w:rPr>
          <w:sz w:val="20"/>
          <w:lang w:val="fr-FR"/>
        </w:rPr>
      </w:pPr>
    </w:p>
    <w:p w:rsidR="00C27C25" w:rsidRPr="005162B1" w:rsidRDefault="00C27C25" w:rsidP="00C27C25">
      <w:pPr>
        <w:pStyle w:val="Corpsdetexte"/>
        <w:rPr>
          <w:sz w:val="20"/>
          <w:lang w:val="fr-FR"/>
        </w:rPr>
      </w:pPr>
      <w:r>
        <w:rPr>
          <w:noProof/>
          <w:lang w:val="fr-FR" w:eastAsia="fr-FR"/>
        </w:rPr>
        <mc:AlternateContent>
          <mc:Choice Requires="wps">
            <w:drawing>
              <wp:anchor distT="0" distB="0" distL="114300" distR="114300" simplePos="0" relativeHeight="251667456" behindDoc="0" locked="0" layoutInCell="1" allowOverlap="1" wp14:anchorId="5B4F473F" wp14:editId="0B6D2F94">
                <wp:simplePos x="0" y="0"/>
                <wp:positionH relativeFrom="column">
                  <wp:posOffset>1253490</wp:posOffset>
                </wp:positionH>
                <wp:positionV relativeFrom="paragraph">
                  <wp:posOffset>26670</wp:posOffset>
                </wp:positionV>
                <wp:extent cx="3486150" cy="428625"/>
                <wp:effectExtent l="0" t="0" r="0" b="0"/>
                <wp:wrapNone/>
                <wp:docPr id="1926" name="Zone de texte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150" cy="428625"/>
                        </a:xfrm>
                        <a:prstGeom prst="rect">
                          <a:avLst/>
                        </a:prstGeom>
                        <a:solidFill>
                          <a:prstClr val="white"/>
                        </a:solidFill>
                        <a:ln>
                          <a:noFill/>
                        </a:ln>
                        <a:effectLst/>
                      </wps:spPr>
                      <wps:txbx>
                        <w:txbxContent>
                          <w:p w:rsidR="00C27C25" w:rsidRPr="005B1A7B" w:rsidRDefault="00C27C25" w:rsidP="00C27C25">
                            <w:pPr>
                              <w:jc w:val="center"/>
                              <w:rPr>
                                <w:sz w:val="24"/>
                                <w:szCs w:val="24"/>
                              </w:rPr>
                            </w:pPr>
                            <w:r w:rsidRPr="005B1A7B">
                              <w:rPr>
                                <w:rStyle w:val="rynqvb"/>
                                <w:sz w:val="24"/>
                                <w:szCs w:val="24"/>
                              </w:rPr>
                              <w:t xml:space="preserve">Figure </w:t>
                            </w:r>
                            <w:r>
                              <w:rPr>
                                <w:rStyle w:val="rynqvb"/>
                                <w:sz w:val="24"/>
                                <w:szCs w:val="24"/>
                              </w:rPr>
                              <w:t>III.1:</w:t>
                            </w:r>
                            <w:r w:rsidRPr="005B1A7B">
                              <w:rPr>
                                <w:rStyle w:val="rynqvb"/>
                                <w:sz w:val="24"/>
                                <w:szCs w:val="24"/>
                              </w:rPr>
                              <w:t xml:space="preserve"> Beam with transverse reinforcement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F473F" id="Zone de texte 1926" o:spid="_x0000_s1063" type="#_x0000_t202" style="position:absolute;margin-left:98.7pt;margin-top:2.1pt;width:274.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" stroked="f">
                <v:path arrowok="t"/>
                <v:textbox inset="0,0,0,0">
                  <w:txbxContent>
                    <w:p w:rsidR="00C27C25" w:rsidRPr="005B1A7B" w:rsidRDefault="00C27C25" w:rsidP="00C27C25">
                      <w:pPr>
                        <w:jc w:val="center"/>
                        <w:rPr>
                          <w:sz w:val="24"/>
                          <w:szCs w:val="24"/>
                        </w:rPr>
                      </w:pPr>
                      <w:r w:rsidRPr="005B1A7B">
                        <w:rPr>
                          <w:rStyle w:val="rynqvb"/>
                          <w:sz w:val="24"/>
                          <w:szCs w:val="24"/>
                        </w:rPr>
                        <w:t xml:space="preserve">Figure </w:t>
                      </w:r>
                      <w:r>
                        <w:rPr>
                          <w:rStyle w:val="rynqvb"/>
                          <w:sz w:val="24"/>
                          <w:szCs w:val="24"/>
                        </w:rPr>
                        <w:t>III.1:</w:t>
                      </w:r>
                      <w:r w:rsidRPr="005B1A7B">
                        <w:rPr>
                          <w:rStyle w:val="rynqvb"/>
                          <w:sz w:val="24"/>
                          <w:szCs w:val="24"/>
                        </w:rPr>
                        <w:t xml:space="preserve"> Beam with transverse reinforcement [5]</w:t>
                      </w:r>
                    </w:p>
                  </w:txbxContent>
                </v:textbox>
              </v:shape>
            </w:pict>
          </mc:Fallback>
        </mc:AlternateContent>
      </w:r>
    </w:p>
    <w:p w:rsidR="00C27C25" w:rsidRPr="005162B1" w:rsidRDefault="00C27C25" w:rsidP="00C27C25">
      <w:pPr>
        <w:pStyle w:val="Corpsdetexte"/>
        <w:rPr>
          <w:sz w:val="20"/>
          <w:lang w:val="fr-FR"/>
        </w:rPr>
      </w:pPr>
    </w:p>
    <w:p w:rsidR="00C27C25" w:rsidRDefault="00C27C25" w:rsidP="00C27C25">
      <w:pPr>
        <w:pStyle w:val="Corpsdetexte"/>
        <w:spacing w:before="162"/>
        <w:ind w:left="621"/>
        <w:rPr>
          <w:rFonts w:asciiTheme="majorBidi" w:hAnsiTheme="majorBidi" w:cstheme="majorBidi"/>
          <w:i w:val="0"/>
          <w:sz w:val="24"/>
          <w:szCs w:val="24"/>
        </w:rPr>
      </w:pPr>
      <w:r>
        <w:rPr>
          <w:iCs/>
          <w:noProof/>
          <w:sz w:val="28"/>
          <w:szCs w:val="28"/>
          <w:lang w:val="fr-FR" w:eastAsia="fr-FR"/>
        </w:rPr>
        <w:drawing>
          <wp:inline distT="0" distB="0" distL="0" distR="0" wp14:anchorId="76C7059F" wp14:editId="4C2FA231">
            <wp:extent cx="2241240" cy="1997045"/>
            <wp:effectExtent l="19050" t="0" r="6660" b="0"/>
            <wp:docPr id="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2243455" cy="1999019"/>
                    </a:xfrm>
                    <a:prstGeom prst="rect">
                      <a:avLst/>
                    </a:prstGeom>
                    <a:noFill/>
                    <a:ln w="9525">
                      <a:noFill/>
                      <a:miter lim="800000"/>
                      <a:headEnd/>
                      <a:tailEnd/>
                    </a:ln>
                  </pic:spPr>
                </pic:pic>
              </a:graphicData>
            </a:graphic>
          </wp:inline>
        </w:drawing>
      </w:r>
    </w:p>
    <w:p w:rsidR="00C27C25" w:rsidRPr="00EC1E6E" w:rsidRDefault="00C27C25" w:rsidP="00C27C25">
      <w:pPr>
        <w:pStyle w:val="Corpsdetexte"/>
        <w:spacing w:before="122"/>
        <w:rPr>
          <w:rStyle w:val="rynqvb"/>
          <w:i w:val="0"/>
          <w:iCs/>
        </w:rPr>
      </w:pPr>
      <w:r w:rsidRPr="00EC1E6E">
        <w:rPr>
          <w:rStyle w:val="rynqvb"/>
          <w:i w:val="0"/>
          <w:iCs/>
        </w:rPr>
        <w:lastRenderedPageBreak/>
        <w:t xml:space="preserve">σx: normal stress at the section; </w:t>
      </w:r>
    </w:p>
    <w:p w:rsidR="00C27C25" w:rsidRPr="00EC1E6E" w:rsidRDefault="00C27C25" w:rsidP="00C27C25">
      <w:pPr>
        <w:pStyle w:val="Corpsdetexte"/>
        <w:spacing w:before="122"/>
        <w:rPr>
          <w:rStyle w:val="rynqvb"/>
          <w:i w:val="0"/>
          <w:iCs/>
        </w:rPr>
      </w:pPr>
      <w:r w:rsidRPr="00EC1E6E">
        <w:rPr>
          <w:rStyle w:val="rynqvb"/>
          <w:i w:val="0"/>
          <w:iCs/>
        </w:rPr>
        <w:t>σt: normal stress at the cross-section;</w:t>
      </w:r>
    </w:p>
    <w:p w:rsidR="00C27C25" w:rsidRPr="00EC1E6E" w:rsidRDefault="00C27C25" w:rsidP="00C27C25">
      <w:pPr>
        <w:pStyle w:val="Corpsdetexte"/>
        <w:spacing w:before="122"/>
        <w:rPr>
          <w:i w:val="0"/>
          <w:iCs/>
          <w:lang w:val="fr-FR"/>
        </w:rPr>
      </w:pPr>
      <w:r w:rsidRPr="00EC1E6E">
        <w:rPr>
          <w:rStyle w:val="rynqvb"/>
          <w:i w:val="0"/>
          <w:iCs/>
        </w:rPr>
        <w:t>τ: shear stress of the element</w:t>
      </w:r>
      <w:r w:rsidRPr="00EC1E6E">
        <w:rPr>
          <w:i w:val="0"/>
          <w:iCs/>
          <w:lang w:val="fr-FR"/>
        </w:rPr>
        <w:t>;</w:t>
      </w:r>
    </w:p>
    <w:p w:rsidR="00C27C25" w:rsidRPr="00EC1E6E" w:rsidRDefault="00C27C25" w:rsidP="00C27C25">
      <w:pPr>
        <w:pStyle w:val="Corpsdetexte"/>
        <w:spacing w:before="173"/>
        <w:rPr>
          <w:i w:val="0"/>
          <w:iCs/>
          <w:lang w:val="fr-FR"/>
        </w:rPr>
      </w:pPr>
      <w:r w:rsidRPr="00EC1E6E">
        <w:rPr>
          <w:rStyle w:val="rynqvb"/>
          <w:i w:val="0"/>
          <w:iCs/>
        </w:rPr>
        <w:t>τred: shear stress due to the shear force reduces the element which can be calculated by the formula</w:t>
      </w:r>
      <w:r w:rsidRPr="00EC1E6E">
        <w:rPr>
          <w:i w:val="0"/>
          <w:iCs/>
          <w:lang w:val="fr-FR"/>
        </w:rPr>
        <w:t>:</w:t>
      </w:r>
    </w:p>
    <w:p w:rsidR="00C27C25" w:rsidRPr="005162B1" w:rsidRDefault="00C27C25" w:rsidP="00C27C25">
      <w:pPr>
        <w:spacing w:before="223" w:line="134" w:lineRule="auto"/>
        <w:rPr>
          <w:b/>
          <w:bCs/>
          <w:i/>
          <w:sz w:val="28"/>
          <w:szCs w:val="28"/>
          <w:lang w:val="fr-FR"/>
        </w:rPr>
      </w:pPr>
      <w:r w:rsidRPr="009F41B5">
        <w:rPr>
          <w:rFonts w:ascii="Cambria" w:hAnsi="Cambria"/>
          <w:b/>
          <w:bCs/>
          <w:spacing w:val="-2"/>
          <w:w w:val="43"/>
          <w:position w:val="-9"/>
          <w:sz w:val="28"/>
          <w:szCs w:val="28"/>
        </w:rPr>
        <w:t>τ</w:t>
      </w:r>
      <w:r w:rsidRPr="005162B1">
        <w:rPr>
          <w:b/>
          <w:bCs/>
          <w:i/>
          <w:w w:val="99"/>
          <w:position w:val="-9"/>
          <w:sz w:val="28"/>
          <w:szCs w:val="28"/>
          <w:lang w:val="fr-FR"/>
        </w:rPr>
        <w:t>r</w:t>
      </w:r>
      <w:r w:rsidRPr="005162B1">
        <w:rPr>
          <w:b/>
          <w:bCs/>
          <w:i/>
          <w:spacing w:val="1"/>
          <w:w w:val="99"/>
          <w:position w:val="-9"/>
          <w:sz w:val="28"/>
          <w:szCs w:val="28"/>
          <w:lang w:val="fr-FR"/>
        </w:rPr>
        <w:t>é</w:t>
      </w:r>
      <w:r w:rsidRPr="005162B1">
        <w:rPr>
          <w:b/>
          <w:bCs/>
          <w:i/>
          <w:w w:val="99"/>
          <w:position w:val="-9"/>
          <w:sz w:val="28"/>
          <w:szCs w:val="28"/>
          <w:lang w:val="fr-FR"/>
        </w:rPr>
        <w:t>d</w:t>
      </w:r>
      <w:r w:rsidRPr="005162B1">
        <w:rPr>
          <w:rFonts w:ascii="Cambria" w:hAnsi="Cambria"/>
          <w:b/>
          <w:bCs/>
          <w:spacing w:val="1"/>
          <w:w w:val="98"/>
          <w:position w:val="-9"/>
          <w:sz w:val="28"/>
          <w:szCs w:val="28"/>
          <w:lang w:val="fr-FR"/>
        </w:rPr>
        <w:t>=</w:t>
      </w:r>
      <w:r>
        <w:rPr>
          <w:rFonts w:ascii="Cambria" w:hAnsi="Cambria"/>
          <w:b/>
          <w:bCs/>
          <w:spacing w:val="1"/>
          <w:w w:val="98"/>
          <w:position w:val="-9"/>
          <w:sz w:val="28"/>
          <w:szCs w:val="28"/>
          <w:lang w:val="fr-FR"/>
        </w:rPr>
        <w:t xml:space="preserve"> </w:t>
      </w:r>
      <w:r w:rsidRPr="005162B1">
        <w:rPr>
          <w:b/>
          <w:bCs/>
          <w:i/>
          <w:spacing w:val="-1"/>
          <w:w w:val="99"/>
          <w:sz w:val="28"/>
          <w:szCs w:val="28"/>
          <w:u w:val="single"/>
          <w:lang w:val="fr-FR"/>
        </w:rPr>
        <w:t>V</w:t>
      </w:r>
      <w:r w:rsidRPr="005162B1">
        <w:rPr>
          <w:b/>
          <w:bCs/>
          <w:i/>
          <w:w w:val="99"/>
          <w:sz w:val="28"/>
          <w:szCs w:val="28"/>
          <w:u w:val="single"/>
          <w:lang w:val="fr-FR"/>
        </w:rPr>
        <w:t>r</w:t>
      </w:r>
      <w:r w:rsidRPr="005162B1">
        <w:rPr>
          <w:b/>
          <w:bCs/>
          <w:i/>
          <w:spacing w:val="1"/>
          <w:w w:val="99"/>
          <w:sz w:val="28"/>
          <w:szCs w:val="28"/>
          <w:u w:val="single"/>
          <w:lang w:val="fr-FR"/>
        </w:rPr>
        <w:t>é</w:t>
      </w:r>
      <w:r w:rsidRPr="005162B1">
        <w:rPr>
          <w:b/>
          <w:bCs/>
          <w:i/>
          <w:spacing w:val="-1"/>
          <w:w w:val="99"/>
          <w:sz w:val="28"/>
          <w:szCs w:val="28"/>
          <w:u w:val="single"/>
          <w:lang w:val="fr-FR"/>
        </w:rPr>
        <w:t>d</w:t>
      </w:r>
      <w:r w:rsidRPr="005162B1">
        <w:rPr>
          <w:b/>
          <w:bCs/>
          <w:i/>
          <w:w w:val="99"/>
          <w:sz w:val="28"/>
          <w:szCs w:val="28"/>
          <w:u w:val="single"/>
          <w:lang w:val="fr-FR"/>
        </w:rPr>
        <w:t>S</w:t>
      </w:r>
    </w:p>
    <w:p w:rsidR="00C27C25" w:rsidRPr="005162B1" w:rsidRDefault="00C27C25" w:rsidP="00C27C25">
      <w:pPr>
        <w:spacing w:line="230" w:lineRule="exact"/>
        <w:rPr>
          <w:b/>
          <w:bCs/>
          <w:i/>
          <w:sz w:val="28"/>
          <w:szCs w:val="28"/>
          <w:lang w:val="fr-FR"/>
        </w:rPr>
      </w:pPr>
      <w:r>
        <w:rPr>
          <w:b/>
          <w:bCs/>
          <w:i/>
          <w:sz w:val="28"/>
          <w:szCs w:val="28"/>
          <w:lang w:val="fr-FR"/>
        </w:rPr>
        <w:t xml:space="preserve">         </w:t>
      </w:r>
      <w:r w:rsidRPr="005162B1">
        <w:rPr>
          <w:b/>
          <w:bCs/>
          <w:i/>
          <w:sz w:val="28"/>
          <w:szCs w:val="28"/>
          <w:lang w:val="fr-FR"/>
        </w:rPr>
        <w:t>bnI</w:t>
      </w:r>
      <w:r>
        <w:rPr>
          <w:b/>
          <w:bCs/>
          <w:i/>
          <w:sz w:val="28"/>
          <w:szCs w:val="28"/>
          <w:lang w:val="fr-FR"/>
        </w:rPr>
        <w:t>n</w:t>
      </w:r>
    </w:p>
    <w:p w:rsidR="00C27C25" w:rsidRDefault="00C27C25" w:rsidP="00C27C25">
      <w:pPr>
        <w:pStyle w:val="Corpsdetexte"/>
        <w:spacing w:before="63" w:line="370" w:lineRule="atLeast"/>
        <w:ind w:right="148"/>
        <w:rPr>
          <w:rStyle w:val="rynqvb"/>
          <w:i w:val="0"/>
          <w:iCs/>
        </w:rPr>
      </w:pPr>
      <w:r w:rsidRPr="00AA1F62">
        <w:rPr>
          <w:rStyle w:val="rynqvb"/>
          <w:i w:val="0"/>
          <w:iCs/>
        </w:rPr>
        <w:t xml:space="preserve">Vréd: reduced shear force </w:t>
      </w:r>
    </w:p>
    <w:p w:rsidR="00C27C25" w:rsidRDefault="00C27C25" w:rsidP="00C27C25">
      <w:pPr>
        <w:pStyle w:val="Corpsdetexte"/>
        <w:spacing w:before="63" w:line="370" w:lineRule="atLeast"/>
        <w:ind w:right="148"/>
        <w:rPr>
          <w:rStyle w:val="rynqvb"/>
          <w:i w:val="0"/>
          <w:iCs/>
        </w:rPr>
      </w:pPr>
      <w:r w:rsidRPr="00AA1F62">
        <w:rPr>
          <w:rStyle w:val="rynqvb"/>
          <w:i w:val="0"/>
          <w:iCs/>
        </w:rPr>
        <w:t xml:space="preserve">S: static moment </w:t>
      </w:r>
    </w:p>
    <w:p w:rsidR="00C27C25" w:rsidRDefault="00C27C25" w:rsidP="00C27C25">
      <w:pPr>
        <w:pStyle w:val="Corpsdetexte"/>
        <w:spacing w:before="63" w:line="370" w:lineRule="atLeast"/>
        <w:ind w:right="148"/>
        <w:rPr>
          <w:rStyle w:val="rynqvb"/>
          <w:i w:val="0"/>
          <w:iCs/>
        </w:rPr>
      </w:pPr>
      <w:r w:rsidRPr="00AA1F62">
        <w:rPr>
          <w:rStyle w:val="rynqvb"/>
          <w:i w:val="0"/>
          <w:iCs/>
        </w:rPr>
        <w:t xml:space="preserve">bn: net width of the section </w:t>
      </w:r>
    </w:p>
    <w:p w:rsidR="00C27C25" w:rsidRDefault="00C27C25" w:rsidP="00C27C25">
      <w:pPr>
        <w:pStyle w:val="Corpsdetexte"/>
        <w:spacing w:before="63" w:line="370" w:lineRule="atLeast"/>
        <w:ind w:right="148"/>
        <w:rPr>
          <w:rStyle w:val="rynqvb"/>
          <w:i w:val="0"/>
          <w:iCs/>
        </w:rPr>
      </w:pPr>
      <w:r w:rsidRPr="00AA1F62">
        <w:rPr>
          <w:rStyle w:val="rynqvb"/>
          <w:i w:val="0"/>
          <w:iCs/>
        </w:rPr>
        <w:t>In: net moment of inertia of the section under the effect of service stresses in the case of the most unfavourable loads;</w:t>
      </w:r>
      <w:r w:rsidRPr="00AA1F62">
        <w:rPr>
          <w:rStyle w:val="hwtze"/>
          <w:rFonts w:eastAsiaTheme="majorEastAsia"/>
          <w:i w:val="0"/>
          <w:iCs/>
        </w:rPr>
        <w:t xml:space="preserve"> </w:t>
      </w:r>
      <w:r w:rsidRPr="00AA1F62">
        <w:rPr>
          <w:rStyle w:val="rynqvb"/>
          <w:i w:val="0"/>
          <w:iCs/>
        </w:rPr>
        <w:t>and whatever the sections considered, the following conditions are verified:</w:t>
      </w:r>
    </w:p>
    <w:p w:rsidR="00C27C25" w:rsidRPr="00AA1F62" w:rsidRDefault="00C27C25" w:rsidP="00C27C25">
      <w:pPr>
        <w:pStyle w:val="Corpsdetexte"/>
        <w:spacing w:before="63" w:line="370" w:lineRule="atLeast"/>
        <w:ind w:right="148"/>
        <w:rPr>
          <w:i w:val="0"/>
          <w:iCs/>
          <w:lang w:val="fr-FR"/>
        </w:rPr>
      </w:pPr>
      <w:r>
        <w:rPr>
          <w:i w:val="0"/>
          <w:noProof/>
          <w:sz w:val="28"/>
          <w:szCs w:val="28"/>
          <w:lang w:val="fr-FR" w:eastAsia="fr-FR"/>
        </w:rPr>
        <w:drawing>
          <wp:inline distT="0" distB="0" distL="0" distR="0" wp14:anchorId="5A6E0E56" wp14:editId="4B28DF98">
            <wp:extent cx="3881120" cy="1084580"/>
            <wp:effectExtent l="19050" t="0" r="5080" b="0"/>
            <wp:docPr id="2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3881120" cy="1084580"/>
                    </a:xfrm>
                    <a:prstGeom prst="rect">
                      <a:avLst/>
                    </a:prstGeom>
                    <a:noFill/>
                    <a:ln w="9525">
                      <a:noFill/>
                      <a:miter lim="800000"/>
                      <a:headEnd/>
                      <a:tailEnd/>
                    </a:ln>
                  </pic:spPr>
                </pic:pic>
              </a:graphicData>
            </a:graphic>
          </wp:inline>
        </w:drawing>
      </w:r>
    </w:p>
    <w:p w:rsidR="00C27C25" w:rsidRPr="009F41B5" w:rsidRDefault="00C27C25" w:rsidP="00C27C25">
      <w:pPr>
        <w:pStyle w:val="Corpsdetexte"/>
        <w:rPr>
          <w:i w:val="0"/>
          <w:sz w:val="28"/>
          <w:szCs w:val="28"/>
        </w:rPr>
      </w:pPr>
    </w:p>
    <w:p w:rsidR="00C27C25" w:rsidRDefault="00C27C25" w:rsidP="00C27C25">
      <w:pPr>
        <w:pStyle w:val="Corpsdetexte"/>
        <w:rPr>
          <w:i w:val="0"/>
          <w:sz w:val="20"/>
        </w:rPr>
      </w:pPr>
    </w:p>
    <w:p w:rsidR="00C27C25" w:rsidRDefault="00C27C25" w:rsidP="00C27C25">
      <w:pPr>
        <w:pStyle w:val="Corpsdetexte"/>
        <w:rPr>
          <w:i w:val="0"/>
          <w:sz w:val="20"/>
        </w:rPr>
      </w:pPr>
    </w:p>
    <w:p w:rsidR="00C27C25" w:rsidRPr="007D5163" w:rsidRDefault="00C27C25" w:rsidP="00C27C25">
      <w:pPr>
        <w:spacing w:line="360" w:lineRule="auto"/>
        <w:jc w:val="both"/>
        <w:rPr>
          <w:rStyle w:val="rynqvb"/>
          <w:b/>
          <w:bCs/>
          <w:sz w:val="26"/>
          <w:szCs w:val="26"/>
        </w:rPr>
      </w:pPr>
      <w:bookmarkStart w:id="42" w:name="_TOC_250003"/>
      <w:bookmarkEnd w:id="42"/>
      <w:r w:rsidRPr="007D5163">
        <w:rPr>
          <w:rStyle w:val="rynqvb"/>
          <w:b/>
          <w:bCs/>
          <w:sz w:val="26"/>
          <w:szCs w:val="26"/>
        </w:rPr>
        <w:t>III.10 EXERCISES</w:t>
      </w:r>
    </w:p>
    <w:p w:rsidR="00C27C25" w:rsidRPr="00371B23" w:rsidRDefault="00C27C25" w:rsidP="00C27C25">
      <w:pPr>
        <w:spacing w:line="360" w:lineRule="auto"/>
        <w:jc w:val="both"/>
        <w:rPr>
          <w:rStyle w:val="rynqvb"/>
          <w:b/>
          <w:bCs/>
          <w:sz w:val="26"/>
          <w:szCs w:val="26"/>
          <w:u w:val="single"/>
        </w:rPr>
      </w:pPr>
      <w:r w:rsidRPr="00371B23">
        <w:rPr>
          <w:rStyle w:val="rynqvb"/>
          <w:b/>
          <w:bCs/>
          <w:sz w:val="26"/>
          <w:szCs w:val="26"/>
          <w:u w:val="single"/>
        </w:rPr>
        <w:t xml:space="preserve">EXERCISE 1: </w:t>
      </w:r>
    </w:p>
    <w:p w:rsidR="00C27C25" w:rsidRPr="00371B23" w:rsidRDefault="00C27C25" w:rsidP="00C27C25">
      <w:pPr>
        <w:spacing w:line="360" w:lineRule="auto"/>
        <w:jc w:val="both"/>
        <w:rPr>
          <w:rStyle w:val="rynqvb"/>
          <w:sz w:val="26"/>
          <w:szCs w:val="26"/>
        </w:rPr>
      </w:pPr>
      <w:r w:rsidRPr="00371B23">
        <w:rPr>
          <w:rStyle w:val="rynqvb"/>
          <w:sz w:val="26"/>
          <w:szCs w:val="26"/>
        </w:rPr>
        <w:t xml:space="preserve">Let a beam of rectangular section (60x120) cm subjected to the moments Mmin = 1.3MNm and Mmax = 3.3MNm with a value of the cover such that di = 0.15m.  </w:t>
      </w:r>
    </w:p>
    <w:p w:rsidR="00C27C25" w:rsidRPr="00371B23" w:rsidRDefault="00C27C25" w:rsidP="00C27C25">
      <w:pPr>
        <w:pStyle w:val="Paragraphedeliste"/>
        <w:numPr>
          <w:ilvl w:val="0"/>
          <w:numId w:val="2"/>
        </w:numPr>
        <w:spacing w:line="360" w:lineRule="auto"/>
        <w:jc w:val="both"/>
        <w:rPr>
          <w:rStyle w:val="rynqvb"/>
          <w:sz w:val="26"/>
          <w:szCs w:val="26"/>
        </w:rPr>
      </w:pPr>
      <w:r w:rsidRPr="00371B23">
        <w:rPr>
          <w:rStyle w:val="rynqvb"/>
          <w:sz w:val="26"/>
          <w:szCs w:val="26"/>
        </w:rPr>
        <w:t>Determine the value of the prestress (P1 and P2).</w:t>
      </w:r>
    </w:p>
    <w:p w:rsidR="00C27C25" w:rsidRPr="00371B23" w:rsidRDefault="00C27C25" w:rsidP="00C27C25">
      <w:pPr>
        <w:pStyle w:val="Paragraphedeliste"/>
        <w:numPr>
          <w:ilvl w:val="0"/>
          <w:numId w:val="2"/>
        </w:numPr>
        <w:spacing w:line="360" w:lineRule="auto"/>
        <w:jc w:val="both"/>
        <w:rPr>
          <w:rStyle w:val="rynqvb"/>
          <w:sz w:val="26"/>
          <w:szCs w:val="26"/>
        </w:rPr>
      </w:pPr>
      <w:r w:rsidRPr="00371B23">
        <w:rPr>
          <w:rStyle w:val="rynqvb"/>
          <w:sz w:val="26"/>
          <w:szCs w:val="26"/>
        </w:rPr>
        <w:t>Give an observation on the nature of the section.</w:t>
      </w:r>
    </w:p>
    <w:p w:rsidR="00C27C25" w:rsidRPr="00371B23" w:rsidRDefault="00C27C25" w:rsidP="00C27C25">
      <w:pPr>
        <w:pStyle w:val="Paragraphedeliste"/>
        <w:numPr>
          <w:ilvl w:val="0"/>
          <w:numId w:val="2"/>
        </w:numPr>
        <w:spacing w:line="360" w:lineRule="auto"/>
        <w:jc w:val="both"/>
        <w:rPr>
          <w:sz w:val="26"/>
          <w:szCs w:val="26"/>
          <w:lang w:val="fr-FR"/>
        </w:rPr>
      </w:pPr>
      <w:r w:rsidRPr="00371B23">
        <w:rPr>
          <w:rStyle w:val="rynqvb"/>
          <w:sz w:val="26"/>
          <w:szCs w:val="26"/>
        </w:rPr>
        <w:t>Determine the value of the eccentricity eO.</w:t>
      </w:r>
    </w:p>
    <w:p w:rsidR="00C27C25" w:rsidRPr="00EC1E6E" w:rsidRDefault="00C27C25" w:rsidP="00C27C25">
      <w:pPr>
        <w:spacing w:before="185" w:line="323" w:lineRule="exact"/>
        <w:rPr>
          <w:rStyle w:val="rynqvb"/>
          <w:sz w:val="26"/>
          <w:szCs w:val="26"/>
        </w:rPr>
      </w:pPr>
      <w:r w:rsidRPr="00EC1E6E">
        <w:rPr>
          <w:rStyle w:val="rynqvb"/>
          <w:b/>
          <w:bCs/>
          <w:sz w:val="26"/>
          <w:szCs w:val="26"/>
          <w:u w:val="single"/>
        </w:rPr>
        <w:t>Solution</w:t>
      </w:r>
      <w:r w:rsidRPr="00EC1E6E">
        <w:rPr>
          <w:rStyle w:val="rynqvb"/>
          <w:sz w:val="26"/>
          <w:szCs w:val="26"/>
        </w:rPr>
        <w:t xml:space="preserve">: </w:t>
      </w:r>
    </w:p>
    <w:p w:rsidR="00C27C25" w:rsidRPr="00EC1E6E" w:rsidRDefault="00C27C25" w:rsidP="00C27C25">
      <w:pPr>
        <w:spacing w:before="185" w:line="323" w:lineRule="exact"/>
        <w:rPr>
          <w:rStyle w:val="rynqvb"/>
          <w:sz w:val="26"/>
          <w:szCs w:val="26"/>
        </w:rPr>
      </w:pPr>
      <w:r w:rsidRPr="00EC1E6E">
        <w:rPr>
          <w:rStyle w:val="rynqvb"/>
          <w:sz w:val="26"/>
          <w:szCs w:val="26"/>
        </w:rPr>
        <w:t>In subcritical section, the value of the prestress is determined by the equation:</w:t>
      </w:r>
    </w:p>
    <w:p w:rsidR="00C27C25" w:rsidRPr="00EC1E6E" w:rsidRDefault="00C27C25" w:rsidP="00C27C25">
      <w:pPr>
        <w:spacing w:before="185" w:line="323" w:lineRule="exact"/>
        <w:rPr>
          <w:iCs/>
          <w:sz w:val="26"/>
          <w:szCs w:val="26"/>
        </w:rPr>
      </w:pPr>
      <w:r w:rsidRPr="00EC1E6E">
        <w:rPr>
          <w:iCs/>
          <w:w w:val="90"/>
          <w:sz w:val="26"/>
          <w:szCs w:val="26"/>
        </w:rPr>
        <w:t>PI</w:t>
      </w:r>
      <w:r w:rsidRPr="00EC1E6E">
        <w:rPr>
          <w:rFonts w:ascii="Cambria" w:hAnsi="Cambria"/>
          <w:iCs/>
          <w:w w:val="90"/>
          <w:sz w:val="26"/>
          <w:szCs w:val="26"/>
        </w:rPr>
        <w:t>=</w:t>
      </w:r>
      <w:r w:rsidRPr="00EC1E6E">
        <w:rPr>
          <w:rFonts w:ascii="Cambria" w:hAnsi="Cambria"/>
          <w:iCs/>
          <w:w w:val="90"/>
          <w:position w:val="9"/>
          <w:sz w:val="26"/>
          <w:szCs w:val="26"/>
          <w:u w:val="single"/>
        </w:rPr>
        <w:t>Δ</w:t>
      </w:r>
      <w:r w:rsidRPr="00EC1E6E">
        <w:rPr>
          <w:iCs/>
          <w:w w:val="90"/>
          <w:position w:val="9"/>
          <w:sz w:val="26"/>
          <w:szCs w:val="26"/>
          <w:u w:val="single"/>
        </w:rPr>
        <w:t>M</w:t>
      </w:r>
    </w:p>
    <w:p w:rsidR="00C27C25" w:rsidRPr="00EC1E6E" w:rsidRDefault="00C27C25" w:rsidP="00C27C25">
      <w:pPr>
        <w:pStyle w:val="Corpsdetexte"/>
        <w:spacing w:line="227" w:lineRule="exact"/>
        <w:rPr>
          <w:i w:val="0"/>
          <w:iCs/>
        </w:rPr>
      </w:pPr>
      <w:r w:rsidRPr="00EC1E6E">
        <w:rPr>
          <w:i w:val="0"/>
          <w:iCs/>
        </w:rPr>
        <w:t xml:space="preserve">      ρh</w:t>
      </w:r>
    </w:p>
    <w:p w:rsidR="00C27C25" w:rsidRPr="00EC1E6E" w:rsidRDefault="00C27C25" w:rsidP="00C27C25">
      <w:pPr>
        <w:pStyle w:val="Corpsdetexte"/>
        <w:spacing w:before="198"/>
        <w:rPr>
          <w:i w:val="0"/>
          <w:iCs/>
        </w:rPr>
      </w:pPr>
      <w:r w:rsidRPr="00EC1E6E">
        <w:rPr>
          <w:i w:val="0"/>
          <w:iCs/>
        </w:rPr>
        <w:t>With:</w:t>
      </w:r>
    </w:p>
    <w:p w:rsidR="00C27C25" w:rsidRPr="00EC1E6E" w:rsidRDefault="00C27C25" w:rsidP="00C27C25">
      <w:pPr>
        <w:pStyle w:val="Corpsdetexte"/>
        <w:spacing w:before="170"/>
        <w:rPr>
          <w:i w:val="0"/>
          <w:iCs/>
        </w:rPr>
      </w:pPr>
      <w:r w:rsidRPr="00EC1E6E">
        <w:rPr>
          <w:rFonts w:ascii="Cambria" w:hAnsi="Cambria"/>
          <w:i w:val="0"/>
          <w:iCs/>
          <w:w w:val="95"/>
        </w:rPr>
        <w:t>Δ</w:t>
      </w:r>
      <w:r w:rsidRPr="00EC1E6E">
        <w:rPr>
          <w:i w:val="0"/>
          <w:iCs/>
          <w:w w:val="95"/>
        </w:rPr>
        <w:t>M=2 MNm</w:t>
      </w:r>
    </w:p>
    <w:p w:rsidR="00C27C25" w:rsidRPr="00371B23" w:rsidRDefault="00C27C25" w:rsidP="00C27C25">
      <w:pPr>
        <w:pStyle w:val="Corpsdetexte"/>
        <w:spacing w:before="172" w:line="364" w:lineRule="auto"/>
        <w:ind w:right="2"/>
        <w:rPr>
          <w:i w:val="0"/>
          <w:iCs/>
          <w:lang w:val="fr-FR"/>
        </w:rPr>
      </w:pPr>
      <w:r w:rsidRPr="00371B23">
        <w:rPr>
          <w:rFonts w:ascii="Cambria" w:hAnsi="Cambria"/>
          <w:i w:val="0"/>
          <w:iCs/>
        </w:rPr>
        <w:lastRenderedPageBreak/>
        <w:t>ρ</w:t>
      </w:r>
      <w:r w:rsidRPr="00371B23">
        <w:rPr>
          <w:i w:val="0"/>
          <w:iCs/>
          <w:lang w:val="fr-FR"/>
        </w:rPr>
        <w:t>=0.33      ,h=1.20m</w:t>
      </w:r>
    </w:p>
    <w:p w:rsidR="00C27C25" w:rsidRPr="00371B23" w:rsidRDefault="00C27C25" w:rsidP="00C27C25">
      <w:pPr>
        <w:pStyle w:val="Corpsdetexte"/>
        <w:spacing w:line="298" w:lineRule="exact"/>
        <w:rPr>
          <w:i w:val="0"/>
          <w:iCs/>
          <w:lang w:val="fr-FR"/>
        </w:rPr>
      </w:pPr>
      <w:r w:rsidRPr="00371B23">
        <w:rPr>
          <w:rStyle w:val="rynqvb"/>
          <w:i w:val="0"/>
          <w:iCs/>
        </w:rPr>
        <w:t>From where</w:t>
      </w:r>
      <w:r w:rsidRPr="00371B23">
        <w:rPr>
          <w:i w:val="0"/>
          <w:iCs/>
          <w:lang w:val="fr-FR"/>
        </w:rPr>
        <w:t>:</w:t>
      </w:r>
      <w:r>
        <w:rPr>
          <w:i w:val="0"/>
          <w:iCs/>
          <w:lang w:val="fr-FR"/>
        </w:rPr>
        <w:t xml:space="preserve"> </w:t>
      </w:r>
      <w:r w:rsidRPr="00371B23">
        <w:rPr>
          <w:i w:val="0"/>
          <w:iCs/>
          <w:lang w:val="fr-FR"/>
        </w:rPr>
        <w:t>P1=5.05MN</w:t>
      </w:r>
    </w:p>
    <w:p w:rsidR="00C27C25" w:rsidRPr="009D12C4" w:rsidRDefault="00C27C25" w:rsidP="00C27C25">
      <w:pPr>
        <w:pStyle w:val="Corpsdetexte"/>
        <w:spacing w:before="174" w:line="360" w:lineRule="auto"/>
        <w:jc w:val="both"/>
        <w:rPr>
          <w:i w:val="0"/>
          <w:iCs/>
          <w:lang w:val="fr-FR"/>
        </w:rPr>
      </w:pPr>
      <w:r w:rsidRPr="009D12C4">
        <w:rPr>
          <w:rStyle w:val="rynqvb"/>
          <w:i w:val="0"/>
          <w:iCs/>
        </w:rPr>
        <w:t>In supercritical section (positive moment), the value of the prestress is determined by the equation</w:t>
      </w:r>
      <w:r w:rsidRPr="009D12C4">
        <w:rPr>
          <w:i w:val="0"/>
          <w:iCs/>
          <w:lang w:val="fr-FR"/>
        </w:rPr>
        <w:t>:</w:t>
      </w:r>
    </w:p>
    <w:p w:rsidR="00C27C25" w:rsidRPr="009D12C4" w:rsidRDefault="00C27C25" w:rsidP="00C27C25">
      <w:pPr>
        <w:pStyle w:val="Corpsdetexte"/>
        <w:spacing w:before="174" w:line="360" w:lineRule="auto"/>
        <w:jc w:val="both"/>
        <w:rPr>
          <w:i w:val="0"/>
          <w:spacing w:val="1"/>
          <w:sz w:val="24"/>
          <w:szCs w:val="24"/>
          <w:lang w:val="fr-FR"/>
        </w:rPr>
      </w:pPr>
      <w:r w:rsidRPr="009D12C4">
        <w:rPr>
          <w:i w:val="0"/>
          <w:sz w:val="24"/>
          <w:szCs w:val="24"/>
          <w:lang w:val="fr-FR"/>
        </w:rPr>
        <w:t>PII = M</w:t>
      </w:r>
      <w:r w:rsidRPr="009D12C4">
        <w:rPr>
          <w:i w:val="0"/>
          <w:sz w:val="24"/>
          <w:szCs w:val="24"/>
          <w:vertAlign w:val="subscript"/>
          <w:lang w:val="fr-FR"/>
        </w:rPr>
        <w:t>M</w:t>
      </w:r>
      <w:r w:rsidRPr="009D12C4">
        <w:rPr>
          <w:i w:val="0"/>
          <w:sz w:val="24"/>
          <w:szCs w:val="24"/>
          <w:lang w:val="fr-FR"/>
        </w:rPr>
        <w:t xml:space="preserve"> / Vi + </w:t>
      </w:r>
      <w:r w:rsidRPr="009D12C4">
        <w:rPr>
          <w:i w:val="0"/>
          <w:sz w:val="24"/>
          <w:szCs w:val="24"/>
        </w:rPr>
        <w:t>ρ</w:t>
      </w:r>
      <w:r w:rsidRPr="009D12C4">
        <w:rPr>
          <w:i w:val="0"/>
          <w:sz w:val="24"/>
          <w:szCs w:val="24"/>
          <w:lang w:val="fr-FR"/>
        </w:rPr>
        <w:t>.Vs- di</w:t>
      </w:r>
    </w:p>
    <w:p w:rsidR="00C27C25" w:rsidRPr="005162B1" w:rsidRDefault="00C27C25" w:rsidP="00C27C25">
      <w:pPr>
        <w:pStyle w:val="Corpsdetexte"/>
        <w:spacing w:before="88" w:line="360" w:lineRule="auto"/>
        <w:jc w:val="both"/>
        <w:rPr>
          <w:i w:val="0"/>
          <w:iCs/>
          <w:lang w:val="fr-FR"/>
        </w:rPr>
      </w:pPr>
      <w:r>
        <w:rPr>
          <w:i w:val="0"/>
          <w:iCs/>
          <w:lang w:val="fr-FR"/>
        </w:rPr>
        <w:t>With</w:t>
      </w:r>
      <w:r w:rsidRPr="005162B1">
        <w:rPr>
          <w:i w:val="0"/>
          <w:iCs/>
          <w:lang w:val="fr-FR"/>
        </w:rPr>
        <w:t>:</w:t>
      </w:r>
    </w:p>
    <w:p w:rsidR="00C27C25" w:rsidRPr="005162B1" w:rsidRDefault="00C27C25" w:rsidP="00C27C25">
      <w:pPr>
        <w:pStyle w:val="Corpsdetexte"/>
        <w:spacing w:before="193"/>
        <w:rPr>
          <w:i w:val="0"/>
          <w:iCs/>
          <w:lang w:val="fr-FR"/>
        </w:rPr>
      </w:pPr>
      <w:r w:rsidRPr="005162B1">
        <w:rPr>
          <w:i w:val="0"/>
          <w:iCs/>
          <w:lang w:val="fr-FR"/>
        </w:rPr>
        <w:t>M</w:t>
      </w:r>
      <w:r w:rsidRPr="005162B1">
        <w:rPr>
          <w:i w:val="0"/>
          <w:iCs/>
          <w:vertAlign w:val="subscript"/>
          <w:lang w:val="fr-FR"/>
        </w:rPr>
        <w:t>max</w:t>
      </w:r>
      <w:r w:rsidRPr="005162B1">
        <w:rPr>
          <w:i w:val="0"/>
          <w:iCs/>
          <w:lang w:val="fr-FR"/>
        </w:rPr>
        <w:t>=3.2MNm</w:t>
      </w:r>
    </w:p>
    <w:p w:rsidR="00C27C25" w:rsidRPr="005162B1" w:rsidRDefault="00C27C25" w:rsidP="00C27C25">
      <w:pPr>
        <w:pStyle w:val="Corpsdetexte"/>
        <w:spacing w:before="191"/>
        <w:rPr>
          <w:i w:val="0"/>
          <w:iCs/>
          <w:lang w:val="fr-FR"/>
        </w:rPr>
      </w:pPr>
      <w:r w:rsidRPr="00856C2B">
        <w:rPr>
          <w:rFonts w:ascii="Cambria" w:hAnsi="Cambria"/>
          <w:i w:val="0"/>
          <w:iCs/>
        </w:rPr>
        <w:t>ρ</w:t>
      </w:r>
      <w:r w:rsidRPr="005162B1">
        <w:rPr>
          <w:i w:val="0"/>
          <w:iCs/>
          <w:lang w:val="fr-FR"/>
        </w:rPr>
        <w:t>=1/3</w:t>
      </w:r>
    </w:p>
    <w:p w:rsidR="00C27C25" w:rsidRPr="005162B1" w:rsidRDefault="00C27C25" w:rsidP="00C27C25">
      <w:pPr>
        <w:pStyle w:val="Corpsdetexte"/>
        <w:spacing w:before="178"/>
        <w:rPr>
          <w:i w:val="0"/>
          <w:iCs/>
          <w:lang w:val="fr-FR"/>
        </w:rPr>
      </w:pPr>
      <w:r w:rsidRPr="005162B1">
        <w:rPr>
          <w:i w:val="0"/>
          <w:iCs/>
          <w:lang w:val="fr-FR"/>
        </w:rPr>
        <w:t>Vs=Vi=0.60m</w:t>
      </w:r>
    </w:p>
    <w:p w:rsidR="00C27C25" w:rsidRPr="005162B1" w:rsidRDefault="00C27C25" w:rsidP="00C27C25">
      <w:pPr>
        <w:pStyle w:val="Corpsdetexte"/>
        <w:spacing w:before="195"/>
        <w:rPr>
          <w:i w:val="0"/>
          <w:iCs/>
          <w:lang w:val="fr-FR"/>
        </w:rPr>
      </w:pPr>
      <w:r>
        <w:rPr>
          <w:i w:val="0"/>
          <w:iCs/>
          <w:lang w:val="fr-FR"/>
        </w:rPr>
        <w:t>d</w:t>
      </w:r>
      <w:r w:rsidRPr="005162B1">
        <w:rPr>
          <w:i w:val="0"/>
          <w:iCs/>
          <w:lang w:val="fr-FR"/>
        </w:rPr>
        <w:t>i</w:t>
      </w:r>
      <w:r>
        <w:rPr>
          <w:i w:val="0"/>
          <w:iCs/>
          <w:lang w:val="fr-FR"/>
        </w:rPr>
        <w:t xml:space="preserve"> </w:t>
      </w:r>
      <w:r w:rsidRPr="005162B1">
        <w:rPr>
          <w:i w:val="0"/>
          <w:iCs/>
          <w:lang w:val="fr-FR"/>
        </w:rPr>
        <w:t>=0.15m</w:t>
      </w:r>
    </w:p>
    <w:p w:rsidR="00C27C25" w:rsidRPr="005162B1" w:rsidRDefault="00C27C25" w:rsidP="00C27C25">
      <w:pPr>
        <w:pStyle w:val="Corpsdetexte"/>
        <w:spacing w:before="176"/>
        <w:rPr>
          <w:i w:val="0"/>
          <w:iCs/>
          <w:lang w:val="fr-FR"/>
        </w:rPr>
      </w:pPr>
      <w:r w:rsidRPr="009D12C4">
        <w:rPr>
          <w:rStyle w:val="rynqvb"/>
          <w:i w:val="0"/>
          <w:iCs/>
        </w:rPr>
        <w:t>From where</w:t>
      </w:r>
      <w:r w:rsidRPr="005162B1">
        <w:rPr>
          <w:i w:val="0"/>
          <w:iCs/>
          <w:lang w:val="fr-FR"/>
        </w:rPr>
        <w:t>:</w:t>
      </w:r>
      <w:r>
        <w:rPr>
          <w:i w:val="0"/>
          <w:iCs/>
          <w:lang w:val="fr-FR"/>
        </w:rPr>
        <w:t xml:space="preserve"> </w:t>
      </w:r>
      <w:r w:rsidRPr="005162B1">
        <w:rPr>
          <w:i w:val="0"/>
          <w:iCs/>
          <w:lang w:val="fr-FR"/>
        </w:rPr>
        <w:t>P2=5.09MN</w:t>
      </w:r>
    </w:p>
    <w:p w:rsidR="00C27C25" w:rsidRPr="009D12C4" w:rsidRDefault="00C27C25" w:rsidP="00C27C25">
      <w:pPr>
        <w:pStyle w:val="Corpsdetexte"/>
        <w:spacing w:before="155" w:line="379" w:lineRule="auto"/>
        <w:ind w:left="-142" w:right="3475"/>
        <w:rPr>
          <w:i w:val="0"/>
          <w:iCs/>
          <w:lang w:val="fr-FR"/>
        </w:rPr>
      </w:pPr>
      <w:r w:rsidRPr="009D12C4">
        <w:rPr>
          <w:rStyle w:val="rynqvb"/>
          <w:i w:val="0"/>
          <w:iCs/>
        </w:rPr>
        <w:t>We note that P1&gt;P2 hence the section is subcritical The value of the eccentricity eO is given by</w:t>
      </w:r>
      <w:r w:rsidRPr="009D12C4">
        <w:rPr>
          <w:i w:val="0"/>
          <w:iCs/>
          <w:lang w:val="fr-FR"/>
        </w:rPr>
        <w:t>:</w:t>
      </w:r>
    </w:p>
    <w:p w:rsidR="00C27C25" w:rsidRPr="005D67D9" w:rsidRDefault="00C27C25" w:rsidP="00C27C25">
      <w:pPr>
        <w:spacing w:before="1" w:line="277" w:lineRule="exact"/>
        <w:ind w:left="657"/>
        <w:rPr>
          <w:iCs/>
          <w:sz w:val="16"/>
          <w:lang w:val="fr-FR"/>
        </w:rPr>
      </w:pPr>
      <w:r w:rsidRPr="005D67D9">
        <w:rPr>
          <w:rFonts w:ascii="Cambria" w:hAnsi="Cambria"/>
          <w:iCs/>
          <w:w w:val="90"/>
          <w:sz w:val="26"/>
          <w:lang w:val="fr-FR"/>
        </w:rPr>
        <w:t>−</w:t>
      </w:r>
      <w:r w:rsidRPr="005D67D9">
        <w:rPr>
          <w:iCs/>
          <w:w w:val="90"/>
          <w:sz w:val="26"/>
          <w:lang w:val="fr-FR"/>
        </w:rPr>
        <w:t>Ci</w:t>
      </w:r>
      <w:r w:rsidRPr="005D67D9">
        <w:rPr>
          <w:rFonts w:ascii="Cambria" w:hAnsi="Cambria"/>
          <w:iCs/>
          <w:w w:val="90"/>
          <w:sz w:val="26"/>
          <w:lang w:val="fr-FR"/>
        </w:rPr>
        <w:t>−</w:t>
      </w:r>
      <w:r w:rsidRPr="005D67D9">
        <w:rPr>
          <w:iCs/>
          <w:w w:val="90"/>
          <w:position w:val="10"/>
          <w:sz w:val="26"/>
          <w:u w:val="single"/>
          <w:lang w:val="fr-FR"/>
        </w:rPr>
        <w:t>M</w:t>
      </w:r>
      <w:r w:rsidRPr="005D67D9">
        <w:rPr>
          <w:iCs/>
          <w:w w:val="90"/>
          <w:position w:val="10"/>
          <w:sz w:val="16"/>
          <w:u w:val="single"/>
          <w:lang w:val="fr-FR"/>
        </w:rPr>
        <w:t>m</w:t>
      </w:r>
      <w:r w:rsidRPr="005D67D9">
        <w:rPr>
          <w:rFonts w:ascii="Cambria" w:hAnsi="Cambria"/>
          <w:iCs/>
          <w:w w:val="90"/>
          <w:sz w:val="26"/>
          <w:lang w:val="fr-FR"/>
        </w:rPr>
        <w:t>=</w:t>
      </w:r>
      <w:r w:rsidRPr="005D67D9">
        <w:rPr>
          <w:iCs/>
          <w:w w:val="90"/>
          <w:sz w:val="26"/>
          <w:lang w:val="fr-FR"/>
        </w:rPr>
        <w:t>e</w:t>
      </w:r>
      <w:r w:rsidRPr="005D67D9">
        <w:rPr>
          <w:iCs/>
          <w:w w:val="90"/>
          <w:sz w:val="16"/>
          <w:lang w:val="fr-FR"/>
        </w:rPr>
        <w:t>o</w:t>
      </w:r>
      <w:r w:rsidRPr="005D67D9">
        <w:rPr>
          <w:rFonts w:ascii="Cambria" w:hAnsi="Cambria"/>
          <w:iCs/>
          <w:w w:val="90"/>
          <w:sz w:val="26"/>
          <w:lang w:val="fr-FR"/>
        </w:rPr>
        <w:t>=</w:t>
      </w:r>
      <w:r w:rsidRPr="005D67D9">
        <w:rPr>
          <w:iCs/>
          <w:w w:val="90"/>
          <w:sz w:val="26"/>
          <w:lang w:val="fr-FR"/>
        </w:rPr>
        <w:t>Cs</w:t>
      </w:r>
      <w:r w:rsidRPr="005D67D9">
        <w:rPr>
          <w:rFonts w:ascii="Cambria" w:hAnsi="Cambria"/>
          <w:iCs/>
          <w:w w:val="90"/>
          <w:sz w:val="26"/>
          <w:lang w:val="fr-FR"/>
        </w:rPr>
        <w:t>−</w:t>
      </w:r>
      <w:r w:rsidRPr="005D67D9">
        <w:rPr>
          <w:iCs/>
          <w:w w:val="90"/>
          <w:position w:val="9"/>
          <w:sz w:val="26"/>
          <w:u w:val="single"/>
          <w:lang w:val="fr-FR"/>
        </w:rPr>
        <w:t>M</w:t>
      </w:r>
      <w:r w:rsidRPr="005D67D9">
        <w:rPr>
          <w:iCs/>
          <w:w w:val="90"/>
          <w:position w:val="9"/>
          <w:sz w:val="16"/>
          <w:u w:val="single"/>
          <w:lang w:val="fr-FR"/>
        </w:rPr>
        <w:t>M</w:t>
      </w:r>
    </w:p>
    <w:p w:rsidR="00C27C25" w:rsidRPr="005D67D9" w:rsidRDefault="00C27C25" w:rsidP="00C27C25">
      <w:pPr>
        <w:tabs>
          <w:tab w:val="left" w:pos="2711"/>
        </w:tabs>
        <w:spacing w:line="288" w:lineRule="exact"/>
        <w:ind w:left="1331"/>
        <w:rPr>
          <w:iCs/>
          <w:sz w:val="16"/>
          <w:lang w:val="fr-FR"/>
        </w:rPr>
      </w:pPr>
      <w:r w:rsidRPr="005D67D9">
        <w:rPr>
          <w:iCs/>
          <w:sz w:val="26"/>
          <w:lang w:val="fr-FR"/>
        </w:rPr>
        <w:t>P</w:t>
      </w:r>
      <w:r w:rsidRPr="005D67D9">
        <w:rPr>
          <w:iCs/>
          <w:sz w:val="16"/>
          <w:lang w:val="fr-FR"/>
        </w:rPr>
        <w:t>I</w:t>
      </w:r>
      <w:r>
        <w:rPr>
          <w:iCs/>
          <w:sz w:val="16"/>
          <w:lang w:val="fr-FR"/>
        </w:rPr>
        <w:t xml:space="preserve">                   </w:t>
      </w:r>
      <w:r w:rsidRPr="005D67D9">
        <w:rPr>
          <w:iCs/>
          <w:sz w:val="26"/>
          <w:lang w:val="fr-FR"/>
        </w:rPr>
        <w:t>P</w:t>
      </w:r>
      <w:r w:rsidRPr="005D67D9">
        <w:rPr>
          <w:iCs/>
          <w:sz w:val="16"/>
          <w:lang w:val="fr-FR"/>
        </w:rPr>
        <w:t>I</w:t>
      </w:r>
    </w:p>
    <w:p w:rsidR="00C27C25" w:rsidRPr="005162B1" w:rsidRDefault="00C27C25" w:rsidP="00C27C25">
      <w:pPr>
        <w:pStyle w:val="Corpsdetexte"/>
        <w:spacing w:before="150"/>
        <w:rPr>
          <w:i w:val="0"/>
          <w:iCs/>
          <w:lang w:val="fr-FR"/>
        </w:rPr>
      </w:pPr>
      <w:r>
        <w:rPr>
          <w:i w:val="0"/>
          <w:iCs/>
          <w:lang w:val="fr-FR"/>
        </w:rPr>
        <w:t>With</w:t>
      </w:r>
      <w:r w:rsidRPr="005162B1">
        <w:rPr>
          <w:i w:val="0"/>
          <w:iCs/>
          <w:lang w:val="fr-FR"/>
        </w:rPr>
        <w:t>:</w:t>
      </w:r>
    </w:p>
    <w:p w:rsidR="00C27C25" w:rsidRPr="005162B1" w:rsidRDefault="00C27C25" w:rsidP="00C27C25">
      <w:pPr>
        <w:pStyle w:val="Corpsdetexte"/>
        <w:spacing w:before="169" w:line="364" w:lineRule="auto"/>
        <w:ind w:left="686" w:right="144" w:hanging="65"/>
        <w:rPr>
          <w:i w:val="0"/>
          <w:iCs/>
          <w:lang w:val="fr-FR"/>
        </w:rPr>
      </w:pPr>
      <w:r w:rsidRPr="005162B1">
        <w:rPr>
          <w:i w:val="0"/>
          <w:iCs/>
          <w:w w:val="95"/>
          <w:lang w:val="fr-FR"/>
        </w:rPr>
        <w:t>Cs=</w:t>
      </w:r>
      <w:r>
        <w:rPr>
          <w:i w:val="0"/>
          <w:iCs/>
          <w:w w:val="95"/>
          <w:lang w:val="fr-FR"/>
        </w:rPr>
        <w:t xml:space="preserve"> </w:t>
      </w:r>
      <w:r w:rsidRPr="00856C2B">
        <w:rPr>
          <w:rFonts w:ascii="Cambria" w:hAnsi="Cambria"/>
          <w:i w:val="0"/>
          <w:iCs/>
          <w:w w:val="95"/>
        </w:rPr>
        <w:t>ρ</w:t>
      </w:r>
      <w:r w:rsidRPr="005162B1">
        <w:rPr>
          <w:i w:val="0"/>
          <w:iCs/>
          <w:w w:val="95"/>
          <w:lang w:val="fr-FR"/>
        </w:rPr>
        <w:t>Vs=</w:t>
      </w:r>
      <w:r>
        <w:rPr>
          <w:i w:val="0"/>
          <w:iCs/>
          <w:w w:val="95"/>
          <w:lang w:val="fr-FR"/>
        </w:rPr>
        <w:t xml:space="preserve"> </w:t>
      </w:r>
      <w:r w:rsidRPr="005162B1">
        <w:rPr>
          <w:i w:val="0"/>
          <w:iCs/>
          <w:w w:val="95"/>
          <w:lang w:val="fr-FR"/>
        </w:rPr>
        <w:t>0.2m</w:t>
      </w:r>
      <w:r>
        <w:rPr>
          <w:i w:val="0"/>
          <w:iCs/>
          <w:w w:val="95"/>
          <w:lang w:val="fr-FR"/>
        </w:rPr>
        <w:t xml:space="preserve">     </w:t>
      </w:r>
      <w:r w:rsidRPr="005162B1">
        <w:rPr>
          <w:i w:val="0"/>
          <w:iCs/>
          <w:lang w:val="fr-FR"/>
        </w:rPr>
        <w:t>P1=5MN</w:t>
      </w:r>
    </w:p>
    <w:p w:rsidR="00C27C25" w:rsidRPr="005162B1" w:rsidRDefault="00C27C25" w:rsidP="00C27C25">
      <w:pPr>
        <w:pStyle w:val="Corpsdetexte"/>
        <w:spacing w:before="1"/>
        <w:ind w:left="621"/>
        <w:rPr>
          <w:i w:val="0"/>
          <w:iCs/>
          <w:lang w:val="fr-FR"/>
        </w:rPr>
      </w:pPr>
      <w:r w:rsidRPr="009D12C4">
        <w:rPr>
          <w:rStyle w:val="rynqvb"/>
          <w:i w:val="0"/>
          <w:iCs/>
        </w:rPr>
        <w:t>From where</w:t>
      </w:r>
      <w:r w:rsidRPr="005162B1">
        <w:rPr>
          <w:i w:val="0"/>
          <w:iCs/>
          <w:lang w:val="fr-FR"/>
        </w:rPr>
        <w:t>:</w:t>
      </w:r>
      <w:r>
        <w:rPr>
          <w:i w:val="0"/>
          <w:iCs/>
          <w:lang w:val="fr-FR"/>
        </w:rPr>
        <w:t xml:space="preserve"> </w:t>
      </w:r>
      <w:r w:rsidRPr="005162B1">
        <w:rPr>
          <w:i w:val="0"/>
          <w:iCs/>
          <w:lang w:val="fr-FR"/>
        </w:rPr>
        <w:t>e</w:t>
      </w:r>
      <w:r w:rsidRPr="005162B1">
        <w:rPr>
          <w:i w:val="0"/>
          <w:iCs/>
          <w:vertAlign w:val="subscript"/>
          <w:lang w:val="fr-FR"/>
        </w:rPr>
        <w:t>0</w:t>
      </w:r>
      <w:r w:rsidRPr="005162B1">
        <w:rPr>
          <w:i w:val="0"/>
          <w:iCs/>
          <w:lang w:val="fr-FR"/>
        </w:rPr>
        <w:t>=-0.44m</w:t>
      </w:r>
    </w:p>
    <w:p w:rsidR="00C27C25" w:rsidRDefault="00C27C25" w:rsidP="00C27C25">
      <w:pPr>
        <w:spacing w:before="76" w:line="396" w:lineRule="auto"/>
        <w:ind w:right="297"/>
        <w:rPr>
          <w:b/>
          <w:bCs/>
          <w:sz w:val="24"/>
          <w:szCs w:val="24"/>
          <w:lang w:val="fr-FR"/>
        </w:rPr>
      </w:pPr>
    </w:p>
    <w:p w:rsidR="00C27C25" w:rsidRPr="009A0423" w:rsidRDefault="00C27C25" w:rsidP="00C27C25">
      <w:pPr>
        <w:spacing w:line="360" w:lineRule="auto"/>
        <w:jc w:val="both"/>
        <w:rPr>
          <w:rStyle w:val="rynqvb"/>
          <w:b/>
          <w:bCs/>
          <w:sz w:val="26"/>
          <w:szCs w:val="26"/>
          <w:u w:val="single"/>
        </w:rPr>
      </w:pPr>
      <w:r w:rsidRPr="009A0423">
        <w:rPr>
          <w:rStyle w:val="rynqvb"/>
          <w:b/>
          <w:bCs/>
          <w:sz w:val="26"/>
          <w:szCs w:val="26"/>
          <w:u w:val="single"/>
        </w:rPr>
        <w:t>Exercise 2</w:t>
      </w:r>
    </w:p>
    <w:p w:rsidR="00C27C25" w:rsidRDefault="00C27C25" w:rsidP="00C27C25">
      <w:pPr>
        <w:spacing w:line="360" w:lineRule="auto"/>
        <w:jc w:val="both"/>
        <w:rPr>
          <w:rStyle w:val="rynqvb"/>
          <w:sz w:val="26"/>
          <w:szCs w:val="26"/>
        </w:rPr>
      </w:pPr>
      <w:r w:rsidRPr="009A0423">
        <w:rPr>
          <w:rStyle w:val="rynqvb"/>
          <w:sz w:val="26"/>
          <w:szCs w:val="26"/>
        </w:rPr>
        <w:t>Let us consider a beam with a rectangular section (60x130)</w:t>
      </w:r>
      <w:r>
        <w:rPr>
          <w:rStyle w:val="rynqvb"/>
          <w:sz w:val="26"/>
          <w:szCs w:val="26"/>
        </w:rPr>
        <w:t xml:space="preserve"> </w:t>
      </w:r>
      <w:r w:rsidRPr="009A0423">
        <w:rPr>
          <w:rStyle w:val="rynqvb"/>
          <w:sz w:val="26"/>
          <w:szCs w:val="26"/>
        </w:rPr>
        <w:t xml:space="preserve">cm subjected to the moments Mmin=1.8 MNm and Mmax= 2.5 M N m with a value of the cover such that di = 0.16m. </w:t>
      </w:r>
    </w:p>
    <w:p w:rsidR="00C27C25" w:rsidRDefault="00C27C25" w:rsidP="00C27C25">
      <w:pPr>
        <w:spacing w:line="360" w:lineRule="auto"/>
        <w:jc w:val="both"/>
        <w:rPr>
          <w:rStyle w:val="rynqvb"/>
          <w:sz w:val="26"/>
          <w:szCs w:val="26"/>
        </w:rPr>
      </w:pPr>
      <w:r w:rsidRPr="009A0423">
        <w:rPr>
          <w:rStyle w:val="rynqvb"/>
          <w:sz w:val="26"/>
          <w:szCs w:val="26"/>
        </w:rPr>
        <w:t xml:space="preserve">Determine the value of the prestress (P1 and P2). </w:t>
      </w:r>
    </w:p>
    <w:p w:rsidR="00C27C25" w:rsidRPr="009A0423" w:rsidRDefault="00C27C25" w:rsidP="00C27C25">
      <w:pPr>
        <w:spacing w:line="360" w:lineRule="auto"/>
        <w:jc w:val="both"/>
        <w:rPr>
          <w:sz w:val="26"/>
          <w:szCs w:val="26"/>
          <w:lang w:val="fr-FR"/>
        </w:rPr>
      </w:pPr>
      <w:r w:rsidRPr="009A0423">
        <w:rPr>
          <w:rStyle w:val="rynqvb"/>
          <w:sz w:val="26"/>
          <w:szCs w:val="26"/>
        </w:rPr>
        <w:t>Sketch the stress diagram</w:t>
      </w:r>
    </w:p>
    <w:p w:rsidR="00C27C25" w:rsidRDefault="00C27C25" w:rsidP="00C27C25">
      <w:pPr>
        <w:spacing w:line="360" w:lineRule="auto"/>
        <w:jc w:val="both"/>
        <w:rPr>
          <w:rStyle w:val="rynqvb"/>
          <w:b/>
          <w:bCs/>
          <w:sz w:val="26"/>
          <w:szCs w:val="26"/>
          <w:u w:val="single"/>
        </w:rPr>
      </w:pPr>
    </w:p>
    <w:p w:rsidR="00C27C25" w:rsidRPr="009A0423" w:rsidRDefault="00C27C25" w:rsidP="00C27C25">
      <w:pPr>
        <w:spacing w:line="360" w:lineRule="auto"/>
        <w:jc w:val="both"/>
        <w:rPr>
          <w:rStyle w:val="rynqvb"/>
          <w:b/>
          <w:bCs/>
          <w:sz w:val="26"/>
          <w:szCs w:val="26"/>
          <w:u w:val="single"/>
        </w:rPr>
      </w:pPr>
      <w:r w:rsidRPr="009A0423">
        <w:rPr>
          <w:rStyle w:val="rynqvb"/>
          <w:b/>
          <w:bCs/>
          <w:sz w:val="26"/>
          <w:szCs w:val="26"/>
          <w:u w:val="single"/>
        </w:rPr>
        <w:t xml:space="preserve">Exercice 3 </w:t>
      </w:r>
    </w:p>
    <w:p w:rsidR="00C27C25" w:rsidRDefault="00C27C25" w:rsidP="00C27C25">
      <w:pPr>
        <w:spacing w:line="360" w:lineRule="auto"/>
        <w:jc w:val="both"/>
        <w:rPr>
          <w:rStyle w:val="rynqvb"/>
          <w:sz w:val="26"/>
          <w:szCs w:val="26"/>
        </w:rPr>
      </w:pPr>
      <w:r w:rsidRPr="009A0423">
        <w:rPr>
          <w:rStyle w:val="rynqvb"/>
          <w:sz w:val="26"/>
          <w:szCs w:val="26"/>
        </w:rPr>
        <w:t>Consider a slab (1 m, h) with a span of 1</w:t>
      </w:r>
      <w:r>
        <w:rPr>
          <w:rStyle w:val="rynqvb"/>
          <w:sz w:val="26"/>
          <w:szCs w:val="26"/>
        </w:rPr>
        <w:t>6</w:t>
      </w:r>
      <w:r w:rsidRPr="009A0423">
        <w:rPr>
          <w:rStyle w:val="rynqvb"/>
          <w:sz w:val="26"/>
          <w:szCs w:val="26"/>
        </w:rPr>
        <w:t xml:space="preserve"> m, subject to an operational load q=0.0</w:t>
      </w:r>
      <w:r>
        <w:rPr>
          <w:rStyle w:val="rynqvb"/>
          <w:sz w:val="26"/>
          <w:szCs w:val="26"/>
        </w:rPr>
        <w:t>6</w:t>
      </w:r>
      <w:r w:rsidRPr="009A0423">
        <w:rPr>
          <w:rStyle w:val="rynqvb"/>
          <w:sz w:val="26"/>
          <w:szCs w:val="26"/>
        </w:rPr>
        <w:t xml:space="preserve"> MN/m</w:t>
      </w:r>
      <w:r w:rsidRPr="009A0423">
        <w:rPr>
          <w:rStyle w:val="rynqvb"/>
          <w:sz w:val="26"/>
          <w:szCs w:val="26"/>
          <w:vertAlign w:val="superscript"/>
        </w:rPr>
        <w:t>2</w:t>
      </w:r>
      <w:r w:rsidRPr="009A0423">
        <w:rPr>
          <w:rStyle w:val="rynqvb"/>
          <w:sz w:val="26"/>
          <w:szCs w:val="26"/>
        </w:rPr>
        <w:t xml:space="preserve"> with no value of the coating as i = </w:t>
      </w:r>
      <w:r>
        <w:rPr>
          <w:rStyle w:val="rynqvb"/>
          <w:sz w:val="26"/>
          <w:szCs w:val="26"/>
        </w:rPr>
        <w:t>0.108</w:t>
      </w:r>
      <w:r w:rsidRPr="009A0423">
        <w:rPr>
          <w:rStyle w:val="rynqvb"/>
          <w:sz w:val="26"/>
          <w:szCs w:val="26"/>
        </w:rPr>
        <w:t xml:space="preserve"> m.</w:t>
      </w:r>
      <w:r w:rsidRPr="009A0423">
        <w:rPr>
          <w:rStyle w:val="hwtze"/>
          <w:rFonts w:eastAsiaTheme="majorEastAsia"/>
          <w:sz w:val="26"/>
          <w:szCs w:val="26"/>
        </w:rPr>
        <w:t xml:space="preserve"> </w:t>
      </w:r>
      <w:r w:rsidRPr="009A0423">
        <w:rPr>
          <w:rStyle w:val="rynqvb"/>
          <w:sz w:val="26"/>
          <w:szCs w:val="26"/>
        </w:rPr>
        <w:t xml:space="preserve">The concrete used has strength of </w:t>
      </w:r>
      <w:r>
        <w:rPr>
          <w:rStyle w:val="rynqvb"/>
          <w:sz w:val="26"/>
          <w:szCs w:val="26"/>
        </w:rPr>
        <w:t>25</w:t>
      </w:r>
      <w:r w:rsidRPr="009A0423">
        <w:rPr>
          <w:rStyle w:val="rynqvb"/>
          <w:sz w:val="26"/>
          <w:szCs w:val="26"/>
        </w:rPr>
        <w:t xml:space="preserve"> MPa.  Tensile</w:t>
      </w:r>
      <w:r w:rsidRPr="00611F39">
        <w:rPr>
          <w:rStyle w:val="rynqvb"/>
          <w:sz w:val="26"/>
          <w:szCs w:val="26"/>
        </w:rPr>
        <w:t xml:space="preserve"> </w:t>
      </w:r>
      <w:r w:rsidRPr="009A0423">
        <w:rPr>
          <w:rStyle w:val="rynqvb"/>
          <w:sz w:val="26"/>
          <w:szCs w:val="26"/>
        </w:rPr>
        <w:t>limit</w:t>
      </w:r>
      <w:r w:rsidRPr="00611F39">
        <w:rPr>
          <w:rStyle w:val="rynqvb"/>
          <w:sz w:val="26"/>
          <w:szCs w:val="26"/>
        </w:rPr>
        <w:t xml:space="preserve"> </w:t>
      </w:r>
      <w:r w:rsidRPr="009A0423">
        <w:rPr>
          <w:rStyle w:val="rynqvb"/>
          <w:sz w:val="26"/>
          <w:szCs w:val="26"/>
        </w:rPr>
        <w:t>stress</w:t>
      </w:r>
      <w:r>
        <w:rPr>
          <w:rStyle w:val="rynqvb"/>
          <w:sz w:val="26"/>
          <w:szCs w:val="26"/>
        </w:rPr>
        <w:t xml:space="preserve"> </w:t>
      </w:r>
      <w:r w:rsidRPr="009A0423">
        <w:rPr>
          <w:rStyle w:val="rynqvb"/>
          <w:sz w:val="26"/>
          <w:szCs w:val="26"/>
        </w:rPr>
        <w:sym w:font="Symbol" w:char="F073"/>
      </w:r>
      <w:r w:rsidRPr="009A0423">
        <w:rPr>
          <w:rStyle w:val="rynqvb"/>
          <w:sz w:val="26"/>
          <w:szCs w:val="26"/>
        </w:rPr>
        <w:t xml:space="preserve"> t = 0</w:t>
      </w:r>
      <w:r>
        <w:rPr>
          <w:rStyle w:val="rynqvb"/>
          <w:sz w:val="26"/>
          <w:szCs w:val="26"/>
        </w:rPr>
        <w:t xml:space="preserve">, </w:t>
      </w:r>
      <w:r w:rsidRPr="009A0423">
        <w:rPr>
          <w:rStyle w:val="rynqvb"/>
          <w:sz w:val="26"/>
          <w:szCs w:val="26"/>
        </w:rPr>
        <w:t xml:space="preserve">Compressive limit stress </w:t>
      </w:r>
      <w:r w:rsidRPr="009A0423">
        <w:rPr>
          <w:rStyle w:val="rynqvb"/>
          <w:sz w:val="26"/>
          <w:szCs w:val="26"/>
        </w:rPr>
        <w:sym w:font="Symbol" w:char="F073"/>
      </w:r>
      <w:r>
        <w:rPr>
          <w:rStyle w:val="rynqvb"/>
          <w:sz w:val="26"/>
          <w:szCs w:val="26"/>
        </w:rPr>
        <w:t>b= 15 MPa</w:t>
      </w:r>
      <w:r w:rsidRPr="009A0423">
        <w:rPr>
          <w:rStyle w:val="rynqvb"/>
          <w:sz w:val="26"/>
          <w:szCs w:val="26"/>
        </w:rPr>
        <w:t xml:space="preserve">   </w:t>
      </w:r>
    </w:p>
    <w:p w:rsidR="00C27C25" w:rsidRDefault="00C27C25" w:rsidP="00C27C25">
      <w:pPr>
        <w:spacing w:line="360" w:lineRule="auto"/>
        <w:jc w:val="both"/>
        <w:rPr>
          <w:rStyle w:val="rynqvb"/>
          <w:sz w:val="26"/>
          <w:szCs w:val="26"/>
        </w:rPr>
      </w:pPr>
      <w:r w:rsidRPr="009A0423">
        <w:rPr>
          <w:rStyle w:val="rynqvb"/>
          <w:sz w:val="26"/>
          <w:szCs w:val="26"/>
        </w:rPr>
        <w:t>Determine the height h</w:t>
      </w:r>
    </w:p>
    <w:p w:rsidR="00C27C25" w:rsidRDefault="00C27C25" w:rsidP="00C27C25">
      <w:pPr>
        <w:spacing w:line="360" w:lineRule="auto"/>
        <w:jc w:val="both"/>
        <w:rPr>
          <w:rStyle w:val="rynqvb"/>
          <w:sz w:val="26"/>
          <w:szCs w:val="26"/>
        </w:rPr>
      </w:pPr>
      <w:r w:rsidRPr="009A0423">
        <w:rPr>
          <w:rStyle w:val="rynqvb"/>
          <w:sz w:val="26"/>
          <w:szCs w:val="26"/>
        </w:rPr>
        <w:lastRenderedPageBreak/>
        <w:t xml:space="preserve">Determine the value of the pre-stress P and the value of the centrifugal stress </w:t>
      </w:r>
      <w:r>
        <w:rPr>
          <w:rStyle w:val="rynqvb"/>
          <w:sz w:val="26"/>
          <w:szCs w:val="26"/>
        </w:rPr>
        <w:t>e</w:t>
      </w:r>
      <w:r w:rsidRPr="009A0423">
        <w:rPr>
          <w:rStyle w:val="rynqvb"/>
          <w:sz w:val="26"/>
          <w:szCs w:val="26"/>
        </w:rPr>
        <w:t>O.</w:t>
      </w:r>
      <w:r w:rsidRPr="009A0423">
        <w:rPr>
          <w:rStyle w:val="rynqvb"/>
          <w:sz w:val="26"/>
          <w:szCs w:val="26"/>
        </w:rPr>
        <w:sym w:font="Symbol" w:char="F020"/>
      </w:r>
    </w:p>
    <w:p w:rsidR="00C27C25" w:rsidRPr="009A0423" w:rsidRDefault="00C27C25" w:rsidP="00C27C25">
      <w:pPr>
        <w:spacing w:line="360" w:lineRule="auto"/>
        <w:jc w:val="both"/>
        <w:rPr>
          <w:sz w:val="26"/>
          <w:szCs w:val="26"/>
          <w:lang w:val="fr-FR"/>
        </w:rPr>
      </w:pPr>
      <w:r w:rsidRPr="009A0423">
        <w:rPr>
          <w:rStyle w:val="rynqvb"/>
          <w:sz w:val="26"/>
          <w:szCs w:val="26"/>
        </w:rPr>
        <w:t>Give an observation on the nature of the section.</w:t>
      </w:r>
      <w:r w:rsidRPr="009A0423">
        <w:rPr>
          <w:rStyle w:val="rynqvb"/>
          <w:sz w:val="26"/>
          <w:szCs w:val="26"/>
        </w:rPr>
        <w:sym w:font="Symbol" w:char="F020"/>
      </w:r>
      <w:r w:rsidRPr="009A0423">
        <w:rPr>
          <w:rStyle w:val="rynqvb"/>
          <w:sz w:val="26"/>
          <w:szCs w:val="26"/>
        </w:rPr>
        <w:t xml:space="preserve"> </w:t>
      </w:r>
    </w:p>
    <w:p w:rsidR="00C27C25" w:rsidRPr="0069798D" w:rsidRDefault="00C27C25" w:rsidP="00C27C25">
      <w:pPr>
        <w:rPr>
          <w:sz w:val="24"/>
          <w:szCs w:val="24"/>
          <w:lang w:val="fr-FR"/>
        </w:rPr>
      </w:pPr>
    </w:p>
    <w:p w:rsidR="00C27C25" w:rsidRPr="0069798D" w:rsidRDefault="00C27C25" w:rsidP="00C27C25">
      <w:pPr>
        <w:rPr>
          <w:sz w:val="24"/>
          <w:szCs w:val="24"/>
          <w:lang w:val="fr-FR"/>
        </w:rPr>
      </w:pPr>
    </w:p>
    <w:p w:rsidR="00C27C25" w:rsidRPr="0069798D" w:rsidRDefault="00C27C25" w:rsidP="00C27C25">
      <w:pPr>
        <w:rPr>
          <w:sz w:val="24"/>
          <w:szCs w:val="24"/>
          <w:lang w:val="fr-FR"/>
        </w:rPr>
      </w:pPr>
    </w:p>
    <w:p w:rsidR="0088702E" w:rsidRPr="00C27C25" w:rsidRDefault="0088702E">
      <w:pPr>
        <w:rPr>
          <w:lang w:val="fr-FR"/>
        </w:rPr>
      </w:pPr>
      <w:bookmarkStart w:id="43" w:name="_GoBack"/>
      <w:bookmarkEnd w:id="43"/>
    </w:p>
    <w:sectPr w:rsidR="0088702E" w:rsidRPr="00C27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7D" w:rsidRDefault="00C27C25" w:rsidP="003D3DAC">
    <w:pPr>
      <w:pStyle w:val="Pieddepage"/>
      <w:jc w:val="center"/>
    </w:pPr>
  </w:p>
  <w:p w:rsidR="0005097D" w:rsidRDefault="00C27C25" w:rsidP="002065FC">
    <w:pPr>
      <w:pStyle w:val="Pieddepage"/>
      <w:rPr>
        <w:i/>
        <w:sz w:val="20"/>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7D" w:rsidRPr="00250CAE" w:rsidRDefault="00C27C25" w:rsidP="00250CA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E663"/>
      </v:shape>
    </w:pict>
  </w:numPicBullet>
  <w:abstractNum w:abstractNumId="0" w15:restartNumberingAfterBreak="0">
    <w:nsid w:val="0F5327F6"/>
    <w:multiLevelType w:val="hybridMultilevel"/>
    <w:tmpl w:val="61C8C9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D70039"/>
    <w:multiLevelType w:val="hybridMultilevel"/>
    <w:tmpl w:val="628ACE12"/>
    <w:lvl w:ilvl="0" w:tplc="0FDCB5CC">
      <w:numFmt w:val="bullet"/>
      <w:lvlText w:val="✓"/>
      <w:lvlJc w:val="left"/>
      <w:pPr>
        <w:ind w:left="1048" w:hanging="428"/>
      </w:pPr>
      <w:rPr>
        <w:rFonts w:ascii="Segoe UI Symbol" w:eastAsia="Segoe UI Symbol" w:hAnsi="Segoe UI Symbol" w:cs="Segoe UI Symbol" w:hint="default"/>
        <w:w w:val="78"/>
        <w:sz w:val="26"/>
        <w:szCs w:val="26"/>
        <w:lang w:val="fr-FR" w:eastAsia="en-US" w:bidi="ar-SA"/>
      </w:rPr>
    </w:lvl>
    <w:lvl w:ilvl="1" w:tplc="E5209282">
      <w:numFmt w:val="bullet"/>
      <w:lvlText w:val="•"/>
      <w:lvlJc w:val="left"/>
      <w:pPr>
        <w:ind w:left="1954" w:hanging="428"/>
      </w:pPr>
      <w:rPr>
        <w:rFonts w:hint="default"/>
        <w:lang w:val="fr-FR" w:eastAsia="en-US" w:bidi="ar-SA"/>
      </w:rPr>
    </w:lvl>
    <w:lvl w:ilvl="2" w:tplc="24AE7D2C">
      <w:numFmt w:val="bullet"/>
      <w:lvlText w:val="•"/>
      <w:lvlJc w:val="left"/>
      <w:pPr>
        <w:ind w:left="2868" w:hanging="428"/>
      </w:pPr>
      <w:rPr>
        <w:rFonts w:hint="default"/>
        <w:lang w:val="fr-FR" w:eastAsia="en-US" w:bidi="ar-SA"/>
      </w:rPr>
    </w:lvl>
    <w:lvl w:ilvl="3" w:tplc="783C2526">
      <w:numFmt w:val="bullet"/>
      <w:lvlText w:val="•"/>
      <w:lvlJc w:val="left"/>
      <w:pPr>
        <w:ind w:left="3782" w:hanging="428"/>
      </w:pPr>
      <w:rPr>
        <w:rFonts w:hint="default"/>
        <w:lang w:val="fr-FR" w:eastAsia="en-US" w:bidi="ar-SA"/>
      </w:rPr>
    </w:lvl>
    <w:lvl w:ilvl="4" w:tplc="6E66AD72">
      <w:numFmt w:val="bullet"/>
      <w:lvlText w:val="•"/>
      <w:lvlJc w:val="left"/>
      <w:pPr>
        <w:ind w:left="4696" w:hanging="428"/>
      </w:pPr>
      <w:rPr>
        <w:rFonts w:hint="default"/>
        <w:lang w:val="fr-FR" w:eastAsia="en-US" w:bidi="ar-SA"/>
      </w:rPr>
    </w:lvl>
    <w:lvl w:ilvl="5" w:tplc="A1D28186">
      <w:numFmt w:val="bullet"/>
      <w:lvlText w:val="•"/>
      <w:lvlJc w:val="left"/>
      <w:pPr>
        <w:ind w:left="5610" w:hanging="428"/>
      </w:pPr>
      <w:rPr>
        <w:rFonts w:hint="default"/>
        <w:lang w:val="fr-FR" w:eastAsia="en-US" w:bidi="ar-SA"/>
      </w:rPr>
    </w:lvl>
    <w:lvl w:ilvl="6" w:tplc="5C6E7A82">
      <w:numFmt w:val="bullet"/>
      <w:lvlText w:val="•"/>
      <w:lvlJc w:val="left"/>
      <w:pPr>
        <w:ind w:left="6524" w:hanging="428"/>
      </w:pPr>
      <w:rPr>
        <w:rFonts w:hint="default"/>
        <w:lang w:val="fr-FR" w:eastAsia="en-US" w:bidi="ar-SA"/>
      </w:rPr>
    </w:lvl>
    <w:lvl w:ilvl="7" w:tplc="53F08BAA">
      <w:numFmt w:val="bullet"/>
      <w:lvlText w:val="•"/>
      <w:lvlJc w:val="left"/>
      <w:pPr>
        <w:ind w:left="7438" w:hanging="428"/>
      </w:pPr>
      <w:rPr>
        <w:rFonts w:hint="default"/>
        <w:lang w:val="fr-FR" w:eastAsia="en-US" w:bidi="ar-SA"/>
      </w:rPr>
    </w:lvl>
    <w:lvl w:ilvl="8" w:tplc="92648102">
      <w:numFmt w:val="bullet"/>
      <w:lvlText w:val="•"/>
      <w:lvlJc w:val="left"/>
      <w:pPr>
        <w:ind w:left="8352" w:hanging="428"/>
      </w:pPr>
      <w:rPr>
        <w:rFonts w:hint="default"/>
        <w:lang w:val="fr-FR" w:eastAsia="en-US" w:bidi="ar-SA"/>
      </w:rPr>
    </w:lvl>
  </w:abstractNum>
  <w:abstractNum w:abstractNumId="2" w15:restartNumberingAfterBreak="0">
    <w:nsid w:val="493A70C4"/>
    <w:multiLevelType w:val="hybridMultilevel"/>
    <w:tmpl w:val="4992CD48"/>
    <w:lvl w:ilvl="0" w:tplc="040C000D">
      <w:start w:val="1"/>
      <w:numFmt w:val="bullet"/>
      <w:lvlText w:val=""/>
      <w:lvlJc w:val="left"/>
      <w:pPr>
        <w:ind w:left="621" w:hanging="360"/>
      </w:pPr>
      <w:rPr>
        <w:rFonts w:ascii="Wingdings" w:hAnsi="Wingdings" w:hint="default"/>
        <w:w w:val="105"/>
        <w:sz w:val="26"/>
        <w:szCs w:val="26"/>
      </w:rPr>
    </w:lvl>
    <w:lvl w:ilvl="1" w:tplc="8B2A3830">
      <w:numFmt w:val="bullet"/>
      <w:lvlText w:val="•"/>
      <w:lvlJc w:val="left"/>
      <w:pPr>
        <w:ind w:left="1576" w:hanging="360"/>
      </w:pPr>
      <w:rPr>
        <w:rFonts w:hint="default"/>
      </w:rPr>
    </w:lvl>
    <w:lvl w:ilvl="2" w:tplc="F2F2CD06">
      <w:numFmt w:val="bullet"/>
      <w:lvlText w:val="•"/>
      <w:lvlJc w:val="left"/>
      <w:pPr>
        <w:ind w:left="2532" w:hanging="360"/>
      </w:pPr>
      <w:rPr>
        <w:rFonts w:hint="default"/>
      </w:rPr>
    </w:lvl>
    <w:lvl w:ilvl="3" w:tplc="F17229FE">
      <w:numFmt w:val="bullet"/>
      <w:lvlText w:val="•"/>
      <w:lvlJc w:val="left"/>
      <w:pPr>
        <w:ind w:left="3488" w:hanging="360"/>
      </w:pPr>
      <w:rPr>
        <w:rFonts w:hint="default"/>
      </w:rPr>
    </w:lvl>
    <w:lvl w:ilvl="4" w:tplc="621670AC">
      <w:numFmt w:val="bullet"/>
      <w:lvlText w:val="•"/>
      <w:lvlJc w:val="left"/>
      <w:pPr>
        <w:ind w:left="4444" w:hanging="360"/>
      </w:pPr>
      <w:rPr>
        <w:rFonts w:hint="default"/>
      </w:rPr>
    </w:lvl>
    <w:lvl w:ilvl="5" w:tplc="D7EC2C78">
      <w:numFmt w:val="bullet"/>
      <w:lvlText w:val="•"/>
      <w:lvlJc w:val="left"/>
      <w:pPr>
        <w:ind w:left="5400" w:hanging="360"/>
      </w:pPr>
      <w:rPr>
        <w:rFonts w:hint="default"/>
      </w:rPr>
    </w:lvl>
    <w:lvl w:ilvl="6" w:tplc="4F803DB4">
      <w:numFmt w:val="bullet"/>
      <w:lvlText w:val="•"/>
      <w:lvlJc w:val="left"/>
      <w:pPr>
        <w:ind w:left="6356" w:hanging="360"/>
      </w:pPr>
      <w:rPr>
        <w:rFonts w:hint="default"/>
      </w:rPr>
    </w:lvl>
    <w:lvl w:ilvl="7" w:tplc="9B885D76">
      <w:numFmt w:val="bullet"/>
      <w:lvlText w:val="•"/>
      <w:lvlJc w:val="left"/>
      <w:pPr>
        <w:ind w:left="7312" w:hanging="360"/>
      </w:pPr>
      <w:rPr>
        <w:rFonts w:hint="default"/>
      </w:rPr>
    </w:lvl>
    <w:lvl w:ilvl="8" w:tplc="CE44C38E">
      <w:numFmt w:val="bullet"/>
      <w:lvlText w:val="•"/>
      <w:lvlJc w:val="left"/>
      <w:pPr>
        <w:ind w:left="8268" w:hanging="360"/>
      </w:pPr>
      <w:rPr>
        <w:rFonts w:hint="default"/>
      </w:rPr>
    </w:lvl>
  </w:abstractNum>
  <w:abstractNum w:abstractNumId="3" w15:restartNumberingAfterBreak="0">
    <w:nsid w:val="4B943315"/>
    <w:multiLevelType w:val="hybridMultilevel"/>
    <w:tmpl w:val="92D0C73A"/>
    <w:lvl w:ilvl="0" w:tplc="9E3E2170">
      <w:start w:val="1"/>
      <w:numFmt w:val="decimal"/>
      <w:lvlText w:val="%1."/>
      <w:lvlJc w:val="left"/>
      <w:pPr>
        <w:ind w:left="880" w:hanging="260"/>
      </w:pPr>
      <w:rPr>
        <w:rFonts w:hint="default"/>
        <w:w w:val="99"/>
        <w:u w:val="thick" w:color="000000"/>
      </w:rPr>
    </w:lvl>
    <w:lvl w:ilvl="1" w:tplc="1FF8CA06">
      <w:numFmt w:val="none"/>
      <w:lvlText w:val=""/>
      <w:lvlJc w:val="left"/>
      <w:pPr>
        <w:tabs>
          <w:tab w:val="num" w:pos="360"/>
        </w:tabs>
      </w:pPr>
    </w:lvl>
    <w:lvl w:ilvl="2" w:tplc="E07A27DA">
      <w:numFmt w:val="bullet"/>
      <w:lvlText w:val="•"/>
      <w:lvlJc w:val="left"/>
      <w:pPr>
        <w:ind w:left="1080" w:hanging="454"/>
      </w:pPr>
      <w:rPr>
        <w:rFonts w:hint="default"/>
      </w:rPr>
    </w:lvl>
    <w:lvl w:ilvl="3" w:tplc="236099EC">
      <w:numFmt w:val="bullet"/>
      <w:lvlText w:val="•"/>
      <w:lvlJc w:val="left"/>
      <w:pPr>
        <w:ind w:left="2217" w:hanging="454"/>
      </w:pPr>
      <w:rPr>
        <w:rFonts w:hint="default"/>
      </w:rPr>
    </w:lvl>
    <w:lvl w:ilvl="4" w:tplc="911A2FDA">
      <w:numFmt w:val="bullet"/>
      <w:lvlText w:val="•"/>
      <w:lvlJc w:val="left"/>
      <w:pPr>
        <w:ind w:left="3355" w:hanging="454"/>
      </w:pPr>
      <w:rPr>
        <w:rFonts w:hint="default"/>
      </w:rPr>
    </w:lvl>
    <w:lvl w:ilvl="5" w:tplc="39C22AC8">
      <w:numFmt w:val="bullet"/>
      <w:lvlText w:val="•"/>
      <w:lvlJc w:val="left"/>
      <w:pPr>
        <w:ind w:left="4492" w:hanging="454"/>
      </w:pPr>
      <w:rPr>
        <w:rFonts w:hint="default"/>
      </w:rPr>
    </w:lvl>
    <w:lvl w:ilvl="6" w:tplc="859880F6">
      <w:numFmt w:val="bullet"/>
      <w:lvlText w:val="•"/>
      <w:lvlJc w:val="left"/>
      <w:pPr>
        <w:ind w:left="5630" w:hanging="454"/>
      </w:pPr>
      <w:rPr>
        <w:rFonts w:hint="default"/>
      </w:rPr>
    </w:lvl>
    <w:lvl w:ilvl="7" w:tplc="0616FD66">
      <w:numFmt w:val="bullet"/>
      <w:lvlText w:val="•"/>
      <w:lvlJc w:val="left"/>
      <w:pPr>
        <w:ind w:left="6767" w:hanging="454"/>
      </w:pPr>
      <w:rPr>
        <w:rFonts w:hint="default"/>
      </w:rPr>
    </w:lvl>
    <w:lvl w:ilvl="8" w:tplc="F1F859AC">
      <w:numFmt w:val="bullet"/>
      <w:lvlText w:val="•"/>
      <w:lvlJc w:val="left"/>
      <w:pPr>
        <w:ind w:left="7905" w:hanging="454"/>
      </w:pPr>
      <w:rPr>
        <w:rFonts w:hint="default"/>
      </w:rPr>
    </w:lvl>
  </w:abstractNum>
  <w:abstractNum w:abstractNumId="4" w15:restartNumberingAfterBreak="0">
    <w:nsid w:val="70B63A9E"/>
    <w:multiLevelType w:val="hybridMultilevel"/>
    <w:tmpl w:val="9412DB46"/>
    <w:lvl w:ilvl="0" w:tplc="88E2C034">
      <w:start w:val="4"/>
      <w:numFmt w:val="decimal"/>
      <w:lvlText w:val="%1"/>
      <w:lvlJc w:val="left"/>
      <w:pPr>
        <w:ind w:left="1481" w:hanging="408"/>
      </w:pPr>
      <w:rPr>
        <w:rFonts w:hint="default"/>
        <w:lang w:val="fr-FR" w:eastAsia="en-US" w:bidi="ar-SA"/>
      </w:rPr>
    </w:lvl>
    <w:lvl w:ilvl="1" w:tplc="040C0007">
      <w:start w:val="1"/>
      <w:numFmt w:val="bullet"/>
      <w:lvlText w:val=""/>
      <w:lvlPicBulletId w:val="0"/>
      <w:lvlJc w:val="left"/>
      <w:pPr>
        <w:tabs>
          <w:tab w:val="num" w:pos="360"/>
        </w:tabs>
      </w:pPr>
      <w:rPr>
        <w:rFonts w:ascii="Symbol" w:hAnsi="Symbol" w:hint="default"/>
      </w:rPr>
    </w:lvl>
    <w:lvl w:ilvl="2" w:tplc="F228AF34">
      <w:numFmt w:val="bullet"/>
      <w:lvlText w:val="•"/>
      <w:lvlJc w:val="left"/>
      <w:pPr>
        <w:ind w:left="2669" w:hanging="408"/>
      </w:pPr>
      <w:rPr>
        <w:rFonts w:hint="default"/>
        <w:lang w:val="fr-FR" w:eastAsia="en-US" w:bidi="ar-SA"/>
      </w:rPr>
    </w:lvl>
    <w:lvl w:ilvl="3" w:tplc="FADC8B06">
      <w:numFmt w:val="bullet"/>
      <w:lvlText w:val="•"/>
      <w:lvlJc w:val="left"/>
      <w:pPr>
        <w:ind w:left="3719" w:hanging="408"/>
      </w:pPr>
      <w:rPr>
        <w:rFonts w:hint="default"/>
        <w:lang w:val="fr-FR" w:eastAsia="en-US" w:bidi="ar-SA"/>
      </w:rPr>
    </w:lvl>
    <w:lvl w:ilvl="4" w:tplc="D91478CE">
      <w:numFmt w:val="bullet"/>
      <w:lvlText w:val="•"/>
      <w:lvlJc w:val="left"/>
      <w:pPr>
        <w:ind w:left="4768" w:hanging="408"/>
      </w:pPr>
      <w:rPr>
        <w:rFonts w:hint="default"/>
        <w:lang w:val="fr-FR" w:eastAsia="en-US" w:bidi="ar-SA"/>
      </w:rPr>
    </w:lvl>
    <w:lvl w:ilvl="5" w:tplc="D3B6A55A">
      <w:numFmt w:val="bullet"/>
      <w:lvlText w:val="•"/>
      <w:lvlJc w:val="left"/>
      <w:pPr>
        <w:ind w:left="5818" w:hanging="408"/>
      </w:pPr>
      <w:rPr>
        <w:rFonts w:hint="default"/>
        <w:lang w:val="fr-FR" w:eastAsia="en-US" w:bidi="ar-SA"/>
      </w:rPr>
    </w:lvl>
    <w:lvl w:ilvl="6" w:tplc="F5EE2D38">
      <w:numFmt w:val="bullet"/>
      <w:lvlText w:val="•"/>
      <w:lvlJc w:val="left"/>
      <w:pPr>
        <w:ind w:left="6867" w:hanging="408"/>
      </w:pPr>
      <w:rPr>
        <w:rFonts w:hint="default"/>
        <w:lang w:val="fr-FR" w:eastAsia="en-US" w:bidi="ar-SA"/>
      </w:rPr>
    </w:lvl>
    <w:lvl w:ilvl="7" w:tplc="2EAE2E9E">
      <w:numFmt w:val="bullet"/>
      <w:lvlText w:val="•"/>
      <w:lvlJc w:val="left"/>
      <w:pPr>
        <w:ind w:left="7917" w:hanging="408"/>
      </w:pPr>
      <w:rPr>
        <w:rFonts w:hint="default"/>
        <w:lang w:val="fr-FR" w:eastAsia="en-US" w:bidi="ar-SA"/>
      </w:rPr>
    </w:lvl>
    <w:lvl w:ilvl="8" w:tplc="EA36C45C">
      <w:numFmt w:val="bullet"/>
      <w:lvlText w:val="•"/>
      <w:lvlJc w:val="left"/>
      <w:pPr>
        <w:ind w:left="8966" w:hanging="408"/>
      </w:pPr>
      <w:rPr>
        <w:rFonts w:hint="default"/>
        <w:lang w:val="fr-FR" w:eastAsia="en-US" w:bidi="ar-S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25"/>
    <w:rsid w:val="0088702E"/>
    <w:rsid w:val="00C27C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03DA8-B7D9-4EE9-B057-38705ED1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27C25"/>
    <w:pPr>
      <w:widowControl w:val="0"/>
      <w:autoSpaceDE w:val="0"/>
      <w:autoSpaceDN w:val="0"/>
      <w:spacing w:after="0" w:line="240" w:lineRule="auto"/>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27C25"/>
    <w:rPr>
      <w:i/>
      <w:sz w:val="26"/>
      <w:szCs w:val="26"/>
    </w:rPr>
  </w:style>
  <w:style w:type="character" w:customStyle="1" w:styleId="CorpsdetexteCar">
    <w:name w:val="Corps de texte Car"/>
    <w:basedOn w:val="Policepardfaut"/>
    <w:link w:val="Corpsdetexte"/>
    <w:uiPriority w:val="1"/>
    <w:rsid w:val="00C27C25"/>
    <w:rPr>
      <w:rFonts w:ascii="Times New Roman" w:eastAsia="Times New Roman" w:hAnsi="Times New Roman" w:cs="Times New Roman"/>
      <w:i/>
      <w:sz w:val="26"/>
      <w:szCs w:val="26"/>
      <w:lang w:val="en-US"/>
    </w:rPr>
  </w:style>
  <w:style w:type="paragraph" w:customStyle="1" w:styleId="Titre21">
    <w:name w:val="Titre 21"/>
    <w:basedOn w:val="Normal"/>
    <w:uiPriority w:val="1"/>
    <w:qFormat/>
    <w:rsid w:val="00C27C25"/>
    <w:pPr>
      <w:spacing w:before="88"/>
      <w:ind w:left="621"/>
      <w:outlineLvl w:val="2"/>
    </w:pPr>
    <w:rPr>
      <w:b/>
      <w:bCs/>
      <w:i/>
      <w:sz w:val="26"/>
      <w:szCs w:val="26"/>
      <w:u w:val="single" w:color="000000"/>
    </w:rPr>
  </w:style>
  <w:style w:type="paragraph" w:styleId="Paragraphedeliste">
    <w:name w:val="List Paragraph"/>
    <w:basedOn w:val="Normal"/>
    <w:uiPriority w:val="1"/>
    <w:qFormat/>
    <w:rsid w:val="00C27C25"/>
    <w:pPr>
      <w:spacing w:before="154"/>
      <w:ind w:left="621" w:hanging="360"/>
    </w:pPr>
  </w:style>
  <w:style w:type="paragraph" w:styleId="En-tte">
    <w:name w:val="header"/>
    <w:basedOn w:val="Normal"/>
    <w:link w:val="En-tteCar"/>
    <w:uiPriority w:val="99"/>
    <w:unhideWhenUsed/>
    <w:rsid w:val="00C27C25"/>
    <w:pPr>
      <w:tabs>
        <w:tab w:val="center" w:pos="4153"/>
        <w:tab w:val="right" w:pos="8306"/>
      </w:tabs>
    </w:pPr>
  </w:style>
  <w:style w:type="character" w:customStyle="1" w:styleId="En-tteCar">
    <w:name w:val="En-tête Car"/>
    <w:basedOn w:val="Policepardfaut"/>
    <w:link w:val="En-tte"/>
    <w:uiPriority w:val="99"/>
    <w:rsid w:val="00C27C25"/>
    <w:rPr>
      <w:rFonts w:ascii="Times New Roman" w:eastAsia="Times New Roman" w:hAnsi="Times New Roman" w:cs="Times New Roman"/>
      <w:lang w:val="en-US"/>
    </w:rPr>
  </w:style>
  <w:style w:type="paragraph" w:styleId="Pieddepage">
    <w:name w:val="footer"/>
    <w:basedOn w:val="Normal"/>
    <w:link w:val="PieddepageCar"/>
    <w:uiPriority w:val="99"/>
    <w:unhideWhenUsed/>
    <w:rsid w:val="00C27C25"/>
    <w:pPr>
      <w:tabs>
        <w:tab w:val="center" w:pos="4153"/>
        <w:tab w:val="right" w:pos="8306"/>
      </w:tabs>
    </w:pPr>
  </w:style>
  <w:style w:type="character" w:customStyle="1" w:styleId="PieddepageCar">
    <w:name w:val="Pied de page Car"/>
    <w:basedOn w:val="Policepardfaut"/>
    <w:link w:val="Pieddepage"/>
    <w:uiPriority w:val="99"/>
    <w:rsid w:val="00C27C25"/>
    <w:rPr>
      <w:rFonts w:ascii="Times New Roman" w:eastAsia="Times New Roman" w:hAnsi="Times New Roman" w:cs="Times New Roman"/>
      <w:lang w:val="en-US"/>
    </w:rPr>
  </w:style>
  <w:style w:type="character" w:customStyle="1" w:styleId="rynqvb">
    <w:name w:val="rynqvb"/>
    <w:basedOn w:val="Policepardfaut"/>
    <w:rsid w:val="00C27C25"/>
  </w:style>
  <w:style w:type="character" w:customStyle="1" w:styleId="hwtze">
    <w:name w:val="hwtze"/>
    <w:basedOn w:val="Policepardfaut"/>
    <w:rsid w:val="00C2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emf"/><Relationship Id="rId25"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13.emf"/><Relationship Id="rId20"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emf"/><Relationship Id="rId24" Type="http://schemas.openxmlformats.org/officeDocument/2006/relationships/image" Target="media/image19.emf"/><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18.emf"/><Relationship Id="rId10" Type="http://schemas.openxmlformats.org/officeDocument/2006/relationships/image" Target="media/image7.png"/><Relationship Id="rId19" Type="http://schemas.openxmlformats.org/officeDocument/2006/relationships/image" Target="media/image16.emf"/><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2470</Words>
  <Characters>13591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2025-06-03T14:34:00Z</dcterms:created>
  <dcterms:modified xsi:type="dcterms:W3CDTF">2025-06-03T14:35:00Z</dcterms:modified>
</cp:coreProperties>
</file>