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65" w:rsidRDefault="003A1773">
      <w:pPr>
        <w:rPr>
          <w:b/>
          <w:bCs/>
          <w:color w:val="002060"/>
          <w:sz w:val="24"/>
          <w:szCs w:val="24"/>
          <w:lang w:val="en-US"/>
        </w:rPr>
      </w:pPr>
      <w:r>
        <w:rPr>
          <w:b/>
          <w:bCs/>
          <w:color w:val="002060"/>
          <w:sz w:val="24"/>
          <w:szCs w:val="24"/>
          <w:lang w:val="en-US"/>
        </w:rPr>
        <w:t>Group 03</w:t>
      </w:r>
    </w:p>
    <w:p w:rsidR="006D6865" w:rsidRDefault="003A1773">
      <w:pPr>
        <w:pStyle w:val="Paragraphedeliste"/>
        <w:numPr>
          <w:ilvl w:val="0"/>
          <w:numId w:val="1"/>
        </w:numPr>
        <w:rPr>
          <w:b/>
          <w:bCs/>
          <w:color w:val="002060"/>
          <w:sz w:val="24"/>
          <w:szCs w:val="24"/>
        </w:rPr>
      </w:pPr>
      <w:r>
        <w:rPr>
          <w:b/>
          <w:bCs/>
          <w:color w:val="002060"/>
          <w:sz w:val="24"/>
          <w:szCs w:val="24"/>
        </w:rPr>
        <w:t>MENANI     AMOR HAMADI</w:t>
      </w:r>
    </w:p>
    <w:p w:rsidR="006D6865" w:rsidRDefault="003A1773">
      <w:pPr>
        <w:pStyle w:val="Paragraphedeliste"/>
        <w:numPr>
          <w:ilvl w:val="0"/>
          <w:numId w:val="1"/>
        </w:numPr>
        <w:rPr>
          <w:b/>
          <w:bCs/>
          <w:color w:val="002060"/>
          <w:sz w:val="24"/>
          <w:szCs w:val="24"/>
        </w:rPr>
      </w:pPr>
      <w:r>
        <w:rPr>
          <w:b/>
          <w:bCs/>
          <w:color w:val="002060"/>
          <w:sz w:val="24"/>
          <w:szCs w:val="24"/>
        </w:rPr>
        <w:t>MAKDAD    HADIL</w:t>
      </w:r>
    </w:p>
    <w:p w:rsidR="006D6865" w:rsidRDefault="003A1773">
      <w:pPr>
        <w:pStyle w:val="Paragraphedeliste"/>
        <w:numPr>
          <w:ilvl w:val="0"/>
          <w:numId w:val="1"/>
        </w:numPr>
        <w:rPr>
          <w:b/>
          <w:bCs/>
          <w:color w:val="002060"/>
          <w:sz w:val="24"/>
          <w:szCs w:val="24"/>
          <w:lang w:val="en-US"/>
        </w:rPr>
      </w:pPr>
      <w:r>
        <w:rPr>
          <w:b/>
          <w:bCs/>
          <w:color w:val="002060"/>
          <w:sz w:val="24"/>
          <w:szCs w:val="24"/>
          <w:lang w:val="en-US"/>
        </w:rPr>
        <w:t>KHALDI        OITFA</w:t>
      </w:r>
    </w:p>
    <w:p w:rsidR="006D6865" w:rsidRDefault="003A1773">
      <w:pPr>
        <w:jc w:val="center"/>
        <w:rPr>
          <w:b/>
          <w:bCs/>
          <w:color w:val="FF0000"/>
          <w:sz w:val="36"/>
          <w:szCs w:val="36"/>
          <w:u w:val="single"/>
          <w:lang w:val="en-US"/>
        </w:rPr>
      </w:pPr>
      <w:r>
        <w:rPr>
          <w:b/>
          <w:bCs/>
          <w:color w:val="FF0000"/>
          <w:sz w:val="36"/>
          <w:szCs w:val="36"/>
          <w:u w:val="single"/>
          <w:lang w:val="en-US"/>
        </w:rPr>
        <w:t>Systematic Desensitization Therapy</w:t>
      </w:r>
    </w:p>
    <w:p w:rsidR="006D6865" w:rsidRDefault="006D6865">
      <w:pPr>
        <w:spacing w:line="276" w:lineRule="auto"/>
        <w:jc w:val="both"/>
        <w:rPr>
          <w:sz w:val="24"/>
          <w:szCs w:val="24"/>
          <w:lang w:val="en-US"/>
        </w:rPr>
      </w:pPr>
    </w:p>
    <w:p w:rsidR="006D6865" w:rsidRDefault="003A1773">
      <w:pPr>
        <w:spacing w:line="276" w:lineRule="auto"/>
        <w:jc w:val="both"/>
      </w:pPr>
      <w:r>
        <w:rPr>
          <w:b/>
          <w:bCs/>
          <w:color w:val="00B050"/>
          <w:sz w:val="24"/>
          <w:szCs w:val="24"/>
          <w:u w:val="single"/>
          <w:lang w:val="en-US"/>
        </w:rPr>
        <w:t>1- Introduction:</w:t>
      </w:r>
      <w:r>
        <w:rPr>
          <w:sz w:val="24"/>
          <w:szCs w:val="24"/>
          <w:lang w:val="en-US"/>
        </w:rPr>
        <w:t xml:space="preserve"> </w:t>
      </w:r>
      <w:r>
        <w:rPr>
          <w:sz w:val="24"/>
          <w:szCs w:val="24"/>
          <w:shd w:val="clear" w:color="auto" w:fill="FFFF00"/>
          <w:lang w:val="en-US"/>
        </w:rPr>
        <w:t>Systematic desensitization</w:t>
      </w:r>
      <w:r>
        <w:rPr>
          <w:sz w:val="24"/>
          <w:szCs w:val="24"/>
          <w:lang w:val="en-US"/>
        </w:rPr>
        <w:t xml:space="preserve"> therapy, also known as gradual </w:t>
      </w:r>
      <w:r>
        <w:rPr>
          <w:sz w:val="24"/>
          <w:szCs w:val="24"/>
          <w:shd w:val="clear" w:color="auto" w:fill="FFFF00"/>
          <w:lang w:val="en-US"/>
        </w:rPr>
        <w:t xml:space="preserve">exposure </w:t>
      </w:r>
      <w:r>
        <w:rPr>
          <w:sz w:val="24"/>
          <w:szCs w:val="24"/>
          <w:shd w:val="clear" w:color="auto" w:fill="FFFF00"/>
          <w:lang w:val="en-US"/>
        </w:rPr>
        <w:t>therapy</w:t>
      </w:r>
      <w:r>
        <w:rPr>
          <w:sz w:val="24"/>
          <w:szCs w:val="24"/>
          <w:lang w:val="en-US"/>
        </w:rPr>
        <w:t xml:space="preserve">, is a </w:t>
      </w:r>
      <w:r>
        <w:rPr>
          <w:sz w:val="24"/>
          <w:szCs w:val="24"/>
          <w:shd w:val="clear" w:color="auto" w:fill="FFFF00"/>
          <w:lang w:val="en-US"/>
        </w:rPr>
        <w:t>behavioral therapy</w:t>
      </w:r>
      <w:r>
        <w:rPr>
          <w:sz w:val="24"/>
          <w:szCs w:val="24"/>
          <w:lang w:val="en-US"/>
        </w:rPr>
        <w:t xml:space="preserve"> technique aimed at helping individuals overcome fears and phobias </w:t>
      </w:r>
      <w:proofErr w:type="spellStart"/>
      <w:r>
        <w:rPr>
          <w:sz w:val="24"/>
          <w:szCs w:val="24"/>
          <w:lang w:val="en-US"/>
        </w:rPr>
        <w:t>bygradually</w:t>
      </w:r>
      <w:proofErr w:type="spellEnd"/>
      <w:r>
        <w:rPr>
          <w:sz w:val="24"/>
          <w:szCs w:val="24"/>
          <w:lang w:val="en-US"/>
        </w:rPr>
        <w:t xml:space="preserve"> exposing them to anxiety-inducing stimuli while applying </w:t>
      </w:r>
      <w:r>
        <w:rPr>
          <w:sz w:val="24"/>
          <w:szCs w:val="24"/>
          <w:shd w:val="clear" w:color="auto" w:fill="FFFF00"/>
          <w:lang w:val="en-US"/>
        </w:rPr>
        <w:t>relaxation techniques</w:t>
      </w:r>
      <w:r>
        <w:rPr>
          <w:sz w:val="24"/>
          <w:szCs w:val="24"/>
          <w:lang w:val="en-US"/>
        </w:rPr>
        <w:t>.</w:t>
      </w:r>
    </w:p>
    <w:p w:rsidR="006D6865" w:rsidRDefault="006D6865">
      <w:pPr>
        <w:spacing w:line="276" w:lineRule="auto"/>
        <w:jc w:val="both"/>
        <w:rPr>
          <w:sz w:val="24"/>
          <w:szCs w:val="24"/>
          <w:lang w:val="en-US"/>
        </w:rPr>
      </w:pPr>
    </w:p>
    <w:p w:rsidR="006D6865" w:rsidRDefault="003A1773">
      <w:pPr>
        <w:spacing w:line="276" w:lineRule="auto"/>
        <w:jc w:val="both"/>
      </w:pPr>
      <w:r>
        <w:rPr>
          <w:b/>
          <w:bCs/>
          <w:color w:val="00B050"/>
          <w:sz w:val="24"/>
          <w:szCs w:val="24"/>
          <w:u w:val="single"/>
          <w:lang w:val="en-US"/>
        </w:rPr>
        <w:t>2- Concept of Systematic Desensitization Therapy:</w:t>
      </w:r>
      <w:r>
        <w:rPr>
          <w:sz w:val="24"/>
          <w:szCs w:val="24"/>
          <w:lang w:val="en-US"/>
        </w:rPr>
        <w:t xml:space="preserve"> This therapy f</w:t>
      </w:r>
      <w:r>
        <w:rPr>
          <w:sz w:val="24"/>
          <w:szCs w:val="24"/>
          <w:lang w:val="en-US"/>
        </w:rPr>
        <w:t xml:space="preserve">ocuses on </w:t>
      </w:r>
      <w:r>
        <w:rPr>
          <w:sz w:val="24"/>
          <w:szCs w:val="24"/>
          <w:shd w:val="clear" w:color="auto" w:fill="FFFF00"/>
          <w:lang w:val="en-US"/>
        </w:rPr>
        <w:t>gradually exposing</w:t>
      </w:r>
      <w:r>
        <w:rPr>
          <w:sz w:val="24"/>
          <w:szCs w:val="24"/>
          <w:lang w:val="en-US"/>
        </w:rPr>
        <w:t xml:space="preserve"> the patient to situations or objects that trigger fear while ensuring they remain in a relaxed state. This is done through a hierarchical sequence, starting from the least anxiety-inducing stimulus to the most, helping to reduc</w:t>
      </w:r>
      <w:r>
        <w:rPr>
          <w:sz w:val="24"/>
          <w:szCs w:val="24"/>
          <w:lang w:val="en-US"/>
        </w:rPr>
        <w:t>e the physiological and psychological response to anxiety associated with those stimuli.</w:t>
      </w:r>
    </w:p>
    <w:p w:rsidR="006D6865" w:rsidRDefault="006D6865">
      <w:pPr>
        <w:spacing w:line="276" w:lineRule="auto"/>
        <w:jc w:val="both"/>
        <w:rPr>
          <w:sz w:val="24"/>
          <w:szCs w:val="24"/>
          <w:lang w:val="en-US"/>
        </w:rPr>
      </w:pPr>
    </w:p>
    <w:p w:rsidR="006D6865" w:rsidRDefault="003A1773">
      <w:pPr>
        <w:spacing w:line="276" w:lineRule="auto"/>
        <w:jc w:val="both"/>
        <w:rPr>
          <w:b/>
          <w:bCs/>
          <w:color w:val="00B050"/>
          <w:sz w:val="24"/>
          <w:szCs w:val="24"/>
          <w:u w:val="single"/>
          <w:lang w:val="en-US"/>
        </w:rPr>
      </w:pPr>
      <w:r>
        <w:rPr>
          <w:b/>
          <w:bCs/>
          <w:color w:val="00B050"/>
          <w:sz w:val="24"/>
          <w:szCs w:val="24"/>
          <w:u w:val="single"/>
          <w:lang w:val="en-US"/>
        </w:rPr>
        <w:t>3- The Emergence of Systematic Desensitization</w:t>
      </w:r>
    </w:p>
    <w:p w:rsidR="006D6865" w:rsidRDefault="003A1773">
      <w:pPr>
        <w:spacing w:line="276" w:lineRule="auto"/>
        <w:jc w:val="both"/>
        <w:rPr>
          <w:sz w:val="24"/>
          <w:szCs w:val="24"/>
          <w:lang w:val="en-US"/>
        </w:rPr>
      </w:pPr>
      <w:r>
        <w:rPr>
          <w:sz w:val="24"/>
          <w:szCs w:val="24"/>
          <w:lang w:val="en-US"/>
        </w:rPr>
        <w:t>In the mid-20th century, psychologists were seeking effective methods to treat anxiety disorders, particularly phobias.</w:t>
      </w:r>
    </w:p>
    <w:p w:rsidR="006D6865" w:rsidRDefault="003A1773">
      <w:pPr>
        <w:spacing w:line="276" w:lineRule="auto"/>
        <w:jc w:val="both"/>
        <w:rPr>
          <w:sz w:val="24"/>
          <w:szCs w:val="24"/>
          <w:lang w:val="en-US"/>
        </w:rPr>
      </w:pPr>
      <w:proofErr w:type="spellStart"/>
      <w:r>
        <w:rPr>
          <w:sz w:val="24"/>
          <w:szCs w:val="24"/>
          <w:lang w:val="en-US"/>
        </w:rPr>
        <w:t>Wolpe</w:t>
      </w:r>
      <w:proofErr w:type="spellEnd"/>
      <w:r>
        <w:rPr>
          <w:sz w:val="24"/>
          <w:szCs w:val="24"/>
          <w:lang w:val="en-US"/>
        </w:rPr>
        <w:t xml:space="preserve"> developed this technique based on his theory of Reciprocal Inhibition, which suggests that opposing responses (such as relaxation and anxiety) cannot occur simultaneously. Therefore, fear can be "extinguished" by gradually exposing an individual to </w:t>
      </w:r>
      <w:r>
        <w:rPr>
          <w:sz w:val="24"/>
          <w:szCs w:val="24"/>
          <w:lang w:val="en-US"/>
        </w:rPr>
        <w:t>the anxiety-inducing stimulus while they remain relaxed.</w:t>
      </w:r>
    </w:p>
    <w:p w:rsidR="006D6865" w:rsidRDefault="003A1773">
      <w:pPr>
        <w:spacing w:line="276" w:lineRule="auto"/>
        <w:jc w:val="both"/>
        <w:rPr>
          <w:sz w:val="24"/>
          <w:szCs w:val="24"/>
          <w:lang w:val="en-US"/>
        </w:rPr>
      </w:pPr>
      <w:proofErr w:type="spellStart"/>
      <w:r>
        <w:rPr>
          <w:sz w:val="24"/>
          <w:szCs w:val="24"/>
          <w:lang w:val="en-US"/>
        </w:rPr>
        <w:t>Wolpe's</w:t>
      </w:r>
      <w:proofErr w:type="spellEnd"/>
      <w:r>
        <w:rPr>
          <w:sz w:val="24"/>
          <w:szCs w:val="24"/>
          <w:lang w:val="en-US"/>
        </w:rPr>
        <w:t xml:space="preserve"> approach was initially based on studies with cats, where he observed that exposing animals to a fearful stimulus alongside a calming stimulus helped reduce their fear response over time.</w:t>
      </w:r>
    </w:p>
    <w:p w:rsidR="006D6865" w:rsidRDefault="003A1773">
      <w:pPr>
        <w:spacing w:line="276" w:lineRule="auto"/>
        <w:jc w:val="both"/>
        <w:rPr>
          <w:sz w:val="24"/>
          <w:szCs w:val="24"/>
          <w:lang w:val="en-US"/>
        </w:rPr>
      </w:pPr>
      <w:r>
        <w:rPr>
          <w:sz w:val="24"/>
          <w:szCs w:val="24"/>
          <w:lang w:val="en-US"/>
        </w:rPr>
        <w:t>Afte</w:t>
      </w:r>
      <w:r>
        <w:rPr>
          <w:sz w:val="24"/>
          <w:szCs w:val="24"/>
          <w:lang w:val="en-US"/>
        </w:rPr>
        <w:t xml:space="preserve">r successful experiments on animals, </w:t>
      </w:r>
      <w:proofErr w:type="spellStart"/>
      <w:r>
        <w:rPr>
          <w:sz w:val="24"/>
          <w:szCs w:val="24"/>
          <w:lang w:val="en-US"/>
        </w:rPr>
        <w:t>Wolpe</w:t>
      </w:r>
      <w:proofErr w:type="spellEnd"/>
      <w:r>
        <w:rPr>
          <w:sz w:val="24"/>
          <w:szCs w:val="24"/>
          <w:lang w:val="en-US"/>
        </w:rPr>
        <w:t xml:space="preserve"> adapted the technique for clinical applications in humans, making it a fundamental part of modern behavioral therapies for </w:t>
      </w:r>
      <w:proofErr w:type="gramStart"/>
      <w:r>
        <w:rPr>
          <w:sz w:val="24"/>
          <w:szCs w:val="24"/>
          <w:lang w:val="en-US"/>
        </w:rPr>
        <w:t>treating</w:t>
      </w:r>
      <w:proofErr w:type="gramEnd"/>
      <w:r>
        <w:rPr>
          <w:sz w:val="24"/>
          <w:szCs w:val="24"/>
          <w:lang w:val="en-US"/>
        </w:rPr>
        <w:t xml:space="preserve"> phobias and anxiety disorders.</w:t>
      </w:r>
    </w:p>
    <w:p w:rsidR="006D6865" w:rsidRDefault="003A1773">
      <w:pPr>
        <w:spacing w:line="276" w:lineRule="auto"/>
        <w:jc w:val="both"/>
      </w:pPr>
      <w:r>
        <w:rPr>
          <w:b/>
          <w:bCs/>
          <w:color w:val="00B050"/>
          <w:sz w:val="24"/>
          <w:szCs w:val="24"/>
          <w:u w:val="single"/>
          <w:lang w:val="en-US"/>
        </w:rPr>
        <w:t>Pioneer of the Therapy:</w:t>
      </w:r>
      <w:r>
        <w:rPr>
          <w:color w:val="00B050"/>
          <w:sz w:val="24"/>
          <w:szCs w:val="24"/>
          <w:lang w:val="en-US"/>
        </w:rPr>
        <w:t xml:space="preserve"> </w:t>
      </w:r>
      <w:r>
        <w:rPr>
          <w:sz w:val="24"/>
          <w:szCs w:val="24"/>
          <w:lang w:val="en-US"/>
        </w:rPr>
        <w:t>Desensitization therapy wa</w:t>
      </w:r>
      <w:r>
        <w:rPr>
          <w:sz w:val="24"/>
          <w:szCs w:val="24"/>
          <w:lang w:val="en-US"/>
        </w:rPr>
        <w:t xml:space="preserve">s developed in the 1950 by South African psychiatrist Joseph </w:t>
      </w:r>
      <w:proofErr w:type="spellStart"/>
      <w:r>
        <w:rPr>
          <w:sz w:val="24"/>
          <w:szCs w:val="24"/>
          <w:lang w:val="en-US"/>
        </w:rPr>
        <w:t>Wolpe</w:t>
      </w:r>
      <w:proofErr w:type="spellEnd"/>
      <w:r>
        <w:rPr>
          <w:sz w:val="24"/>
          <w:szCs w:val="24"/>
          <w:lang w:val="en-US"/>
        </w:rPr>
        <w:t xml:space="preserve">. </w:t>
      </w:r>
      <w:proofErr w:type="spellStart"/>
      <w:r>
        <w:rPr>
          <w:sz w:val="24"/>
          <w:szCs w:val="24"/>
          <w:lang w:val="en-US"/>
        </w:rPr>
        <w:t>Wolpe</w:t>
      </w:r>
      <w:proofErr w:type="spellEnd"/>
      <w:r>
        <w:rPr>
          <w:sz w:val="24"/>
          <w:szCs w:val="24"/>
          <w:lang w:val="en-US"/>
        </w:rPr>
        <w:t xml:space="preserve"> was inspired by the work of Ivan Pavlov on classical conditioning and sought to apply these principles to treat anxiety disorders. The therapy is </w:t>
      </w:r>
      <w:r>
        <w:rPr>
          <w:sz w:val="24"/>
          <w:szCs w:val="24"/>
          <w:lang w:val="en-US"/>
        </w:rPr>
        <w:lastRenderedPageBreak/>
        <w:t xml:space="preserve">rooted in the </w:t>
      </w:r>
      <w:proofErr w:type="gramStart"/>
      <w:r>
        <w:rPr>
          <w:sz w:val="24"/>
          <w:szCs w:val="24"/>
          <w:lang w:val="en-US"/>
        </w:rPr>
        <w:t>idea that fear</w:t>
      </w:r>
      <w:proofErr w:type="gramEnd"/>
      <w:r>
        <w:rPr>
          <w:sz w:val="24"/>
          <w:szCs w:val="24"/>
          <w:lang w:val="en-US"/>
        </w:rPr>
        <w:t xml:space="preserve"> respons</w:t>
      </w:r>
      <w:r>
        <w:rPr>
          <w:sz w:val="24"/>
          <w:szCs w:val="24"/>
          <w:lang w:val="en-US"/>
        </w:rPr>
        <w:t>es can be unlearned through gradual exposure and relaxation techniques.</w:t>
      </w:r>
    </w:p>
    <w:p w:rsidR="006D6865" w:rsidRDefault="003A1773">
      <w:pPr>
        <w:spacing w:line="276" w:lineRule="auto"/>
        <w:jc w:val="both"/>
        <w:rPr>
          <w:b/>
          <w:bCs/>
          <w:sz w:val="24"/>
          <w:szCs w:val="24"/>
          <w:u w:val="single"/>
          <w:lang w:val="en-US"/>
        </w:rPr>
      </w:pPr>
      <w:r>
        <w:rPr>
          <w:b/>
          <w:bCs/>
          <w:sz w:val="24"/>
          <w:szCs w:val="24"/>
          <w:u w:val="single"/>
          <w:lang w:val="en-US"/>
        </w:rPr>
        <w:t>Pioneers</w:t>
      </w:r>
    </w:p>
    <w:p w:rsidR="006D6865" w:rsidRDefault="003A1773">
      <w:pPr>
        <w:spacing w:line="276" w:lineRule="auto"/>
        <w:jc w:val="both"/>
        <w:rPr>
          <w:sz w:val="24"/>
          <w:szCs w:val="24"/>
          <w:lang w:val="en-US"/>
        </w:rPr>
      </w:pPr>
      <w:r>
        <w:rPr>
          <w:sz w:val="24"/>
          <w:szCs w:val="24"/>
          <w:lang w:val="en-US"/>
        </w:rPr>
        <w:t xml:space="preserve">• Joseph </w:t>
      </w:r>
      <w:proofErr w:type="spellStart"/>
      <w:r>
        <w:rPr>
          <w:sz w:val="24"/>
          <w:szCs w:val="24"/>
          <w:lang w:val="en-US"/>
        </w:rPr>
        <w:t>Wolpe</w:t>
      </w:r>
      <w:proofErr w:type="spellEnd"/>
      <w:r>
        <w:rPr>
          <w:sz w:val="24"/>
          <w:szCs w:val="24"/>
          <w:lang w:val="en-US"/>
        </w:rPr>
        <w:t>: The primary developer of systematic desensitization.</w:t>
      </w:r>
    </w:p>
    <w:p w:rsidR="006D6865" w:rsidRDefault="003A1773">
      <w:pPr>
        <w:spacing w:line="276" w:lineRule="auto"/>
        <w:jc w:val="both"/>
        <w:rPr>
          <w:sz w:val="24"/>
          <w:szCs w:val="24"/>
          <w:lang w:val="en-US"/>
        </w:rPr>
      </w:pPr>
      <w:r>
        <w:rPr>
          <w:sz w:val="24"/>
          <w:szCs w:val="24"/>
          <w:lang w:val="en-US"/>
        </w:rPr>
        <w:t>• Ivan Pavlov: His work on classical conditioning laid the foundation for this therapy.</w:t>
      </w:r>
    </w:p>
    <w:p w:rsidR="006D6865" w:rsidRDefault="003A1773">
      <w:pPr>
        <w:spacing w:line="276" w:lineRule="auto"/>
        <w:jc w:val="both"/>
        <w:rPr>
          <w:sz w:val="24"/>
          <w:szCs w:val="24"/>
          <w:lang w:val="en-US"/>
        </w:rPr>
      </w:pPr>
      <w:r>
        <w:rPr>
          <w:sz w:val="24"/>
          <w:szCs w:val="24"/>
          <w:lang w:val="en-US"/>
        </w:rPr>
        <w:t>• Mary Cover Jones</w:t>
      </w:r>
      <w:r>
        <w:rPr>
          <w:sz w:val="24"/>
          <w:szCs w:val="24"/>
          <w:lang w:val="en-US"/>
        </w:rPr>
        <w:t>: Often referred to as the "mother of behavior therapy," her early</w:t>
      </w:r>
    </w:p>
    <w:p w:rsidR="006D6865" w:rsidRDefault="006D6865">
      <w:pPr>
        <w:spacing w:line="276" w:lineRule="auto"/>
        <w:jc w:val="both"/>
        <w:rPr>
          <w:sz w:val="24"/>
          <w:szCs w:val="24"/>
          <w:lang w:val="en-US"/>
        </w:rPr>
      </w:pPr>
    </w:p>
    <w:p w:rsidR="006D6865" w:rsidRDefault="003A1773">
      <w:pPr>
        <w:spacing w:line="276" w:lineRule="auto"/>
        <w:jc w:val="both"/>
      </w:pPr>
      <w:r>
        <w:rPr>
          <w:b/>
          <w:bCs/>
          <w:color w:val="00B050"/>
          <w:sz w:val="24"/>
          <w:szCs w:val="24"/>
          <w:u w:val="single"/>
          <w:lang w:val="en-US"/>
        </w:rPr>
        <w:t>4- Core Concepts of the Therapy</w:t>
      </w:r>
      <w:r>
        <w:rPr>
          <w:sz w:val="24"/>
          <w:szCs w:val="24"/>
          <w:lang w:val="en-US"/>
        </w:rPr>
        <w:t xml:space="preserve">: Systematic desensitization is based on the principle of </w:t>
      </w:r>
      <w:r>
        <w:rPr>
          <w:sz w:val="24"/>
          <w:szCs w:val="24"/>
          <w:shd w:val="clear" w:color="auto" w:fill="FFFF00"/>
          <w:lang w:val="en-US"/>
        </w:rPr>
        <w:t>"reciprocal inhibition,"</w:t>
      </w:r>
      <w:r>
        <w:rPr>
          <w:sz w:val="24"/>
          <w:szCs w:val="24"/>
          <w:lang w:val="en-US"/>
        </w:rPr>
        <w:t xml:space="preserve"> which suggests that the body cannot be in a state of anxiety and relaxatio</w:t>
      </w:r>
      <w:r>
        <w:rPr>
          <w:sz w:val="24"/>
          <w:szCs w:val="24"/>
          <w:lang w:val="en-US"/>
        </w:rPr>
        <w:t xml:space="preserve">n simultaneously. Therefore, the patient is trained in relaxation techniques, such as </w:t>
      </w:r>
      <w:r>
        <w:rPr>
          <w:sz w:val="24"/>
          <w:szCs w:val="24"/>
          <w:shd w:val="clear" w:color="auto" w:fill="FFFF00"/>
          <w:lang w:val="en-US"/>
        </w:rPr>
        <w:t>deep breathing</w:t>
      </w:r>
      <w:r>
        <w:rPr>
          <w:sz w:val="24"/>
          <w:szCs w:val="24"/>
          <w:lang w:val="en-US"/>
        </w:rPr>
        <w:t xml:space="preserve"> and progressive muscle relaxation, before being gradually exposed to the situations or objects that trigger their fear.</w:t>
      </w:r>
    </w:p>
    <w:p w:rsidR="006D6865" w:rsidRDefault="003A1773">
      <w:pPr>
        <w:spacing w:line="276" w:lineRule="auto"/>
        <w:jc w:val="both"/>
      </w:pPr>
      <w:r>
        <w:rPr>
          <w:b/>
          <w:bCs/>
          <w:color w:val="00B050"/>
          <w:sz w:val="24"/>
          <w:szCs w:val="24"/>
          <w:u w:val="single"/>
          <w:lang w:val="en-US"/>
        </w:rPr>
        <w:t xml:space="preserve">5- Disorders Treated with </w:t>
      </w:r>
      <w:r>
        <w:rPr>
          <w:b/>
          <w:bCs/>
          <w:color w:val="00B050"/>
          <w:sz w:val="24"/>
          <w:szCs w:val="24"/>
          <w:u w:val="single"/>
          <w:lang w:val="en-US"/>
        </w:rPr>
        <w:t>Systematic Desensitization</w:t>
      </w:r>
      <w:r>
        <w:rPr>
          <w:sz w:val="24"/>
          <w:szCs w:val="24"/>
          <w:lang w:val="en-US"/>
        </w:rPr>
        <w:t>: This therapeutic approach is effectively used to treat various anxiety-related disorders, including:</w:t>
      </w:r>
    </w:p>
    <w:p w:rsidR="006D6865" w:rsidRDefault="006D6865">
      <w:pPr>
        <w:spacing w:line="276" w:lineRule="auto"/>
        <w:jc w:val="both"/>
        <w:rPr>
          <w:sz w:val="24"/>
          <w:szCs w:val="24"/>
          <w:lang w:val="en-US"/>
        </w:rPr>
      </w:pPr>
    </w:p>
    <w:p w:rsidR="006D6865" w:rsidRDefault="003A1773">
      <w:pPr>
        <w:pStyle w:val="Paragraphedeliste"/>
        <w:numPr>
          <w:ilvl w:val="0"/>
          <w:numId w:val="2"/>
        </w:numPr>
        <w:spacing w:line="276" w:lineRule="auto"/>
        <w:jc w:val="both"/>
      </w:pPr>
      <w:proofErr w:type="spellStart"/>
      <w:r>
        <w:rPr>
          <w:sz w:val="24"/>
          <w:szCs w:val="24"/>
          <w:shd w:val="clear" w:color="auto" w:fill="FFFF00"/>
        </w:rPr>
        <w:t>Phobias</w:t>
      </w:r>
      <w:proofErr w:type="spellEnd"/>
      <w:r>
        <w:rPr>
          <w:sz w:val="24"/>
          <w:szCs w:val="24"/>
        </w:rPr>
        <w:t xml:space="preserve"> (</w:t>
      </w:r>
      <w:proofErr w:type="gramStart"/>
      <w:r>
        <w:rPr>
          <w:sz w:val="24"/>
          <w:szCs w:val="24"/>
        </w:rPr>
        <w:t>e.g.,</w:t>
      </w:r>
      <w:proofErr w:type="gramEnd"/>
      <w:r>
        <w:rPr>
          <w:sz w:val="24"/>
          <w:szCs w:val="24"/>
        </w:rPr>
        <w:t xml:space="preserve"> </w:t>
      </w:r>
      <w:proofErr w:type="spellStart"/>
      <w:r>
        <w:rPr>
          <w:sz w:val="24"/>
          <w:szCs w:val="24"/>
        </w:rPr>
        <w:t>acrophobia</w:t>
      </w:r>
      <w:proofErr w:type="spellEnd"/>
      <w:r>
        <w:rPr>
          <w:sz w:val="24"/>
          <w:szCs w:val="24"/>
        </w:rPr>
        <w:t xml:space="preserve">, </w:t>
      </w:r>
      <w:proofErr w:type="spellStart"/>
      <w:r>
        <w:rPr>
          <w:sz w:val="24"/>
          <w:szCs w:val="24"/>
        </w:rPr>
        <w:t>claustrophobia</w:t>
      </w:r>
      <w:proofErr w:type="spellEnd"/>
      <w:r>
        <w:rPr>
          <w:sz w:val="24"/>
          <w:szCs w:val="24"/>
        </w:rPr>
        <w:t>).</w:t>
      </w:r>
    </w:p>
    <w:p w:rsidR="006D6865" w:rsidRDefault="003A1773">
      <w:pPr>
        <w:pStyle w:val="Paragraphedeliste"/>
        <w:numPr>
          <w:ilvl w:val="0"/>
          <w:numId w:val="2"/>
        </w:numPr>
        <w:spacing w:line="276" w:lineRule="auto"/>
        <w:jc w:val="both"/>
      </w:pPr>
      <w:r>
        <w:rPr>
          <w:sz w:val="24"/>
          <w:szCs w:val="24"/>
          <w:lang w:val="en-US"/>
        </w:rPr>
        <w:t xml:space="preserve">Social </w:t>
      </w:r>
      <w:r>
        <w:rPr>
          <w:sz w:val="24"/>
          <w:szCs w:val="24"/>
          <w:shd w:val="clear" w:color="auto" w:fill="FFFF00"/>
          <w:lang w:val="en-US"/>
        </w:rPr>
        <w:t>anxiety disorder.</w:t>
      </w:r>
    </w:p>
    <w:p w:rsidR="006D6865" w:rsidRDefault="003A1773">
      <w:pPr>
        <w:pStyle w:val="Paragraphedeliste"/>
        <w:numPr>
          <w:ilvl w:val="0"/>
          <w:numId w:val="2"/>
        </w:numPr>
        <w:spacing w:line="276" w:lineRule="auto"/>
        <w:jc w:val="both"/>
      </w:pPr>
      <w:r>
        <w:rPr>
          <w:sz w:val="24"/>
          <w:szCs w:val="24"/>
          <w:shd w:val="clear" w:color="auto" w:fill="FFFF00"/>
          <w:lang w:val="en-US"/>
        </w:rPr>
        <w:t>Panic disorder</w:t>
      </w:r>
      <w:r>
        <w:rPr>
          <w:sz w:val="24"/>
          <w:szCs w:val="24"/>
          <w:lang w:val="en-US"/>
        </w:rPr>
        <w:t>.</w:t>
      </w:r>
    </w:p>
    <w:p w:rsidR="006D6865" w:rsidRDefault="003A1773">
      <w:pPr>
        <w:pStyle w:val="Paragraphedeliste"/>
        <w:numPr>
          <w:ilvl w:val="0"/>
          <w:numId w:val="2"/>
        </w:numPr>
        <w:spacing w:line="276" w:lineRule="auto"/>
        <w:jc w:val="both"/>
      </w:pPr>
      <w:r>
        <w:rPr>
          <w:sz w:val="24"/>
          <w:szCs w:val="24"/>
          <w:shd w:val="clear" w:color="auto" w:fill="FFFF00"/>
          <w:lang w:val="en-US"/>
        </w:rPr>
        <w:t>Obsessive-compulsive disorder</w:t>
      </w:r>
      <w:r>
        <w:rPr>
          <w:sz w:val="24"/>
          <w:szCs w:val="24"/>
          <w:lang w:val="en-US"/>
        </w:rPr>
        <w:t xml:space="preserve"> (OCD).</w:t>
      </w:r>
    </w:p>
    <w:p w:rsidR="006D6865" w:rsidRDefault="006D6865">
      <w:pPr>
        <w:spacing w:line="276" w:lineRule="auto"/>
        <w:jc w:val="both"/>
        <w:rPr>
          <w:sz w:val="24"/>
          <w:szCs w:val="24"/>
          <w:lang w:val="en-US"/>
        </w:rPr>
      </w:pPr>
    </w:p>
    <w:p w:rsidR="006D6865" w:rsidRDefault="003A1773">
      <w:pPr>
        <w:spacing w:line="276" w:lineRule="auto"/>
        <w:jc w:val="both"/>
      </w:pPr>
      <w:r>
        <w:rPr>
          <w:b/>
          <w:bCs/>
          <w:sz w:val="24"/>
          <w:szCs w:val="24"/>
          <w:u w:val="single"/>
          <w:lang w:val="en-US"/>
        </w:rPr>
        <w:t>Practical examples</w:t>
      </w:r>
      <w:r>
        <w:rPr>
          <w:sz w:val="24"/>
          <w:szCs w:val="24"/>
          <w:lang w:val="en-US"/>
        </w:rPr>
        <w:t>:</w:t>
      </w:r>
    </w:p>
    <w:p w:rsidR="006D6865" w:rsidRDefault="003A1773">
      <w:pPr>
        <w:spacing w:line="276" w:lineRule="auto"/>
        <w:jc w:val="both"/>
      </w:pPr>
      <w:r>
        <w:rPr>
          <w:sz w:val="24"/>
          <w:szCs w:val="24"/>
          <w:u w:val="single"/>
          <w:lang w:val="en-US"/>
        </w:rPr>
        <w:t>Acrophobia (Fear of Heights):</w:t>
      </w:r>
      <w:r>
        <w:rPr>
          <w:sz w:val="24"/>
          <w:szCs w:val="24"/>
          <w:lang w:val="en-US"/>
        </w:rPr>
        <w:t xml:space="preserve"> The therapist begins by teaching the patient relaxation techniques, </w:t>
      </w:r>
      <w:proofErr w:type="gramStart"/>
      <w:r>
        <w:rPr>
          <w:sz w:val="24"/>
          <w:szCs w:val="24"/>
          <w:lang w:val="en-US"/>
        </w:rPr>
        <w:t>then</w:t>
      </w:r>
      <w:proofErr w:type="gramEnd"/>
      <w:r>
        <w:rPr>
          <w:sz w:val="24"/>
          <w:szCs w:val="24"/>
          <w:lang w:val="en-US"/>
        </w:rPr>
        <w:t xml:space="preserve"> asks them to imagine standing on a low step. Once relaxation is achieved in this situation, the patient gradually progresses to imagi</w:t>
      </w:r>
      <w:r>
        <w:rPr>
          <w:sz w:val="24"/>
          <w:szCs w:val="24"/>
          <w:lang w:val="en-US"/>
        </w:rPr>
        <w:t>ning higher situations, such as standing on a balcony in a high building, until they can face real heights without fear.</w:t>
      </w:r>
    </w:p>
    <w:p w:rsidR="006D6865" w:rsidRDefault="003A1773">
      <w:pPr>
        <w:spacing w:line="276" w:lineRule="auto"/>
        <w:jc w:val="both"/>
      </w:pPr>
      <w:r>
        <w:rPr>
          <w:sz w:val="24"/>
          <w:szCs w:val="24"/>
          <w:u w:val="single"/>
          <w:lang w:val="en-US"/>
        </w:rPr>
        <w:t>Fear of Public Speaking</w:t>
      </w:r>
      <w:r>
        <w:rPr>
          <w:sz w:val="24"/>
          <w:szCs w:val="24"/>
          <w:lang w:val="en-US"/>
        </w:rPr>
        <w:t>: The patient is trained in relaxation and then starts speaking in front of one person in a comfortable environm</w:t>
      </w:r>
      <w:r>
        <w:rPr>
          <w:sz w:val="24"/>
          <w:szCs w:val="24"/>
          <w:lang w:val="en-US"/>
        </w:rPr>
        <w:t>ent. As confidence increases, the number of listeners gradually grows until the patient can speak in front of a large audience without anxiety.</w:t>
      </w:r>
    </w:p>
    <w:p w:rsidR="006D6865" w:rsidRDefault="006D6865">
      <w:pPr>
        <w:spacing w:line="276" w:lineRule="auto"/>
        <w:jc w:val="both"/>
        <w:rPr>
          <w:sz w:val="24"/>
          <w:szCs w:val="24"/>
          <w:lang w:val="en-US"/>
        </w:rPr>
      </w:pPr>
    </w:p>
    <w:p w:rsidR="006D6865" w:rsidRDefault="003A1773">
      <w:pPr>
        <w:spacing w:line="276" w:lineRule="auto"/>
        <w:jc w:val="both"/>
      </w:pPr>
      <w:r>
        <w:rPr>
          <w:b/>
          <w:bCs/>
          <w:color w:val="00B050"/>
          <w:sz w:val="24"/>
          <w:szCs w:val="24"/>
          <w:u w:val="single"/>
          <w:lang w:val="en-US"/>
        </w:rPr>
        <w:t>6- Therapeutic Technique:</w:t>
      </w:r>
      <w:r>
        <w:rPr>
          <w:color w:val="00B050"/>
          <w:sz w:val="24"/>
          <w:szCs w:val="24"/>
          <w:lang w:val="en-US"/>
        </w:rPr>
        <w:t xml:space="preserve"> </w:t>
      </w:r>
      <w:r>
        <w:rPr>
          <w:sz w:val="24"/>
          <w:szCs w:val="24"/>
          <w:lang w:val="en-US"/>
        </w:rPr>
        <w:t>Systematic desensitization follows these steps:</w:t>
      </w:r>
    </w:p>
    <w:p w:rsidR="006D6865" w:rsidRDefault="003A1773">
      <w:pPr>
        <w:spacing w:line="276" w:lineRule="auto"/>
        <w:jc w:val="both"/>
      </w:pPr>
      <w:r>
        <w:rPr>
          <w:sz w:val="24"/>
          <w:szCs w:val="24"/>
          <w:lang w:val="en-US"/>
        </w:rPr>
        <w:lastRenderedPageBreak/>
        <w:t xml:space="preserve">1. </w:t>
      </w:r>
      <w:r>
        <w:rPr>
          <w:sz w:val="24"/>
          <w:szCs w:val="24"/>
          <w:shd w:val="clear" w:color="auto" w:fill="FFFF00"/>
          <w:lang w:val="en-US"/>
        </w:rPr>
        <w:t>Relaxation training</w:t>
      </w:r>
      <w:r>
        <w:rPr>
          <w:sz w:val="24"/>
          <w:szCs w:val="24"/>
          <w:lang w:val="en-US"/>
        </w:rPr>
        <w:t>: The patient l</w:t>
      </w:r>
      <w:r>
        <w:rPr>
          <w:sz w:val="24"/>
          <w:szCs w:val="24"/>
          <w:lang w:val="en-US"/>
        </w:rPr>
        <w:t xml:space="preserve">earns deep relaxation techniques, such as slow breathing and </w:t>
      </w:r>
      <w:r>
        <w:rPr>
          <w:sz w:val="24"/>
          <w:szCs w:val="24"/>
          <w:shd w:val="clear" w:color="auto" w:fill="FFFF00"/>
          <w:lang w:val="en-US"/>
        </w:rPr>
        <w:t>progressive muscle relaxation</w:t>
      </w:r>
      <w:r>
        <w:rPr>
          <w:sz w:val="24"/>
          <w:szCs w:val="24"/>
          <w:lang w:val="en-US"/>
        </w:rPr>
        <w:t>.</w:t>
      </w:r>
    </w:p>
    <w:p w:rsidR="006D6865" w:rsidRDefault="006D6865">
      <w:pPr>
        <w:spacing w:line="276" w:lineRule="auto"/>
        <w:jc w:val="both"/>
        <w:rPr>
          <w:sz w:val="24"/>
          <w:szCs w:val="24"/>
          <w:lang w:val="en-US"/>
        </w:rPr>
      </w:pPr>
    </w:p>
    <w:p w:rsidR="006D6865" w:rsidRDefault="003A1773">
      <w:pPr>
        <w:spacing w:line="276" w:lineRule="auto"/>
        <w:jc w:val="both"/>
      </w:pPr>
      <w:r>
        <w:rPr>
          <w:sz w:val="24"/>
          <w:szCs w:val="24"/>
          <w:lang w:val="en-US"/>
        </w:rPr>
        <w:t xml:space="preserve">2. Creating an </w:t>
      </w:r>
      <w:r>
        <w:rPr>
          <w:sz w:val="24"/>
          <w:szCs w:val="24"/>
          <w:shd w:val="clear" w:color="auto" w:fill="FFFF00"/>
          <w:lang w:val="en-US"/>
        </w:rPr>
        <w:t>anxiety hierarchy</w:t>
      </w:r>
      <w:r>
        <w:rPr>
          <w:sz w:val="24"/>
          <w:szCs w:val="24"/>
          <w:lang w:val="en-US"/>
        </w:rPr>
        <w:t>: The patient and therapist identify and rank anxiety- provoking situations from least to most distressing.</w:t>
      </w:r>
    </w:p>
    <w:p w:rsidR="006D6865" w:rsidRDefault="006D6865">
      <w:pPr>
        <w:spacing w:line="276" w:lineRule="auto"/>
        <w:jc w:val="both"/>
        <w:rPr>
          <w:sz w:val="24"/>
          <w:szCs w:val="24"/>
          <w:lang w:val="en-US"/>
        </w:rPr>
      </w:pPr>
    </w:p>
    <w:p w:rsidR="006D6865" w:rsidRDefault="003A1773">
      <w:pPr>
        <w:spacing w:line="276" w:lineRule="auto"/>
        <w:jc w:val="both"/>
      </w:pPr>
      <w:r>
        <w:rPr>
          <w:sz w:val="24"/>
          <w:szCs w:val="24"/>
          <w:lang w:val="en-US"/>
        </w:rPr>
        <w:t xml:space="preserve">3. </w:t>
      </w:r>
      <w:r>
        <w:rPr>
          <w:sz w:val="24"/>
          <w:szCs w:val="24"/>
          <w:shd w:val="clear" w:color="auto" w:fill="FFFF00"/>
          <w:lang w:val="en-US"/>
        </w:rPr>
        <w:t>Gradual exposure</w:t>
      </w:r>
      <w:r>
        <w:rPr>
          <w:sz w:val="24"/>
          <w:szCs w:val="24"/>
          <w:lang w:val="en-US"/>
        </w:rPr>
        <w:t>: T</w:t>
      </w:r>
      <w:r>
        <w:rPr>
          <w:sz w:val="24"/>
          <w:szCs w:val="24"/>
          <w:lang w:val="en-US"/>
        </w:rPr>
        <w:t>he patient is progressively exposed to the anxiety-inducing stimuli, starting with the least distressing one, while applying relaxation techniques at each stage.</w:t>
      </w:r>
    </w:p>
    <w:p w:rsidR="006D6865" w:rsidRDefault="006D6865">
      <w:pPr>
        <w:spacing w:line="276" w:lineRule="auto"/>
        <w:jc w:val="both"/>
        <w:rPr>
          <w:sz w:val="24"/>
          <w:szCs w:val="24"/>
          <w:lang w:val="en-US"/>
        </w:rPr>
      </w:pPr>
    </w:p>
    <w:p w:rsidR="006D6865" w:rsidRDefault="003A1773">
      <w:pPr>
        <w:spacing w:line="276" w:lineRule="auto"/>
        <w:jc w:val="both"/>
      </w:pPr>
      <w:r>
        <w:rPr>
          <w:b/>
          <w:bCs/>
          <w:color w:val="00B050"/>
          <w:sz w:val="24"/>
          <w:szCs w:val="24"/>
          <w:u w:val="single"/>
          <w:lang w:val="en-US"/>
        </w:rPr>
        <w:t>7- Conclusion:</w:t>
      </w:r>
      <w:r>
        <w:rPr>
          <w:color w:val="00B050"/>
          <w:sz w:val="24"/>
          <w:szCs w:val="24"/>
          <w:lang w:val="en-US"/>
        </w:rPr>
        <w:t xml:space="preserve"> </w:t>
      </w:r>
      <w:r>
        <w:rPr>
          <w:sz w:val="24"/>
          <w:szCs w:val="24"/>
          <w:lang w:val="en-US"/>
        </w:rPr>
        <w:t>Systematic desensitization therapy is an effective method for treating various</w:t>
      </w:r>
      <w:r>
        <w:rPr>
          <w:sz w:val="24"/>
          <w:szCs w:val="24"/>
          <w:lang w:val="en-US"/>
        </w:rPr>
        <w:t xml:space="preserve"> anxiety and phobic disorders. Through gradual exposure to anxiety-inducing stimuli and the application of relaxation techniques, patients can develop healthier adaptive responses and sustainably overcome their fears.</w:t>
      </w:r>
    </w:p>
    <w:p w:rsidR="006D6865" w:rsidRDefault="006D6865">
      <w:pPr>
        <w:spacing w:line="276" w:lineRule="auto"/>
        <w:rPr>
          <w:sz w:val="24"/>
          <w:szCs w:val="24"/>
          <w:lang w:val="en-US"/>
        </w:rPr>
      </w:pPr>
    </w:p>
    <w:p w:rsidR="006D6865" w:rsidRDefault="006D6865">
      <w:pPr>
        <w:spacing w:line="276" w:lineRule="auto"/>
        <w:rPr>
          <w:sz w:val="24"/>
          <w:szCs w:val="24"/>
          <w:lang w:val="en-US"/>
        </w:rPr>
      </w:pPr>
    </w:p>
    <w:p w:rsidR="006D6865" w:rsidRDefault="003A1773">
      <w:pPr>
        <w:pStyle w:val="Paragraphedeliste"/>
        <w:numPr>
          <w:ilvl w:val="0"/>
          <w:numId w:val="3"/>
        </w:numPr>
        <w:spacing w:line="276" w:lineRule="auto"/>
        <w:jc w:val="center"/>
      </w:pPr>
      <w:r>
        <w:rPr>
          <w:b/>
          <w:bCs/>
          <w:color w:val="7030A0"/>
          <w:sz w:val="24"/>
          <w:szCs w:val="24"/>
          <w:u w:val="single"/>
          <w:lang w:val="en-US"/>
        </w:rPr>
        <w:t>Translation of Terms</w:t>
      </w:r>
      <w:r>
        <w:rPr>
          <w:b/>
          <w:bCs/>
          <w:color w:val="7030A0"/>
          <w:sz w:val="24"/>
          <w:szCs w:val="24"/>
          <w:u w:val="single"/>
          <w:lang w:val="en-US"/>
        </w:rPr>
        <w:t xml:space="preserve">     </w:t>
      </w:r>
      <w:r>
        <w:rPr>
          <w:b/>
          <w:bCs/>
          <w:color w:val="7030A0"/>
          <w:sz w:val="24"/>
          <w:szCs w:val="24"/>
          <w:u w:val="single"/>
          <w:rtl/>
          <w:lang w:val="en-US"/>
        </w:rPr>
        <w:t>ترجمة المصط</w:t>
      </w:r>
      <w:r>
        <w:rPr>
          <w:b/>
          <w:bCs/>
          <w:color w:val="7030A0"/>
          <w:sz w:val="24"/>
          <w:szCs w:val="24"/>
          <w:u w:val="single"/>
          <w:rtl/>
          <w:lang w:val="en-US"/>
        </w:rPr>
        <w:t>لحات</w:t>
      </w:r>
    </w:p>
    <w:p w:rsidR="006D6865" w:rsidRDefault="006D6865">
      <w:pPr>
        <w:spacing w:line="276" w:lineRule="auto"/>
        <w:rPr>
          <w:sz w:val="24"/>
          <w:szCs w:val="24"/>
          <w:lang w:val="en-US"/>
        </w:rPr>
      </w:pPr>
    </w:p>
    <w:p w:rsidR="006D6865" w:rsidRDefault="003A1773">
      <w:pPr>
        <w:pStyle w:val="Paragraphedeliste"/>
        <w:numPr>
          <w:ilvl w:val="0"/>
          <w:numId w:val="3"/>
        </w:numPr>
        <w:spacing w:line="276" w:lineRule="auto"/>
      </w:pPr>
      <w:r>
        <w:rPr>
          <w:sz w:val="24"/>
          <w:szCs w:val="24"/>
          <w:lang w:val="en-US"/>
        </w:rPr>
        <w:t xml:space="preserve">Systematic Desensitization - </w:t>
      </w:r>
      <w:r>
        <w:rPr>
          <w:sz w:val="24"/>
          <w:szCs w:val="24"/>
          <w:rtl/>
          <w:lang w:val="en-US"/>
        </w:rPr>
        <w:t>إزالة التحسس التدريجي</w:t>
      </w:r>
    </w:p>
    <w:p w:rsidR="006D6865" w:rsidRDefault="003A1773">
      <w:pPr>
        <w:pStyle w:val="Paragraphedeliste"/>
        <w:numPr>
          <w:ilvl w:val="0"/>
          <w:numId w:val="3"/>
        </w:numPr>
        <w:spacing w:line="276" w:lineRule="auto"/>
      </w:pPr>
      <w:r>
        <w:rPr>
          <w:sz w:val="24"/>
          <w:szCs w:val="24"/>
          <w:lang w:val="en-US"/>
        </w:rPr>
        <w:t xml:space="preserve">Behavioral Therapy - </w:t>
      </w:r>
      <w:r>
        <w:rPr>
          <w:sz w:val="24"/>
          <w:szCs w:val="24"/>
          <w:rtl/>
          <w:lang w:val="en-US"/>
        </w:rPr>
        <w:t>العلاج السلوكي</w:t>
      </w:r>
    </w:p>
    <w:p w:rsidR="006D6865" w:rsidRDefault="003A1773">
      <w:pPr>
        <w:pStyle w:val="Paragraphedeliste"/>
        <w:numPr>
          <w:ilvl w:val="0"/>
          <w:numId w:val="3"/>
        </w:numPr>
        <w:spacing w:line="276" w:lineRule="auto"/>
      </w:pPr>
      <w:r>
        <w:rPr>
          <w:sz w:val="24"/>
          <w:szCs w:val="24"/>
          <w:lang w:val="en-US"/>
        </w:rPr>
        <w:t xml:space="preserve">Exposure Therapy - </w:t>
      </w:r>
      <w:r>
        <w:rPr>
          <w:sz w:val="24"/>
          <w:szCs w:val="24"/>
          <w:rtl/>
          <w:lang w:val="en-US"/>
        </w:rPr>
        <w:t>العلاج بالتعرض</w:t>
      </w:r>
    </w:p>
    <w:p w:rsidR="006D6865" w:rsidRDefault="003A1773">
      <w:pPr>
        <w:pStyle w:val="Paragraphedeliste"/>
        <w:numPr>
          <w:ilvl w:val="0"/>
          <w:numId w:val="3"/>
        </w:numPr>
        <w:spacing w:line="276" w:lineRule="auto"/>
      </w:pPr>
      <w:r>
        <w:rPr>
          <w:sz w:val="24"/>
          <w:szCs w:val="24"/>
          <w:lang w:val="en-US"/>
        </w:rPr>
        <w:t xml:space="preserve">Anxiety Disorders - </w:t>
      </w:r>
      <w:r>
        <w:rPr>
          <w:sz w:val="24"/>
          <w:szCs w:val="24"/>
          <w:rtl/>
          <w:lang w:val="en-US"/>
        </w:rPr>
        <w:t>اضطرابات القلق</w:t>
      </w:r>
    </w:p>
    <w:p w:rsidR="006D6865" w:rsidRDefault="003A1773">
      <w:pPr>
        <w:pStyle w:val="Paragraphedeliste"/>
        <w:numPr>
          <w:ilvl w:val="0"/>
          <w:numId w:val="3"/>
        </w:numPr>
        <w:spacing w:line="276" w:lineRule="auto"/>
      </w:pPr>
      <w:r>
        <w:rPr>
          <w:sz w:val="24"/>
          <w:szCs w:val="24"/>
          <w:lang w:val="en-US"/>
        </w:rPr>
        <w:t xml:space="preserve">Phobia - </w:t>
      </w:r>
      <w:proofErr w:type="spellStart"/>
      <w:r>
        <w:rPr>
          <w:sz w:val="24"/>
          <w:szCs w:val="24"/>
          <w:rtl/>
          <w:lang w:val="en-US"/>
        </w:rPr>
        <w:t>الرهاب</w:t>
      </w:r>
      <w:proofErr w:type="spellEnd"/>
    </w:p>
    <w:p w:rsidR="006D6865" w:rsidRDefault="003A1773">
      <w:pPr>
        <w:pStyle w:val="Paragraphedeliste"/>
        <w:numPr>
          <w:ilvl w:val="0"/>
          <w:numId w:val="3"/>
        </w:numPr>
        <w:spacing w:line="276" w:lineRule="auto"/>
      </w:pPr>
      <w:r>
        <w:rPr>
          <w:sz w:val="24"/>
          <w:szCs w:val="24"/>
          <w:lang w:val="en-US"/>
        </w:rPr>
        <w:t xml:space="preserve">Relaxation Techniques - </w:t>
      </w:r>
      <w:r>
        <w:rPr>
          <w:sz w:val="24"/>
          <w:szCs w:val="24"/>
          <w:rtl/>
          <w:lang w:val="en-US"/>
        </w:rPr>
        <w:t>تقنيات الاسترخاء</w:t>
      </w:r>
    </w:p>
    <w:p w:rsidR="006D6865" w:rsidRDefault="003A1773">
      <w:pPr>
        <w:pStyle w:val="Paragraphedeliste"/>
        <w:numPr>
          <w:ilvl w:val="0"/>
          <w:numId w:val="3"/>
        </w:numPr>
        <w:spacing w:line="276" w:lineRule="auto"/>
      </w:pPr>
      <w:r>
        <w:rPr>
          <w:sz w:val="24"/>
          <w:szCs w:val="24"/>
          <w:lang w:val="en-US"/>
        </w:rPr>
        <w:t xml:space="preserve">Deep Breathing - </w:t>
      </w:r>
      <w:r>
        <w:rPr>
          <w:sz w:val="24"/>
          <w:szCs w:val="24"/>
          <w:rtl/>
          <w:lang w:val="en-US"/>
        </w:rPr>
        <w:t>التنفس العميق</w:t>
      </w:r>
    </w:p>
    <w:p w:rsidR="006D6865" w:rsidRDefault="003A1773">
      <w:pPr>
        <w:pStyle w:val="Paragraphedeliste"/>
        <w:numPr>
          <w:ilvl w:val="0"/>
          <w:numId w:val="3"/>
        </w:numPr>
        <w:spacing w:line="276" w:lineRule="auto"/>
      </w:pPr>
      <w:r>
        <w:rPr>
          <w:sz w:val="24"/>
          <w:szCs w:val="24"/>
          <w:lang w:val="en-US"/>
        </w:rPr>
        <w:t xml:space="preserve">Progressive Muscle Relaxation - </w:t>
      </w:r>
      <w:r>
        <w:rPr>
          <w:sz w:val="24"/>
          <w:szCs w:val="24"/>
          <w:rtl/>
          <w:lang w:val="en-US"/>
        </w:rPr>
        <w:t>استرخاء العضلات التدريجي</w:t>
      </w:r>
    </w:p>
    <w:p w:rsidR="006D6865" w:rsidRDefault="003A1773">
      <w:pPr>
        <w:pStyle w:val="Paragraphedeliste"/>
        <w:numPr>
          <w:ilvl w:val="0"/>
          <w:numId w:val="3"/>
        </w:numPr>
        <w:spacing w:line="276" w:lineRule="auto"/>
      </w:pPr>
      <w:r>
        <w:rPr>
          <w:sz w:val="24"/>
          <w:szCs w:val="24"/>
          <w:lang w:val="en-US"/>
        </w:rPr>
        <w:t xml:space="preserve">Reciprocal Inhibition - </w:t>
      </w:r>
      <w:r>
        <w:rPr>
          <w:sz w:val="24"/>
          <w:szCs w:val="24"/>
          <w:rtl/>
          <w:lang w:val="en-US"/>
        </w:rPr>
        <w:t>الكف المتبادل</w:t>
      </w:r>
    </w:p>
    <w:p w:rsidR="006D6865" w:rsidRDefault="003A1773">
      <w:pPr>
        <w:pStyle w:val="Paragraphedeliste"/>
        <w:numPr>
          <w:ilvl w:val="0"/>
          <w:numId w:val="3"/>
        </w:numPr>
        <w:spacing w:line="276" w:lineRule="auto"/>
      </w:pPr>
      <w:r>
        <w:rPr>
          <w:sz w:val="24"/>
          <w:szCs w:val="24"/>
          <w:lang w:val="en-US"/>
        </w:rPr>
        <w:t xml:space="preserve">Anxiety Hierarchy - </w:t>
      </w:r>
      <w:r>
        <w:rPr>
          <w:sz w:val="24"/>
          <w:szCs w:val="24"/>
          <w:rtl/>
          <w:lang w:val="en-US"/>
        </w:rPr>
        <w:t>التسلسل الهرمي للقلق</w:t>
      </w:r>
    </w:p>
    <w:p w:rsidR="006D6865" w:rsidRDefault="003A1773">
      <w:pPr>
        <w:pStyle w:val="Paragraphedeliste"/>
        <w:numPr>
          <w:ilvl w:val="0"/>
          <w:numId w:val="3"/>
        </w:numPr>
        <w:spacing w:line="276" w:lineRule="auto"/>
      </w:pPr>
      <w:r>
        <w:rPr>
          <w:sz w:val="24"/>
          <w:szCs w:val="24"/>
          <w:lang w:val="en-US"/>
        </w:rPr>
        <w:t xml:space="preserve">Obsessive-Compulsive Disorder (OCD) - </w:t>
      </w:r>
      <w:r>
        <w:rPr>
          <w:sz w:val="24"/>
          <w:szCs w:val="24"/>
          <w:rtl/>
          <w:lang w:val="en-US"/>
        </w:rPr>
        <w:t>اضطراب الوسواس القهري</w:t>
      </w:r>
    </w:p>
    <w:p w:rsidR="006D6865" w:rsidRDefault="003A1773">
      <w:pPr>
        <w:pStyle w:val="Paragraphedeliste"/>
        <w:numPr>
          <w:ilvl w:val="0"/>
          <w:numId w:val="3"/>
        </w:numPr>
        <w:spacing w:line="276" w:lineRule="auto"/>
      </w:pPr>
      <w:r>
        <w:rPr>
          <w:sz w:val="24"/>
          <w:szCs w:val="24"/>
          <w:lang w:val="en-US"/>
        </w:rPr>
        <w:t xml:space="preserve">Panic Disorder - </w:t>
      </w:r>
      <w:r>
        <w:rPr>
          <w:sz w:val="24"/>
          <w:szCs w:val="24"/>
          <w:rtl/>
          <w:lang w:val="en-US"/>
        </w:rPr>
        <w:t>اضطراب الهلع</w:t>
      </w:r>
    </w:p>
    <w:p w:rsidR="006D6865" w:rsidRDefault="003A1773">
      <w:pPr>
        <w:pStyle w:val="Paragraphedeliste"/>
        <w:numPr>
          <w:ilvl w:val="0"/>
          <w:numId w:val="3"/>
        </w:numPr>
        <w:spacing w:line="276" w:lineRule="auto"/>
      </w:pPr>
      <w:r>
        <w:rPr>
          <w:sz w:val="24"/>
          <w:szCs w:val="24"/>
          <w:lang w:val="en-US"/>
        </w:rPr>
        <w:t xml:space="preserve">Social Anxiety Disorder - </w:t>
      </w:r>
      <w:r>
        <w:rPr>
          <w:sz w:val="24"/>
          <w:szCs w:val="24"/>
          <w:rtl/>
          <w:lang w:val="en-US"/>
        </w:rPr>
        <w:t>اضطر</w:t>
      </w:r>
      <w:r>
        <w:rPr>
          <w:sz w:val="24"/>
          <w:szCs w:val="24"/>
          <w:rtl/>
          <w:lang w:val="en-US"/>
        </w:rPr>
        <w:t>اب القلق الاجتماعي</w:t>
      </w:r>
    </w:p>
    <w:p w:rsidR="006D6865" w:rsidRDefault="003A1773">
      <w:pPr>
        <w:pStyle w:val="Paragraphedeliste"/>
        <w:numPr>
          <w:ilvl w:val="0"/>
          <w:numId w:val="3"/>
        </w:numPr>
        <w:spacing w:line="276" w:lineRule="auto"/>
      </w:pPr>
      <w:r>
        <w:rPr>
          <w:sz w:val="24"/>
          <w:szCs w:val="24"/>
          <w:lang w:val="en-US"/>
        </w:rPr>
        <w:lastRenderedPageBreak/>
        <w:t xml:space="preserve">Gradual Exposure - </w:t>
      </w:r>
      <w:r>
        <w:rPr>
          <w:sz w:val="24"/>
          <w:szCs w:val="24"/>
          <w:rtl/>
          <w:lang w:val="en-US"/>
        </w:rPr>
        <w:t>التعرض التدريجي</w:t>
      </w:r>
    </w:p>
    <w:p w:rsidR="006D6865" w:rsidRDefault="006D6865">
      <w:pPr>
        <w:spacing w:line="276" w:lineRule="auto"/>
        <w:rPr>
          <w:sz w:val="24"/>
          <w:szCs w:val="24"/>
          <w:lang w:val="en-US"/>
        </w:rPr>
      </w:pPr>
    </w:p>
    <w:p w:rsidR="006D6865" w:rsidRDefault="006D6865">
      <w:pPr>
        <w:spacing w:line="276" w:lineRule="auto"/>
        <w:rPr>
          <w:sz w:val="24"/>
          <w:szCs w:val="24"/>
          <w:lang w:val="en-US"/>
        </w:rPr>
      </w:pPr>
    </w:p>
    <w:p w:rsidR="006D6865" w:rsidRDefault="006D6865">
      <w:pPr>
        <w:spacing w:line="276" w:lineRule="auto"/>
        <w:rPr>
          <w:sz w:val="24"/>
          <w:szCs w:val="24"/>
          <w:lang w:val="en-US"/>
        </w:rPr>
      </w:pPr>
    </w:p>
    <w:p w:rsidR="006D6865" w:rsidRDefault="006D6865">
      <w:pPr>
        <w:spacing w:line="276" w:lineRule="auto"/>
        <w:rPr>
          <w:sz w:val="24"/>
          <w:szCs w:val="24"/>
          <w:lang w:val="en-US"/>
        </w:rPr>
      </w:pPr>
    </w:p>
    <w:p w:rsidR="006D6865" w:rsidRDefault="006D6865">
      <w:pPr>
        <w:spacing w:line="276" w:lineRule="auto"/>
        <w:rPr>
          <w:sz w:val="24"/>
          <w:szCs w:val="24"/>
          <w:lang w:val="en-US"/>
        </w:rPr>
      </w:pPr>
    </w:p>
    <w:p w:rsidR="006D6865" w:rsidRDefault="006D6865">
      <w:pPr>
        <w:spacing w:line="276" w:lineRule="auto"/>
        <w:rPr>
          <w:sz w:val="24"/>
          <w:szCs w:val="24"/>
          <w:lang w:val="en-US"/>
        </w:rPr>
      </w:pPr>
    </w:p>
    <w:sectPr w:rsidR="006D6865" w:rsidSect="006D6865">
      <w:footerReference w:type="default" r:id="rId7"/>
      <w:pgSz w:w="11906" w:h="16838"/>
      <w:pgMar w:top="1417" w:right="1417" w:bottom="1417" w:left="1417" w:header="68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773" w:rsidRDefault="003A1773" w:rsidP="006D6865">
      <w:pPr>
        <w:spacing w:after="0" w:line="240" w:lineRule="auto"/>
      </w:pPr>
      <w:r>
        <w:separator/>
      </w:r>
    </w:p>
  </w:endnote>
  <w:endnote w:type="continuationSeparator" w:id="0">
    <w:p w:rsidR="003A1773" w:rsidRDefault="003A1773" w:rsidP="006D6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65" w:rsidRDefault="006D6865">
    <w:pPr>
      <w:pStyle w:val="Pieddepage"/>
      <w:jc w:val="center"/>
    </w:pPr>
    <w:fldSimple w:instr=" PAGE ">
      <w:r w:rsidR="00D25A7C">
        <w:rPr>
          <w:noProof/>
        </w:rPr>
        <w:t>4</w:t>
      </w:r>
    </w:fldSimple>
  </w:p>
  <w:p w:rsidR="006D6865" w:rsidRDefault="006D686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773" w:rsidRDefault="003A1773" w:rsidP="006D6865">
      <w:pPr>
        <w:spacing w:after="0" w:line="240" w:lineRule="auto"/>
      </w:pPr>
      <w:r w:rsidRPr="006D6865">
        <w:rPr>
          <w:color w:val="000000"/>
        </w:rPr>
        <w:separator/>
      </w:r>
    </w:p>
  </w:footnote>
  <w:footnote w:type="continuationSeparator" w:id="0">
    <w:p w:rsidR="003A1773" w:rsidRDefault="003A1773" w:rsidP="006D68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8787F"/>
    <w:multiLevelType w:val="multilevel"/>
    <w:tmpl w:val="C21E8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D32838"/>
    <w:multiLevelType w:val="multilevel"/>
    <w:tmpl w:val="5B50A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77764D46"/>
    <w:multiLevelType w:val="multilevel"/>
    <w:tmpl w:val="7DF6B2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rsids>
    <w:rsidRoot w:val="006D6865"/>
    <w:rsid w:val="003A1773"/>
    <w:rsid w:val="006D6865"/>
    <w:rsid w:val="00D25A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6865"/>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6D6865"/>
    <w:pPr>
      <w:ind w:left="720"/>
    </w:pPr>
  </w:style>
  <w:style w:type="paragraph" w:styleId="En-tte">
    <w:name w:val="header"/>
    <w:basedOn w:val="Normal"/>
    <w:rsid w:val="006D6865"/>
    <w:pPr>
      <w:tabs>
        <w:tab w:val="center" w:pos="4536"/>
        <w:tab w:val="right" w:pos="9072"/>
      </w:tabs>
      <w:spacing w:after="0" w:line="240" w:lineRule="auto"/>
    </w:pPr>
  </w:style>
  <w:style w:type="character" w:customStyle="1" w:styleId="En-tteCar">
    <w:name w:val="En-tête Car"/>
    <w:basedOn w:val="Policepardfaut"/>
    <w:rsid w:val="006D6865"/>
  </w:style>
  <w:style w:type="paragraph" w:styleId="Pieddepage">
    <w:name w:val="footer"/>
    <w:basedOn w:val="Normal"/>
    <w:rsid w:val="006D6865"/>
    <w:pPr>
      <w:tabs>
        <w:tab w:val="center" w:pos="4536"/>
        <w:tab w:val="right" w:pos="9072"/>
      </w:tabs>
      <w:spacing w:after="0" w:line="240" w:lineRule="auto"/>
    </w:pPr>
  </w:style>
  <w:style w:type="character" w:customStyle="1" w:styleId="PieddepageCar">
    <w:name w:val="Pied de page Car"/>
    <w:basedOn w:val="Policepardfaut"/>
    <w:rsid w:val="006D68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4311</Characters>
  <Application>Microsoft Office Word</Application>
  <DocSecurity>0</DocSecurity>
  <Lines>35</Lines>
  <Paragraphs>10</Paragraphs>
  <ScaleCrop>false</ScaleCrop>
  <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eldjalisse</cp:lastModifiedBy>
  <cp:revision>2</cp:revision>
  <dcterms:created xsi:type="dcterms:W3CDTF">2025-04-25T07:00:00Z</dcterms:created>
  <dcterms:modified xsi:type="dcterms:W3CDTF">2025-04-25T07:00:00Z</dcterms:modified>
</cp:coreProperties>
</file>