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7367" w:type="dxa"/>
        <w:jc w:val="center"/>
        <w:tblLook w:val="04A0" w:firstRow="1" w:lastRow="0" w:firstColumn="1" w:lastColumn="0" w:noHBand="0" w:noVBand="1"/>
      </w:tblPr>
      <w:tblGrid>
        <w:gridCol w:w="7367"/>
      </w:tblGrid>
      <w:tr w:rsidR="006419CF" w:rsidRPr="00AC0259" w14:paraId="5038249B" w14:textId="77777777" w:rsidTr="00736793">
        <w:trPr>
          <w:jc w:val="center"/>
        </w:trPr>
        <w:tc>
          <w:tcPr>
            <w:tcW w:w="7367" w:type="dxa"/>
            <w:shd w:val="clear" w:color="auto" w:fill="FAE2D5" w:themeFill="accent2" w:themeFillTint="33"/>
          </w:tcPr>
          <w:p w14:paraId="3285C089" w14:textId="1B66DB01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736793"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</w:tr>
      <w:tr w:rsidR="006419CF" w:rsidRPr="00504DE5" w14:paraId="49084BC2" w14:textId="77777777" w:rsidTr="00736793">
        <w:trPr>
          <w:trHeight w:val="2050"/>
          <w:jc w:val="center"/>
        </w:trPr>
        <w:tc>
          <w:tcPr>
            <w:tcW w:w="7367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335BA54A" w14:textId="222A372B" w:rsidR="00736793" w:rsidRDefault="006419CF" w:rsidP="00AD6AE5">
            <w:pPr>
              <w:pStyle w:val="Paragraphedeliste"/>
              <w:bidi/>
              <w:ind w:left="0"/>
              <w:jc w:val="center"/>
              <w:rPr>
                <w:rFonts w:cs="Arial"/>
                <w:sz w:val="32"/>
                <w:szCs w:val="32"/>
                <w:rtl/>
              </w:rPr>
            </w:pPr>
            <w:r w:rsidRPr="0022075C">
              <w:rPr>
                <w:rFonts w:cs="Arial"/>
                <w:color w:val="FF0000"/>
                <w:sz w:val="32"/>
                <w:szCs w:val="32"/>
                <w:rtl/>
              </w:rPr>
              <w:t>التعرف</w:t>
            </w:r>
            <w:r w:rsidRPr="0022075C">
              <w:rPr>
                <w:rFonts w:cs="Arial"/>
                <w:sz w:val="32"/>
                <w:szCs w:val="32"/>
                <w:rtl/>
              </w:rPr>
              <w:t xml:space="preserve"> على </w:t>
            </w:r>
            <w:r w:rsidR="00736793">
              <w:rPr>
                <w:rFonts w:cs="Arial" w:hint="cs"/>
                <w:sz w:val="32"/>
                <w:szCs w:val="32"/>
                <w:rtl/>
              </w:rPr>
              <w:t>مصطلح</w:t>
            </w:r>
            <w:r w:rsidRPr="0022075C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736793">
              <w:rPr>
                <w:rFonts w:cs="Arial" w:hint="cs"/>
                <w:sz w:val="32"/>
                <w:szCs w:val="32"/>
                <w:rtl/>
              </w:rPr>
              <w:t>الصراع لغويا</w:t>
            </w:r>
            <w:r w:rsidRPr="0022075C">
              <w:rPr>
                <w:rFonts w:cs="Arial"/>
                <w:sz w:val="32"/>
                <w:szCs w:val="32"/>
              </w:rPr>
              <w:cr/>
            </w:r>
            <w:r>
              <w:rPr>
                <w:rFonts w:cs="Arial" w:hint="cs"/>
                <w:sz w:val="32"/>
                <w:szCs w:val="32"/>
                <w:rtl/>
              </w:rPr>
              <w:t xml:space="preserve">   </w:t>
            </w:r>
          </w:p>
          <w:p w14:paraId="1D1BA7FD" w14:textId="3BA0C196" w:rsidR="006419CF" w:rsidRPr="00504DE5" w:rsidRDefault="00736793" w:rsidP="00736793">
            <w:pPr>
              <w:pStyle w:val="Paragraphedeliste"/>
              <w:bidi/>
              <w:ind w:left="0"/>
              <w:jc w:val="center"/>
              <w:rPr>
                <w:rFonts w:cs="Arial"/>
                <w:sz w:val="32"/>
                <w:szCs w:val="32"/>
                <w:rtl/>
              </w:rPr>
            </w:pPr>
            <w:r w:rsidRPr="00736793">
              <w:rPr>
                <w:rFonts w:cs="Arial" w:hint="cs"/>
                <w:color w:val="FF0000"/>
                <w:sz w:val="32"/>
                <w:szCs w:val="32"/>
                <w:rtl/>
              </w:rPr>
              <w:t xml:space="preserve">تحديد </w:t>
            </w:r>
            <w:r>
              <w:rPr>
                <w:rFonts w:cs="Arial" w:hint="cs"/>
                <w:sz w:val="32"/>
                <w:szCs w:val="32"/>
                <w:rtl/>
              </w:rPr>
              <w:t>مفهوم الصراع التنظيمي</w:t>
            </w:r>
            <w:r w:rsidR="006419CF">
              <w:rPr>
                <w:rFonts w:cs="Arial" w:hint="cs"/>
                <w:sz w:val="32"/>
                <w:szCs w:val="32"/>
                <w:rtl/>
              </w:rPr>
              <w:t xml:space="preserve">     </w:t>
            </w: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6223C7"/>
    <w:rsid w:val="006419CF"/>
    <w:rsid w:val="00707FDD"/>
    <w:rsid w:val="00736793"/>
    <w:rsid w:val="00D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2025-04-09T14:26:00Z</dcterms:created>
  <dcterms:modified xsi:type="dcterms:W3CDTF">2025-04-09T14:52:00Z</dcterms:modified>
</cp:coreProperties>
</file>