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CBE" w:rsidRDefault="000A66A0">
      <w:pPr>
        <w:rPr>
          <w:rtl/>
        </w:rPr>
      </w:pPr>
      <w:r>
        <w:rPr>
          <w:noProof/>
          <w:lang w:eastAsia="fr-FR"/>
        </w:rPr>
        <w:drawing>
          <wp:inline distT="0" distB="0" distL="0" distR="0">
            <wp:extent cx="5762625" cy="3226435"/>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3226435"/>
                    </a:xfrm>
                    <a:prstGeom prst="rect">
                      <a:avLst/>
                    </a:prstGeom>
                    <a:noFill/>
                    <a:ln>
                      <a:noFill/>
                    </a:ln>
                  </pic:spPr>
                </pic:pic>
              </a:graphicData>
            </a:graphic>
          </wp:inline>
        </w:drawing>
      </w:r>
    </w:p>
    <w:p w:rsidR="000A66A0" w:rsidRDefault="000A66A0">
      <w:pPr>
        <w:rPr>
          <w:rtl/>
        </w:rPr>
      </w:pPr>
    </w:p>
    <w:p w:rsidR="00B23E82" w:rsidRPr="00DA3FB3" w:rsidRDefault="00B23E82" w:rsidP="00B23E82">
      <w:pPr>
        <w:bidi/>
        <w:ind w:firstLine="282"/>
        <w:jc w:val="both"/>
        <w:rPr>
          <w:rFonts w:ascii="Sakkal Majalla" w:hAnsi="Sakkal Majalla" w:cs="Sakkal Majalla"/>
          <w:b/>
          <w:bCs/>
          <w:sz w:val="36"/>
          <w:szCs w:val="36"/>
          <w:rtl/>
        </w:rPr>
      </w:pPr>
      <w:r w:rsidRPr="00DA3FB3">
        <w:rPr>
          <w:rFonts w:ascii="Sakkal Majalla" w:hAnsi="Sakkal Majalla" w:cs="Sakkal Majalla"/>
          <w:b/>
          <w:bCs/>
          <w:sz w:val="36"/>
          <w:szCs w:val="36"/>
          <w:rtl/>
        </w:rPr>
        <w:t xml:space="preserve">يهدف مقياس منهجية إعداد مذكرة ماستر إلى تعريف الطالب الجامعي تخصص ريادة الأعمال بطرق والخطوات لإنشاء للمؤسسة الناشئة أو المصغرة، حيث أضحت هذه الأخيرة خيارا </w:t>
      </w:r>
      <w:proofErr w:type="spellStart"/>
      <w:r w:rsidRPr="00DA3FB3">
        <w:rPr>
          <w:rFonts w:ascii="Sakkal Majalla" w:hAnsi="Sakkal Majalla" w:cs="Sakkal Majalla"/>
          <w:b/>
          <w:bCs/>
          <w:sz w:val="36"/>
          <w:szCs w:val="36"/>
          <w:rtl/>
        </w:rPr>
        <w:t>استراتجيا</w:t>
      </w:r>
      <w:proofErr w:type="spellEnd"/>
      <w:r w:rsidRPr="00DA3FB3">
        <w:rPr>
          <w:rFonts w:ascii="Sakkal Majalla" w:hAnsi="Sakkal Majalla" w:cs="Sakkal Majalla"/>
          <w:b/>
          <w:bCs/>
          <w:sz w:val="36"/>
          <w:szCs w:val="36"/>
          <w:rtl/>
        </w:rPr>
        <w:t xml:space="preserve"> لدفع عجلة التنمية والتطور الاقتصادي لدى العديد من الدول ومن بينها الجزائر، نظرا أن المقاولة تقوم على أساس تشجيع المبادرة الشخصية (الفرد) وتلعب دورا مهما في النشاط الاقتصادي والاجتماعي على حد السواء، الأمر الذي جعله من أفضل وسائل الإنعاش الاقتصادي نظرا لقدرته على الجمع بين التنمية الاقتصادية وتوفير مناصب الشغل فضلا عن إمكانيات قدرته على الابتكار والإبداع والتجديد وتطوير منتجات جديدة.</w:t>
      </w:r>
    </w:p>
    <w:p w:rsidR="000A66A0" w:rsidRDefault="000A66A0" w:rsidP="000A66A0">
      <w:pPr>
        <w:bidi/>
        <w:jc w:val="center"/>
        <w:rPr>
          <w:rFonts w:hint="cs"/>
          <w:rtl/>
        </w:rPr>
      </w:pPr>
      <w:bookmarkStart w:id="0" w:name="_GoBack"/>
      <w:bookmarkEnd w:id="0"/>
    </w:p>
    <w:p w:rsidR="007712A6" w:rsidRDefault="007712A6" w:rsidP="007712A6">
      <w:pPr>
        <w:bidi/>
        <w:jc w:val="center"/>
      </w:pPr>
      <w:r>
        <w:rPr>
          <w:noProof/>
          <w:lang w:eastAsia="fr-FR"/>
        </w:rPr>
        <mc:AlternateContent>
          <mc:Choice Requires="wps">
            <w:drawing>
              <wp:inline distT="0" distB="0" distL="0" distR="0">
                <wp:extent cx="301625" cy="301625"/>
                <wp:effectExtent l="0" t="0" r="0" b="0"/>
                <wp:docPr id="3" name="Rectangle 3" descr="نموذج مخطط الأعمال | Business Model - إجراءات العمل Process managem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3" o:spid="_x0000_s1026" alt="Description : نموذج مخطط الأعمال | Business Model - إجراءات العمل Process management"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" filled="f" stroked="f">
                <o:lock v:ext="edit" aspectratio="t"/>
                <w10:anchorlock/>
              </v:rect>
            </w:pict>
          </mc:Fallback>
        </mc:AlternateContent>
      </w:r>
    </w:p>
    <w:sectPr w:rsidR="007712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6A0"/>
    <w:rsid w:val="000A66A0"/>
    <w:rsid w:val="00664CBE"/>
    <w:rsid w:val="007712A6"/>
    <w:rsid w:val="00B23E8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66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6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A66A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6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85</Words>
  <Characters>473</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2025-02-02T20:57:00Z</dcterms:created>
  <dcterms:modified xsi:type="dcterms:W3CDTF">2025-02-05T15:45:00Z</dcterms:modified>
</cp:coreProperties>
</file>