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52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52"/>
          <w:u w:val="single"/>
          <w:shd w:fill="auto" w:val="clear"/>
        </w:rPr>
        <w:t xml:space="preserve">رابط قوقل ميت</w:t>
      </w:r>
      <w:r>
        <w:rPr>
          <w:rFonts w:ascii="Arial" w:hAnsi="Arial" w:cs="Arial" w:eastAsia="Arial"/>
          <w:b/>
          <w:color w:val="auto"/>
          <w:spacing w:val="0"/>
          <w:position w:val="0"/>
          <w:sz w:val="52"/>
          <w:u w:val="single"/>
          <w:shd w:fill="auto" w:val="clear"/>
        </w:rPr>
        <w:t xml:space="preserve">:</w:t>
      </w: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52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right"/>
        <w:rPr>
          <w:rFonts w:ascii="Arial" w:hAnsi="Arial" w:cs="Arial" w:eastAsia="Arial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52"/>
            <w:u w:val="single"/>
            <w:shd w:fill="auto" w:val="clear"/>
          </w:rPr>
          <w:t xml:space="preserve">https://meet.google.com/edf-ahbz-uru</w:t>
        </w:r>
      </w:hyperlink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meet.google.com/edf-ahbz-uru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