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757468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C86F0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C86F0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</w:t>
      </w:r>
      <w:r w:rsidR="00BA064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</w:t>
      </w:r>
      <w:r w:rsidR="00C86F0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تسيير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="00BA064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56761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تسيير موارد بشرية</w:t>
      </w:r>
    </w:p>
    <w:p w:rsidR="00E04357" w:rsidRDefault="00F203DC" w:rsidP="00B504F4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</w:t>
      </w:r>
      <w:r w:rsidR="00E0435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ة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9A22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صولح سماح</w:t>
      </w:r>
      <w:r w:rsidR="00C86F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(محاضرة)</w:t>
      </w:r>
      <w:r w:rsidR="00C27F4B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                                </w:t>
      </w:r>
    </w:p>
    <w:p w:rsidR="00C27F4B" w:rsidRDefault="00703C06" w:rsidP="00C27F4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</w:t>
      </w:r>
      <w:proofErr w:type="gram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9A22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هندسة التكوين</w:t>
      </w:r>
      <w:r w:rsidR="00C27F4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B504F4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C27F4B">
        <w:rPr>
          <w:rFonts w:ascii="Sakkal Majalla" w:hAnsi="Sakkal Majalla" w:cs="Sakkal Majalla"/>
          <w:b/>
          <w:bCs/>
          <w:sz w:val="36"/>
          <w:szCs w:val="36"/>
          <w:lang w:bidi="ar-DZ"/>
        </w:rPr>
        <w:t>Training Design</w:t>
      </w:r>
    </w:p>
    <w:p w:rsidR="00EB59E2" w:rsidRDefault="00536A4D" w:rsidP="00C27F4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9A22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ثالثة ليسانس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9A22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9A222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السادس</w:t>
      </w:r>
    </w:p>
    <w:p w:rsidR="00B617CF" w:rsidRPr="00E37D65" w:rsidRDefault="00B617CF" w:rsidP="00B617C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8802" w:type="dxa"/>
        <w:jc w:val="center"/>
        <w:tblInd w:w="-36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7802"/>
        <w:gridCol w:w="1000"/>
      </w:tblGrid>
      <w:tr w:rsidR="00B617CF" w:rsidRPr="0086117B" w:rsidTr="00B617CF">
        <w:trPr>
          <w:jc w:val="center"/>
        </w:trPr>
        <w:tc>
          <w:tcPr>
            <w:tcW w:w="8802" w:type="dxa"/>
            <w:gridSpan w:val="2"/>
            <w:shd w:val="clear" w:color="auto" w:fill="244061" w:themeFill="accent1" w:themeFillShade="80"/>
            <w:vAlign w:val="center"/>
          </w:tcPr>
          <w:p w:rsidR="00B617CF" w:rsidRPr="0086117B" w:rsidRDefault="00B617CF" w:rsidP="00B617C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  <w:t>Training Design Program</w:t>
            </w:r>
          </w:p>
        </w:tc>
      </w:tr>
      <w:tr w:rsidR="00B617CF" w:rsidRPr="0086117B" w:rsidTr="00B617CF">
        <w:trPr>
          <w:trHeight w:val="654"/>
          <w:jc w:val="center"/>
        </w:trPr>
        <w:tc>
          <w:tcPr>
            <w:tcW w:w="7802" w:type="dxa"/>
            <w:shd w:val="clear" w:color="auto" w:fill="F2F2F2" w:themeFill="background1" w:themeFillShade="F2"/>
            <w:vAlign w:val="center"/>
          </w:tcPr>
          <w:p w:rsidR="00B617CF" w:rsidRPr="00B617CF" w:rsidRDefault="00B617CF" w:rsidP="00B617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Courses </w:t>
            </w:r>
            <w:proofErr w:type="spellStart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titles</w:t>
            </w:r>
            <w:proofErr w:type="spellEnd"/>
          </w:p>
        </w:tc>
        <w:tc>
          <w:tcPr>
            <w:tcW w:w="1000" w:type="dxa"/>
            <w:shd w:val="clear" w:color="auto" w:fill="F2F2F2" w:themeFill="background1" w:themeFillShade="F2"/>
            <w:vAlign w:val="center"/>
            <w:hideMark/>
          </w:tcPr>
          <w:p w:rsidR="00B617CF" w:rsidRPr="00B617CF" w:rsidRDefault="00B617CF" w:rsidP="00B617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Weeks</w:t>
            </w:r>
            <w:proofErr w:type="spellEnd"/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  <w:hideMark/>
          </w:tcPr>
          <w:p w:rsidR="00B617CF" w:rsidRDefault="00B617CF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Introduction to training design</w:t>
            </w:r>
          </w:p>
          <w:p w:rsidR="002F3752" w:rsidRPr="002F3752" w:rsidRDefault="002F3752" w:rsidP="002F3752">
            <w:pPr>
              <w:pStyle w:val="Paragraphedeliste"/>
              <w:bidi/>
              <w:spacing w:before="120"/>
              <w:ind w:left="236"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071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مدخل</w:t>
            </w:r>
            <w:proofErr w:type="gramEnd"/>
            <w:r w:rsidRPr="0070711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هندسة التكوين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spacing w:before="120"/>
              <w:ind w:left="236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01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  <w:hideMark/>
          </w:tcPr>
          <w:p w:rsidR="00B617CF" w:rsidRDefault="00B617CF" w:rsidP="00B617CF">
            <w:pPr>
              <w:jc w:val="both"/>
              <w:rPr>
                <w:rStyle w:val="rynqvb"/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</w:pPr>
            <w:r w:rsidRPr="00B617CF">
              <w:rPr>
                <w:rStyle w:val="rynqvb"/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The legal and regulatory framework of training/ continuous training</w:t>
            </w:r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9A2228">
              <w:rPr>
                <w:rStyle w:val="hps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الإطار القانوني</w:t>
            </w:r>
            <w:r w:rsidRPr="009A2228">
              <w:rPr>
                <w:rStyle w:val="shorttext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9A2228">
              <w:rPr>
                <w:rStyle w:val="hps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والتنظيمي للتكوين المستمر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02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  <w:hideMark/>
          </w:tcPr>
          <w:p w:rsidR="00B617CF" w:rsidRDefault="00B617CF" w:rsidP="00B617CF">
            <w:pPr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Training plan</w:t>
            </w:r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مخط</w:t>
            </w:r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ط</w:t>
            </w:r>
            <w:proofErr w:type="gramEnd"/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التكوين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03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  <w:hideMark/>
          </w:tcPr>
          <w:p w:rsidR="00B617CF" w:rsidRDefault="00B617CF" w:rsidP="00B617CF">
            <w:pPr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</w:pPr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Workshop about the conception of training design</w:t>
            </w:r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تمرين تطبيقي حول تصميم برنامج تدريبي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04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  <w:hideMark/>
          </w:tcPr>
          <w:p w:rsidR="00B617CF" w:rsidRDefault="00B617CF" w:rsidP="00B617CF">
            <w:pPr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Types of training</w:t>
            </w:r>
          </w:p>
          <w:p w:rsidR="002F3752" w:rsidRPr="002F3752" w:rsidRDefault="002F3752" w:rsidP="002F3752">
            <w:pPr>
              <w:pStyle w:val="Paragraphedeliste"/>
              <w:bidi/>
              <w:ind w:left="236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أنواع عملية التكوين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05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  <w:hideMark/>
          </w:tcPr>
          <w:p w:rsidR="00B617CF" w:rsidRDefault="00B617CF" w:rsidP="00B617CF">
            <w:pPr>
              <w:jc w:val="both"/>
              <w:rPr>
                <w:rStyle w:val="rynqvb"/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proofErr w:type="spellStart"/>
            <w:r w:rsidRPr="00B617CF">
              <w:rPr>
                <w:rStyle w:val="rynqvb"/>
                <w:rFonts w:ascii="Sakkal Majalla" w:hAnsi="Sakkal Majalla" w:cs="Sakkal Majalla"/>
                <w:b/>
                <w:bCs/>
                <w:sz w:val="32"/>
                <w:szCs w:val="32"/>
              </w:rPr>
              <w:t>residential</w:t>
            </w:r>
            <w:proofErr w:type="spellEnd"/>
            <w:r w:rsidRPr="00B617CF">
              <w:rPr>
                <w:rStyle w:val="rynqvb"/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training</w:t>
            </w:r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A62E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التكوين </w:t>
            </w:r>
            <w:proofErr w:type="spellStart"/>
            <w:r w:rsidRPr="00A62E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الإقامي</w:t>
            </w:r>
            <w:proofErr w:type="spellEnd"/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06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  <w:hideMark/>
          </w:tcPr>
          <w:p w:rsidR="00B617CF" w:rsidRDefault="00B617CF" w:rsidP="00B617CF">
            <w:pPr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Online training</w:t>
            </w:r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EF1E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التكوين</w:t>
            </w:r>
            <w:proofErr w:type="gramEnd"/>
            <w:r w:rsidRPr="00EF1EF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الإلكتروني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07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</w:tcPr>
          <w:p w:rsidR="00B617CF" w:rsidRDefault="00B617CF" w:rsidP="00B617CF">
            <w:pPr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Training: </w:t>
            </w:r>
            <w:proofErr w:type="spellStart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Methods</w:t>
            </w:r>
            <w:proofErr w:type="spellEnd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and </w:t>
            </w:r>
            <w:proofErr w:type="spellStart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tools</w:t>
            </w:r>
            <w:proofErr w:type="spellEnd"/>
          </w:p>
          <w:p w:rsidR="002F3752" w:rsidRPr="002F3752" w:rsidRDefault="002F3752" w:rsidP="002F3752">
            <w:pPr>
              <w:pStyle w:val="Paragraphedeliste"/>
              <w:bidi/>
              <w:ind w:left="236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وسائل</w:t>
            </w:r>
            <w:proofErr w:type="gramEnd"/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وأساليب</w:t>
            </w:r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التكوين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08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</w:tcPr>
          <w:p w:rsidR="00B617CF" w:rsidRDefault="00B617CF" w:rsidP="00B617CF">
            <w:pPr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Training </w:t>
            </w:r>
            <w:proofErr w:type="spellStart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evaluation</w:t>
            </w:r>
            <w:proofErr w:type="spellEnd"/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تقييم</w:t>
            </w:r>
            <w:proofErr w:type="gramEnd"/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عملية التكوين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09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</w:tcPr>
          <w:p w:rsidR="00B617CF" w:rsidRDefault="00B617CF" w:rsidP="00B617CF">
            <w:pPr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lastRenderedPageBreak/>
              <w:t>Competencies</w:t>
            </w:r>
            <w:proofErr w:type="spellEnd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</w:t>
            </w:r>
            <w:proofErr w:type="spellStart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developement</w:t>
            </w:r>
            <w:proofErr w:type="spellEnd"/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تطوير</w:t>
            </w:r>
            <w:proofErr w:type="gramEnd"/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الكفاءات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10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</w:tcPr>
          <w:p w:rsidR="00B617CF" w:rsidRDefault="00B617CF" w:rsidP="00B617CF">
            <w:pPr>
              <w:jc w:val="both"/>
              <w:rPr>
                <w:rStyle w:val="rynqvb"/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</w:pPr>
            <w:r w:rsidRPr="00B617CF">
              <w:rPr>
                <w:rStyle w:val="rynqvb"/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>Predictive management of jobs and competencies</w:t>
            </w:r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التسيير التوقعي للوظائف والكفاءات </w:t>
            </w:r>
            <w:r w:rsidRPr="009A2228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  <w:t>GPEC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11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</w:tcPr>
          <w:p w:rsidR="00B617CF" w:rsidRDefault="00B617CF" w:rsidP="00B617CF">
            <w:pPr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spellStart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Organisational</w:t>
            </w:r>
            <w:proofErr w:type="spellEnd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 xml:space="preserve"> learning, and learning </w:t>
            </w:r>
            <w:r w:rsidR="002F3752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organization</w:t>
            </w:r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proofErr w:type="gramStart"/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التعلم</w:t>
            </w:r>
            <w:proofErr w:type="gramEnd"/>
            <w:r w:rsidRPr="009A222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التنظيمي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والمؤسسة المتعلمة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pStyle w:val="Paragraphedeliste"/>
              <w:ind w:left="236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  <w:t>12</w:t>
            </w:r>
          </w:p>
        </w:tc>
      </w:tr>
      <w:tr w:rsidR="00B617CF" w:rsidRPr="0086117B" w:rsidTr="00B617CF">
        <w:trPr>
          <w:jc w:val="center"/>
        </w:trPr>
        <w:tc>
          <w:tcPr>
            <w:tcW w:w="7802" w:type="dxa"/>
            <w:vAlign w:val="center"/>
          </w:tcPr>
          <w:p w:rsidR="00B617CF" w:rsidRDefault="00B617CF" w:rsidP="00B617CF">
            <w:pPr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Creative</w:t>
            </w:r>
            <w:proofErr w:type="spellEnd"/>
            <w:r w:rsidRPr="00B617CF"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training</w:t>
            </w:r>
          </w:p>
          <w:p w:rsidR="002F3752" w:rsidRPr="00B617CF" w:rsidRDefault="002F3752" w:rsidP="00B617CF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A2228">
              <w:rPr>
                <w:rFonts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التدريب</w:t>
            </w:r>
            <w:proofErr w:type="gramEnd"/>
            <w:r w:rsidRPr="009A2228">
              <w:rPr>
                <w:rFonts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الإبداعي</w:t>
            </w:r>
          </w:p>
        </w:tc>
        <w:tc>
          <w:tcPr>
            <w:tcW w:w="1000" w:type="dxa"/>
            <w:vAlign w:val="center"/>
          </w:tcPr>
          <w:p w:rsidR="00B617CF" w:rsidRPr="00B617CF" w:rsidRDefault="00B617CF" w:rsidP="00B617CF">
            <w:pPr>
              <w:tabs>
                <w:tab w:val="right" w:pos="236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13</w:t>
            </w:r>
          </w:p>
        </w:tc>
      </w:tr>
    </w:tbl>
    <w:p w:rsidR="00A92D5E" w:rsidRDefault="00A92D5E" w:rsidP="00364A2B">
      <w:pPr>
        <w:bidi/>
        <w:spacing w:after="0"/>
        <w:rPr>
          <w:rFonts w:ascii="Sakkal Majalla" w:hAnsi="Sakkal Majalla" w:cs="Sakkal Majalla"/>
          <w:sz w:val="28"/>
          <w:szCs w:val="28"/>
        </w:rPr>
      </w:pPr>
    </w:p>
    <w:p w:rsidR="00B617CF" w:rsidRDefault="00B617CF" w:rsidP="00B617CF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793A73" w:rsidRPr="00F53A1C" w:rsidRDefault="00793A73" w:rsidP="00793A7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</w:t>
      </w:r>
      <w:r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ت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دريس</w:t>
      </w: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في المقياس:</w:t>
      </w:r>
    </w:p>
    <w:p w:rsidR="00793A73" w:rsidRDefault="00793A73" w:rsidP="00793A73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</w:rPr>
      </w:pPr>
      <w:r w:rsidRPr="000E195F">
        <w:rPr>
          <w:rFonts w:ascii="Sakkal Majalla" w:hAnsi="Sakkal Majalla" w:cs="Sakkal Majalla" w:hint="cs"/>
          <w:sz w:val="36"/>
          <w:szCs w:val="36"/>
          <w:rtl/>
        </w:rPr>
        <w:t xml:space="preserve">بحوث، دراسة حالة، </w:t>
      </w:r>
      <w:proofErr w:type="spellStart"/>
      <w:r w:rsidRPr="000E195F">
        <w:rPr>
          <w:rFonts w:ascii="Sakkal Majalla" w:hAnsi="Sakkal Majalla" w:cs="Sakkal Majalla"/>
          <w:sz w:val="36"/>
          <w:szCs w:val="36"/>
        </w:rPr>
        <w:t>Wokshops</w:t>
      </w:r>
      <w:proofErr w:type="spellEnd"/>
      <w:proofErr w:type="gramStart"/>
      <w:r w:rsidRPr="000E195F">
        <w:rPr>
          <w:rFonts w:ascii="Sakkal Majalla" w:hAnsi="Sakkal Majalla" w:cs="Sakkal Majalla" w:hint="cs"/>
          <w:sz w:val="36"/>
          <w:szCs w:val="36"/>
          <w:rtl/>
        </w:rPr>
        <w:t>، .</w:t>
      </w:r>
      <w:proofErr w:type="gramEnd"/>
      <w:r w:rsidRPr="000E195F">
        <w:rPr>
          <w:rFonts w:ascii="Sakkal Majalla" w:hAnsi="Sakkal Majalla" w:cs="Sakkal Majalla" w:hint="cs"/>
          <w:sz w:val="36"/>
          <w:szCs w:val="36"/>
          <w:rtl/>
        </w:rPr>
        <w:t>..... لأستاذ الأعمال الموجهة الحرية في اختيار الوسيلة المناسبة لتطبيق وإثراء الجانب النظري للمحاضرة.</w:t>
      </w:r>
    </w:p>
    <w:p w:rsidR="00793A73" w:rsidRPr="000E195F" w:rsidRDefault="00793A73" w:rsidP="00793A73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793A73" w:rsidRPr="00F53A1C" w:rsidRDefault="00793A73" w:rsidP="00793A73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tbl>
      <w:tblPr>
        <w:tblStyle w:val="Grilledutableau"/>
        <w:bidiVisual/>
        <w:tblW w:w="0" w:type="auto"/>
        <w:tblLook w:val="04A0"/>
      </w:tblPr>
      <w:tblGrid>
        <w:gridCol w:w="2586"/>
        <w:gridCol w:w="2586"/>
        <w:gridCol w:w="2586"/>
      </w:tblGrid>
      <w:tr w:rsidR="00793A73" w:rsidTr="00CD530F">
        <w:tc>
          <w:tcPr>
            <w:tcW w:w="2586" w:type="dxa"/>
          </w:tcPr>
          <w:p w:rsidR="00793A73" w:rsidRPr="000E195F" w:rsidRDefault="00793A73" w:rsidP="00CD530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E19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الفرض</w:t>
            </w:r>
            <w:proofErr w:type="gramEnd"/>
          </w:p>
        </w:tc>
        <w:tc>
          <w:tcPr>
            <w:tcW w:w="2586" w:type="dxa"/>
          </w:tcPr>
          <w:p w:rsidR="00793A73" w:rsidRPr="000E195F" w:rsidRDefault="00793A73" w:rsidP="00CD530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E19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 (إلقاء ومادة علمية)</w:t>
            </w:r>
          </w:p>
        </w:tc>
        <w:tc>
          <w:tcPr>
            <w:tcW w:w="2586" w:type="dxa"/>
          </w:tcPr>
          <w:p w:rsidR="00793A73" w:rsidRPr="000E195F" w:rsidRDefault="00793A73" w:rsidP="00CD530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0E19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المشاركة</w:t>
            </w:r>
            <w:proofErr w:type="gramEnd"/>
            <w:r w:rsidRPr="000E19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وبطاقة القراءة</w:t>
            </w:r>
          </w:p>
        </w:tc>
      </w:tr>
      <w:tr w:rsidR="00793A73" w:rsidTr="00CD530F">
        <w:tc>
          <w:tcPr>
            <w:tcW w:w="2586" w:type="dxa"/>
          </w:tcPr>
          <w:p w:rsidR="00793A73" w:rsidRDefault="00793A73" w:rsidP="00CD530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10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نقاط</w:t>
            </w:r>
            <w:proofErr w:type="gramEnd"/>
          </w:p>
        </w:tc>
        <w:tc>
          <w:tcPr>
            <w:tcW w:w="2586" w:type="dxa"/>
          </w:tcPr>
          <w:p w:rsidR="00793A73" w:rsidRDefault="00793A73" w:rsidP="00CD530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6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نقاط</w:t>
            </w:r>
            <w:proofErr w:type="gramEnd"/>
          </w:p>
        </w:tc>
        <w:tc>
          <w:tcPr>
            <w:tcW w:w="2586" w:type="dxa"/>
          </w:tcPr>
          <w:p w:rsidR="00793A73" w:rsidRDefault="00793A73" w:rsidP="00CD530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4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نقاط</w:t>
            </w:r>
            <w:proofErr w:type="gramEnd"/>
          </w:p>
        </w:tc>
      </w:tr>
    </w:tbl>
    <w:p w:rsidR="00793A73" w:rsidRPr="00F53A1C" w:rsidRDefault="00793A73" w:rsidP="00793A73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EB59E2" w:rsidRPr="00F53A1C" w:rsidRDefault="00EB59E2" w:rsidP="00EB59E2">
      <w:pPr>
        <w:bidi/>
        <w:rPr>
          <w:rFonts w:ascii="Sakkal Majalla" w:hAnsi="Sakkal Majalla" w:cs="Sakkal Majalla"/>
          <w:sz w:val="28"/>
          <w:szCs w:val="28"/>
          <w:rtl/>
        </w:rPr>
      </w:pP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7D8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8590D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C2432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C1607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51E25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421C1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A6109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219B1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92EC8"/>
    <w:multiLevelType w:val="hybridMultilevel"/>
    <w:tmpl w:val="2E60A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5453C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35953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3"/>
  </w:num>
  <w:num w:numId="5">
    <w:abstractNumId w:val="5"/>
  </w:num>
  <w:num w:numId="6">
    <w:abstractNumId w:val="1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21"/>
  </w:num>
  <w:num w:numId="13">
    <w:abstractNumId w:val="25"/>
  </w:num>
  <w:num w:numId="14">
    <w:abstractNumId w:val="6"/>
  </w:num>
  <w:num w:numId="15">
    <w:abstractNumId w:val="2"/>
  </w:num>
  <w:num w:numId="16">
    <w:abstractNumId w:val="24"/>
  </w:num>
  <w:num w:numId="17">
    <w:abstractNumId w:val="4"/>
  </w:num>
  <w:num w:numId="18">
    <w:abstractNumId w:val="10"/>
  </w:num>
  <w:num w:numId="19">
    <w:abstractNumId w:val="12"/>
  </w:num>
  <w:num w:numId="20">
    <w:abstractNumId w:val="19"/>
  </w:num>
  <w:num w:numId="21">
    <w:abstractNumId w:val="23"/>
  </w:num>
  <w:num w:numId="22">
    <w:abstractNumId w:val="18"/>
  </w:num>
  <w:num w:numId="23">
    <w:abstractNumId w:val="0"/>
  </w:num>
  <w:num w:numId="24">
    <w:abstractNumId w:val="20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12880"/>
    <w:rsid w:val="00024CE7"/>
    <w:rsid w:val="000723E7"/>
    <w:rsid w:val="000823E3"/>
    <w:rsid w:val="000D16ED"/>
    <w:rsid w:val="000E0EB2"/>
    <w:rsid w:val="000E195F"/>
    <w:rsid w:val="000E496A"/>
    <w:rsid w:val="00107B5E"/>
    <w:rsid w:val="00140B2F"/>
    <w:rsid w:val="0014666D"/>
    <w:rsid w:val="00162924"/>
    <w:rsid w:val="00163C08"/>
    <w:rsid w:val="00171F34"/>
    <w:rsid w:val="0021497E"/>
    <w:rsid w:val="00224E76"/>
    <w:rsid w:val="00260F8E"/>
    <w:rsid w:val="00284996"/>
    <w:rsid w:val="002B26A6"/>
    <w:rsid w:val="002F3752"/>
    <w:rsid w:val="003468EE"/>
    <w:rsid w:val="00346C48"/>
    <w:rsid w:val="00364A2B"/>
    <w:rsid w:val="00375553"/>
    <w:rsid w:val="00384B70"/>
    <w:rsid w:val="004437F5"/>
    <w:rsid w:val="004566DF"/>
    <w:rsid w:val="00480502"/>
    <w:rsid w:val="004C48D9"/>
    <w:rsid w:val="004D053F"/>
    <w:rsid w:val="00515738"/>
    <w:rsid w:val="00533525"/>
    <w:rsid w:val="00536A4D"/>
    <w:rsid w:val="00567615"/>
    <w:rsid w:val="005A7B5C"/>
    <w:rsid w:val="005F0D2D"/>
    <w:rsid w:val="00606D43"/>
    <w:rsid w:val="00615D2E"/>
    <w:rsid w:val="00630CF4"/>
    <w:rsid w:val="0064089D"/>
    <w:rsid w:val="00703C06"/>
    <w:rsid w:val="00726F9C"/>
    <w:rsid w:val="00757468"/>
    <w:rsid w:val="007671BD"/>
    <w:rsid w:val="0077347A"/>
    <w:rsid w:val="00793A73"/>
    <w:rsid w:val="007972B7"/>
    <w:rsid w:val="0086117B"/>
    <w:rsid w:val="00867A76"/>
    <w:rsid w:val="00886D1E"/>
    <w:rsid w:val="008A3C4F"/>
    <w:rsid w:val="008A4EEE"/>
    <w:rsid w:val="008B2914"/>
    <w:rsid w:val="008E270D"/>
    <w:rsid w:val="008F34F7"/>
    <w:rsid w:val="009524FF"/>
    <w:rsid w:val="009A2228"/>
    <w:rsid w:val="00A257CC"/>
    <w:rsid w:val="00A62EB7"/>
    <w:rsid w:val="00A67BE9"/>
    <w:rsid w:val="00A67EC8"/>
    <w:rsid w:val="00A81E29"/>
    <w:rsid w:val="00A92D5E"/>
    <w:rsid w:val="00AA12CE"/>
    <w:rsid w:val="00B00922"/>
    <w:rsid w:val="00B00AD5"/>
    <w:rsid w:val="00B504F4"/>
    <w:rsid w:val="00B54CA2"/>
    <w:rsid w:val="00B617CF"/>
    <w:rsid w:val="00B93258"/>
    <w:rsid w:val="00B943B6"/>
    <w:rsid w:val="00BA0641"/>
    <w:rsid w:val="00BA1C5C"/>
    <w:rsid w:val="00BA1E05"/>
    <w:rsid w:val="00BB49FD"/>
    <w:rsid w:val="00BE34BB"/>
    <w:rsid w:val="00C27F4B"/>
    <w:rsid w:val="00C77C87"/>
    <w:rsid w:val="00C86F0D"/>
    <w:rsid w:val="00C87AC5"/>
    <w:rsid w:val="00C9477E"/>
    <w:rsid w:val="00CB0BFE"/>
    <w:rsid w:val="00CB2207"/>
    <w:rsid w:val="00D84129"/>
    <w:rsid w:val="00E04357"/>
    <w:rsid w:val="00E150E9"/>
    <w:rsid w:val="00E37D65"/>
    <w:rsid w:val="00E46F95"/>
    <w:rsid w:val="00EB59E2"/>
    <w:rsid w:val="00ED3767"/>
    <w:rsid w:val="00EF1EFD"/>
    <w:rsid w:val="00F203DC"/>
    <w:rsid w:val="00F53A1C"/>
    <w:rsid w:val="00F7539F"/>
    <w:rsid w:val="00F777FE"/>
    <w:rsid w:val="00F91E81"/>
    <w:rsid w:val="00FC08CA"/>
    <w:rsid w:val="00FC7DEE"/>
    <w:rsid w:val="00FD1A52"/>
    <w:rsid w:val="00FD3445"/>
    <w:rsid w:val="00FE31E6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shorttext">
    <w:name w:val="short_text"/>
    <w:basedOn w:val="Policepardfaut"/>
    <w:rsid w:val="00F777FE"/>
  </w:style>
  <w:style w:type="character" w:customStyle="1" w:styleId="hps">
    <w:name w:val="hps"/>
    <w:basedOn w:val="Policepardfaut"/>
    <w:rsid w:val="00F777FE"/>
  </w:style>
  <w:style w:type="character" w:customStyle="1" w:styleId="rynqvb">
    <w:name w:val="rynqvb"/>
    <w:basedOn w:val="Policepardfaut"/>
    <w:rsid w:val="00C27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DELL</cp:lastModifiedBy>
  <cp:revision>10</cp:revision>
  <cp:lastPrinted>2019-10-29T12:40:00Z</cp:lastPrinted>
  <dcterms:created xsi:type="dcterms:W3CDTF">2021-03-28T22:49:00Z</dcterms:created>
  <dcterms:modified xsi:type="dcterms:W3CDTF">2025-01-25T18:59:00Z</dcterms:modified>
</cp:coreProperties>
</file>