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51" w:type="dxa"/>
        <w:tblBorders>
          <w:top w:val="nil"/>
          <w:left w:val="nil"/>
          <w:bottom w:val="nil"/>
          <w:right w:val="nil"/>
          <w:insideH w:val="nil"/>
          <w:insideV w:val="nil"/>
        </w:tblBorders>
        <w:tblLayout w:type="fixed"/>
        <w:tblLook w:val="0600" w:firstRow="0" w:lastRow="0" w:firstColumn="0" w:lastColumn="0" w:noHBand="1" w:noVBand="1"/>
      </w:tblPr>
      <w:tblGrid>
        <w:gridCol w:w="6238"/>
        <w:gridCol w:w="1384"/>
        <w:gridCol w:w="2529"/>
      </w:tblGrid>
      <w:tr w:rsidR="00E81BE7" w:rsidRPr="00F743A8" w14:paraId="56A7F756" w14:textId="77777777" w:rsidTr="00C72B62">
        <w:trPr>
          <w:trHeight w:val="258"/>
        </w:trPr>
        <w:tc>
          <w:tcPr>
            <w:tcW w:w="6238" w:type="dxa"/>
            <w:tcBorders>
              <w:top w:val="nil"/>
              <w:left w:val="nil"/>
              <w:bottom w:val="nil"/>
              <w:right w:val="nil"/>
            </w:tcBorders>
            <w:tcMar>
              <w:top w:w="0" w:type="dxa"/>
              <w:left w:w="100" w:type="dxa"/>
              <w:bottom w:w="0" w:type="dxa"/>
              <w:right w:w="100" w:type="dxa"/>
            </w:tcMar>
          </w:tcPr>
          <w:p w14:paraId="4B62A1F3" w14:textId="77777777" w:rsidR="00E81BE7" w:rsidRPr="00F743A8" w:rsidRDefault="00E81BE7" w:rsidP="00C72B62">
            <w:pPr>
              <w:spacing w:line="240" w:lineRule="auto"/>
              <w:rPr>
                <w:rFonts w:ascii="Times New Roman" w:eastAsia="Times New Roman" w:hAnsi="Times New Roman" w:cs="Times New Roman"/>
                <w:b/>
                <w:sz w:val="20"/>
                <w:szCs w:val="20"/>
              </w:rPr>
            </w:pPr>
            <w:r w:rsidRPr="00F743A8">
              <w:rPr>
                <w:rFonts w:ascii="Times New Roman" w:eastAsia="Times New Roman" w:hAnsi="Times New Roman" w:cs="Times New Roman"/>
                <w:b/>
                <w:sz w:val="20"/>
                <w:szCs w:val="20"/>
              </w:rPr>
              <w:t xml:space="preserve">Université Mohamed </w:t>
            </w:r>
            <w:proofErr w:type="spellStart"/>
            <w:r w:rsidRPr="00F743A8">
              <w:rPr>
                <w:rFonts w:ascii="Times New Roman" w:eastAsia="Times New Roman" w:hAnsi="Times New Roman" w:cs="Times New Roman"/>
                <w:b/>
                <w:sz w:val="20"/>
                <w:szCs w:val="20"/>
              </w:rPr>
              <w:t>Khider</w:t>
            </w:r>
            <w:proofErr w:type="spellEnd"/>
            <w:r w:rsidRPr="00F743A8">
              <w:rPr>
                <w:rFonts w:ascii="Times New Roman" w:eastAsia="Times New Roman" w:hAnsi="Times New Roman" w:cs="Times New Roman"/>
                <w:b/>
                <w:sz w:val="20"/>
                <w:szCs w:val="20"/>
              </w:rPr>
              <w:t xml:space="preserve"> – Biskra</w:t>
            </w:r>
          </w:p>
          <w:p w14:paraId="21EBB68E" w14:textId="77777777" w:rsidR="00E81BE7" w:rsidRPr="00F743A8" w:rsidRDefault="00E81BE7" w:rsidP="00C72B6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sz w:val="20"/>
                <w:szCs w:val="20"/>
              </w:rPr>
              <w:t>Faculté des Lettres et des Langues</w:t>
            </w:r>
          </w:p>
          <w:p w14:paraId="6AC71FCE" w14:textId="77777777" w:rsidR="00E81BE7" w:rsidRPr="00F743A8" w:rsidRDefault="00E81BE7" w:rsidP="00C72B6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sz w:val="20"/>
                <w:szCs w:val="20"/>
              </w:rPr>
              <w:t xml:space="preserve">    Département de Français</w:t>
            </w:r>
          </w:p>
          <w:p w14:paraId="741C00D8" w14:textId="77777777" w:rsidR="00E81BE7" w:rsidRPr="00F743A8" w:rsidRDefault="00E81BE7" w:rsidP="00C72B62">
            <w:pPr>
              <w:spacing w:line="240" w:lineRule="auto"/>
              <w:rPr>
                <w:rFonts w:ascii="Times New Roman" w:eastAsia="Times New Roman" w:hAnsi="Times New Roman" w:cs="Times New Roman"/>
                <w:b/>
                <w:sz w:val="20"/>
                <w:szCs w:val="20"/>
              </w:rPr>
            </w:pPr>
            <w:r w:rsidRPr="00F743A8">
              <w:rPr>
                <w:rFonts w:ascii="Times New Roman" w:eastAsia="Times New Roman" w:hAnsi="Times New Roman" w:cs="Times New Roman"/>
                <w:sz w:val="20"/>
                <w:szCs w:val="20"/>
              </w:rPr>
              <w:t xml:space="preserve">Enseignante : </w:t>
            </w:r>
            <w:r w:rsidRPr="00F743A8">
              <w:rPr>
                <w:rFonts w:ascii="Times New Roman" w:eastAsia="Times New Roman" w:hAnsi="Times New Roman" w:cs="Times New Roman"/>
                <w:b/>
                <w:sz w:val="20"/>
                <w:szCs w:val="20"/>
              </w:rPr>
              <w:t>Dre. Haddad M.</w:t>
            </w:r>
          </w:p>
          <w:p w14:paraId="71594498" w14:textId="77777777" w:rsidR="00E81BE7" w:rsidRPr="00F743A8" w:rsidRDefault="00E81BE7" w:rsidP="00C72B62">
            <w:pPr>
              <w:spacing w:line="240" w:lineRule="auto"/>
              <w:rPr>
                <w:rFonts w:ascii="Times New Roman" w:eastAsia="Times New Roman" w:hAnsi="Times New Roman" w:cs="Times New Roman"/>
                <w:b/>
                <w:sz w:val="20"/>
                <w:szCs w:val="20"/>
              </w:rPr>
            </w:pPr>
            <w:r w:rsidRPr="00F743A8">
              <w:rPr>
                <w:rFonts w:ascii="Times New Roman" w:eastAsia="Times New Roman" w:hAnsi="Times New Roman" w:cs="Times New Roman"/>
                <w:b/>
                <w:sz w:val="20"/>
                <w:szCs w:val="20"/>
              </w:rPr>
              <w:t>Cours 2 :  La didactique des langues étrangères </w:t>
            </w:r>
            <w:r>
              <w:rPr>
                <w:rFonts w:ascii="Times New Roman" w:eastAsia="Times New Roman" w:hAnsi="Times New Roman" w:cs="Times New Roman"/>
                <w:b/>
                <w:sz w:val="20"/>
                <w:szCs w:val="20"/>
              </w:rPr>
              <w:t>Langues-Cultures</w:t>
            </w:r>
          </w:p>
        </w:tc>
        <w:tc>
          <w:tcPr>
            <w:tcW w:w="1384" w:type="dxa"/>
            <w:tcBorders>
              <w:top w:val="nil"/>
              <w:left w:val="nil"/>
              <w:bottom w:val="nil"/>
              <w:right w:val="nil"/>
            </w:tcBorders>
            <w:tcMar>
              <w:top w:w="0" w:type="dxa"/>
              <w:left w:w="100" w:type="dxa"/>
              <w:bottom w:w="0" w:type="dxa"/>
              <w:right w:w="100" w:type="dxa"/>
            </w:tcMar>
          </w:tcPr>
          <w:p w14:paraId="08A96B3E" w14:textId="77777777" w:rsidR="00E81BE7" w:rsidRPr="00F743A8" w:rsidRDefault="00E81BE7" w:rsidP="00C72B62">
            <w:pPr>
              <w:spacing w:line="240" w:lineRule="auto"/>
              <w:jc w:val="center"/>
              <w:rPr>
                <w:rFonts w:ascii="Times New Roman" w:eastAsia="Times New Roman" w:hAnsi="Times New Roman" w:cs="Times New Roman"/>
                <w:sz w:val="20"/>
                <w:szCs w:val="20"/>
              </w:rPr>
            </w:pPr>
            <w:r w:rsidRPr="00F743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tc>
        <w:tc>
          <w:tcPr>
            <w:tcW w:w="2529" w:type="dxa"/>
            <w:tcBorders>
              <w:top w:val="nil"/>
              <w:left w:val="nil"/>
              <w:bottom w:val="nil"/>
              <w:right w:val="nil"/>
            </w:tcBorders>
            <w:tcMar>
              <w:top w:w="0" w:type="dxa"/>
              <w:left w:w="100" w:type="dxa"/>
              <w:bottom w:w="0" w:type="dxa"/>
              <w:right w:w="100" w:type="dxa"/>
            </w:tcMar>
          </w:tcPr>
          <w:p w14:paraId="6683CBEA" w14:textId="77777777" w:rsidR="00E81BE7" w:rsidRPr="00F743A8" w:rsidRDefault="00E81BE7" w:rsidP="00C72B6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b/>
                <w:sz w:val="20"/>
                <w:szCs w:val="20"/>
                <w:u w:val="single"/>
              </w:rPr>
              <w:t>Module :</w:t>
            </w:r>
            <w:r w:rsidRPr="00F743A8">
              <w:rPr>
                <w:rFonts w:ascii="Times New Roman" w:eastAsia="Times New Roman" w:hAnsi="Times New Roman" w:cs="Times New Roman"/>
                <w:sz w:val="20"/>
                <w:szCs w:val="20"/>
              </w:rPr>
              <w:t xml:space="preserve"> Introduction à la didactique</w:t>
            </w:r>
          </w:p>
          <w:p w14:paraId="6932B828" w14:textId="77777777" w:rsidR="00E81BE7" w:rsidRPr="00F743A8" w:rsidRDefault="00E81BE7" w:rsidP="00C72B6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b/>
                <w:sz w:val="20"/>
                <w:szCs w:val="20"/>
                <w:u w:val="single"/>
              </w:rPr>
              <w:t>Niveau :</w:t>
            </w:r>
            <w:r w:rsidRPr="00F743A8">
              <w:rPr>
                <w:rFonts w:ascii="Times New Roman" w:eastAsia="Times New Roman" w:hAnsi="Times New Roman" w:cs="Times New Roman"/>
                <w:sz w:val="20"/>
                <w:szCs w:val="20"/>
              </w:rPr>
              <w:t xml:space="preserve"> L3</w:t>
            </w:r>
          </w:p>
          <w:p w14:paraId="59CFC2CD" w14:textId="77777777" w:rsidR="00E81BE7" w:rsidRPr="00F743A8" w:rsidRDefault="00E81BE7" w:rsidP="00C72B6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b/>
                <w:sz w:val="20"/>
                <w:szCs w:val="20"/>
                <w:u w:val="single"/>
              </w:rPr>
              <w:t>Année :</w:t>
            </w:r>
            <w:r w:rsidRPr="00F743A8">
              <w:rPr>
                <w:rFonts w:ascii="Times New Roman" w:eastAsia="Times New Roman" w:hAnsi="Times New Roman" w:cs="Times New Roman"/>
                <w:sz w:val="20"/>
                <w:szCs w:val="20"/>
              </w:rPr>
              <w:t xml:space="preserve"> 2024-2025</w:t>
            </w:r>
          </w:p>
          <w:p w14:paraId="12711E5F" w14:textId="77777777" w:rsidR="00E81BE7" w:rsidRPr="00F743A8" w:rsidRDefault="00E81BE7" w:rsidP="00C72B62">
            <w:pPr>
              <w:spacing w:line="240" w:lineRule="auto"/>
              <w:rPr>
                <w:rFonts w:ascii="Times New Roman" w:eastAsia="Times New Roman" w:hAnsi="Times New Roman" w:cs="Times New Roman"/>
                <w:sz w:val="20"/>
                <w:szCs w:val="20"/>
              </w:rPr>
            </w:pPr>
          </w:p>
          <w:p w14:paraId="18A6EB92" w14:textId="77777777" w:rsidR="00E81BE7" w:rsidRPr="00F743A8" w:rsidRDefault="00E81BE7" w:rsidP="00C72B62">
            <w:pPr>
              <w:spacing w:line="240" w:lineRule="auto"/>
              <w:rPr>
                <w:rFonts w:ascii="Times New Roman" w:eastAsia="Times New Roman" w:hAnsi="Times New Roman" w:cs="Times New Roman"/>
                <w:sz w:val="20"/>
                <w:szCs w:val="20"/>
              </w:rPr>
            </w:pPr>
          </w:p>
        </w:tc>
      </w:tr>
    </w:tbl>
    <w:p w14:paraId="04C87A09" w14:textId="77777777" w:rsidR="00E81BE7" w:rsidRDefault="00E81BE7" w:rsidP="00E81BE7">
      <w:pPr>
        <w:spacing w:line="240" w:lineRule="auto"/>
        <w:jc w:val="both"/>
        <w:rPr>
          <w:rFonts w:ascii="Times New Roman" w:hAnsi="Times New Roman" w:cs="Times New Roman"/>
          <w:bCs/>
          <w:lang w:val="fr-FR"/>
        </w:rPr>
      </w:pPr>
    </w:p>
    <w:p w14:paraId="19FE4BF1" w14:textId="77777777" w:rsidR="00E81BE7" w:rsidRPr="00B018B9" w:rsidRDefault="00E81BE7" w:rsidP="00E81BE7">
      <w:pPr>
        <w:numPr>
          <w:ilvl w:val="0"/>
          <w:numId w:val="3"/>
        </w:numPr>
        <w:spacing w:line="240" w:lineRule="auto"/>
        <w:jc w:val="both"/>
        <w:rPr>
          <w:rFonts w:ascii="Times New Roman" w:hAnsi="Times New Roman" w:cs="Times New Roman"/>
          <w:b/>
          <w:bCs/>
          <w:lang w:val="fr-CH"/>
        </w:rPr>
      </w:pPr>
      <w:r w:rsidRPr="00B018B9">
        <w:rPr>
          <w:rFonts w:ascii="Times New Roman" w:hAnsi="Times New Roman" w:cs="Times New Roman"/>
          <w:b/>
          <w:bCs/>
          <w:lang w:val="fr-CH"/>
        </w:rPr>
        <w:t>De la « pédagogie des langues » à la « didactique des langues »</w:t>
      </w:r>
    </w:p>
    <w:p w14:paraId="4BB41785" w14:textId="77777777" w:rsidR="00E81BE7" w:rsidRDefault="00E81BE7" w:rsidP="00E81BE7">
      <w:pPr>
        <w:spacing w:line="240" w:lineRule="auto"/>
        <w:jc w:val="both"/>
        <w:rPr>
          <w:rFonts w:ascii="Times New Roman" w:hAnsi="Times New Roman" w:cs="Times New Roman"/>
          <w:bCs/>
          <w:lang w:val="fr-FR"/>
        </w:rPr>
      </w:pPr>
      <w:r w:rsidRPr="00B018B9">
        <w:rPr>
          <w:rFonts w:ascii="Times New Roman" w:hAnsi="Times New Roman" w:cs="Times New Roman"/>
          <w:bCs/>
          <w:lang w:val="fr-FR"/>
        </w:rPr>
        <w:t xml:space="preserve">L’expression « Didactique des Langues Étrangères », connue auparavant avec la dénomination « Pédagogie des langues », a vu le jour au cours des années 70. Contrairement à la pédagogie qui se résume en une discipline éducationnelle normative dont l’objet concerne les interventions de l’enseignant dans des situations pédagogiques réelles, cette nouvelle appellation se justifie par le fait que la « didactique »  s'applique à définir avec précision les contenus disciplinaires et les connaissances à enseigner, détermine le  contexte de l’enseignement, transpose les savoirs dits « savants » en savoirs enseignables, préconise les méthodes les plus adéquates pour enseigner tel ou tel savoir. </w:t>
      </w:r>
      <w:r>
        <w:rPr>
          <w:rFonts w:ascii="Times New Roman" w:hAnsi="Times New Roman" w:cs="Times New Roman"/>
          <w:bCs/>
          <w:lang w:val="fr-FR"/>
        </w:rPr>
        <w:t xml:space="preserve"> </w:t>
      </w:r>
      <w:r w:rsidRPr="00B018B9">
        <w:rPr>
          <w:rFonts w:ascii="Times New Roman" w:hAnsi="Times New Roman" w:cs="Times New Roman"/>
          <w:bCs/>
          <w:lang w:val="fr-FR"/>
        </w:rPr>
        <w:t>D’après cette définition, La didactique des langues, appelée également « didactique des langues et des cultures » ou encore « didactique du FLE », est devenue une discipline carrefour qui emprunte et adapte ses méthodologies et ses pratiques à d’autres disciplines-ressources telles que les sciences du langage, les sciences psychologiques, les sciences humaines et sociales, les sciences de l’éducation et les sciences de la communication.</w:t>
      </w:r>
      <w:r>
        <w:rPr>
          <w:rFonts w:ascii="Times New Roman" w:hAnsi="Times New Roman" w:cs="Times New Roman"/>
          <w:bCs/>
          <w:lang w:val="fr-FR"/>
        </w:rPr>
        <w:t xml:space="preserve"> (K. </w:t>
      </w:r>
      <w:proofErr w:type="spellStart"/>
      <w:r>
        <w:rPr>
          <w:rFonts w:ascii="Times New Roman" w:hAnsi="Times New Roman" w:cs="Times New Roman"/>
          <w:bCs/>
          <w:lang w:val="fr-FR"/>
        </w:rPr>
        <w:t>Guerid</w:t>
      </w:r>
      <w:proofErr w:type="spellEnd"/>
      <w:r>
        <w:rPr>
          <w:rFonts w:ascii="Times New Roman" w:hAnsi="Times New Roman" w:cs="Times New Roman"/>
          <w:bCs/>
          <w:lang w:val="fr-FR"/>
        </w:rPr>
        <w:t>, 2019).</w:t>
      </w:r>
    </w:p>
    <w:p w14:paraId="56F72148" w14:textId="77777777" w:rsidR="00E81BE7" w:rsidRPr="00164699" w:rsidRDefault="00E81BE7" w:rsidP="00E81BE7">
      <w:pPr>
        <w:spacing w:line="240" w:lineRule="auto"/>
        <w:jc w:val="both"/>
        <w:rPr>
          <w:rFonts w:ascii="Times New Roman" w:hAnsi="Times New Roman" w:cs="Times New Roman"/>
          <w:bCs/>
          <w:lang w:val="fr-FR"/>
        </w:rPr>
      </w:pPr>
      <w:r w:rsidRPr="00164699">
        <w:rPr>
          <w:rFonts w:ascii="Times New Roman" w:hAnsi="Times New Roman" w:cs="Times New Roman"/>
          <w:bCs/>
          <w:lang w:val="fr-FR"/>
        </w:rPr>
        <w:t>La didactique du français appartient au domaine plus large de la didactique des langues cultures. Cette double appellation marque une langue en tant que phénomène historique et social est pétrie de culture.</w:t>
      </w:r>
    </w:p>
    <w:p w14:paraId="61C4AA6F" w14:textId="77777777" w:rsidR="00E81BE7" w:rsidRPr="00164699" w:rsidRDefault="00E81BE7" w:rsidP="00E81BE7">
      <w:pPr>
        <w:spacing w:line="240" w:lineRule="auto"/>
        <w:jc w:val="both"/>
        <w:rPr>
          <w:rFonts w:ascii="Times New Roman" w:hAnsi="Times New Roman" w:cs="Times New Roman"/>
          <w:bCs/>
          <w:lang w:val="fr-FR"/>
        </w:rPr>
      </w:pPr>
      <w:r w:rsidRPr="00164699">
        <w:rPr>
          <w:rFonts w:ascii="Times New Roman" w:hAnsi="Times New Roman" w:cs="Times New Roman"/>
          <w:bCs/>
          <w:lang w:val="fr-FR"/>
        </w:rPr>
        <w:t>L'histoire des langues est une partie essentielle de l'histoire de l'humanité. Une langue se forme dans le temps par l’apport de multiples générations successives de locuteurs. Elle constitue en cela un immense patrimoine culturel qui unit toutes les personnes les ont parlée ou écrite à un moment et dans un espace donné. En plus d'assurer la communication la langue représente un trait culturel fondamental le sentiment d'appartenance à une communauté et socioculturelle relève un bon parti de la langue à l'aide de laquelle ces membres communiquent entre eux cet aspect identitaire des langues est un facteur déterminant dans leur enseignement apprentissage. </w:t>
      </w:r>
    </w:p>
    <w:p w14:paraId="50CB5803" w14:textId="77777777" w:rsidR="00E81BE7" w:rsidRPr="00B018B9" w:rsidRDefault="00E81BE7" w:rsidP="00E81BE7">
      <w:pPr>
        <w:spacing w:line="240" w:lineRule="auto"/>
        <w:jc w:val="both"/>
        <w:rPr>
          <w:rFonts w:ascii="Times New Roman" w:hAnsi="Times New Roman" w:cs="Times New Roman"/>
          <w:bCs/>
          <w:lang w:val="fr-FR"/>
        </w:rPr>
      </w:pPr>
      <w:r w:rsidRPr="00164699">
        <w:rPr>
          <w:rFonts w:ascii="Times New Roman" w:hAnsi="Times New Roman" w:cs="Times New Roman"/>
          <w:bCs/>
          <w:lang w:val="fr-FR"/>
        </w:rPr>
        <w:t>Au sein des didactiques des disciplines la didactique de la langue est une discipline charnière entre le domaine de l'éducation et celui du langage. En effet, la didactique des langues se situe au croisement de deux grands champs de connaissance celui de l'enseignement et de l'apprentissage auquel appartiennent les sciences de l'éducation la didactique et la psychologie et celui des sciences du langage particulièrement la linguistique et les théories littéraire comme est présenté dans la figure suivante.</w:t>
      </w:r>
    </w:p>
    <w:p w14:paraId="23FC5650" w14:textId="77777777" w:rsidR="00E81BE7" w:rsidRDefault="00E81BE7" w:rsidP="00E81BE7">
      <w:pPr>
        <w:tabs>
          <w:tab w:val="left" w:pos="965"/>
        </w:tabs>
        <w:spacing w:line="240" w:lineRule="auto"/>
        <w:jc w:val="both"/>
        <w:rPr>
          <w:rFonts w:ascii="Times New Roman" w:hAnsi="Times New Roman" w:cs="Times New Roman"/>
          <w:bCs/>
          <w:lang w:val="fr-FR"/>
        </w:rPr>
      </w:pPr>
      <w:r w:rsidRPr="00470108">
        <w:rPr>
          <w:rFonts w:ascii="Times New Roman" w:hAnsi="Times New Roman" w:cs="Times New Roman"/>
          <w:b/>
          <w:lang w:val="fr-FR"/>
        </w:rPr>
        <w:t>Figure 1 :</w:t>
      </w:r>
      <w:r>
        <w:rPr>
          <w:rFonts w:ascii="Times New Roman" w:hAnsi="Times New Roman" w:cs="Times New Roman"/>
          <w:bCs/>
          <w:lang w:val="fr-FR"/>
        </w:rPr>
        <w:t xml:space="preserve"> La didactique de langue première en tant que discipline charnière entre le domaine de l’éducation et celui du langage (d’après Gagné, et al., 1989)</w:t>
      </w:r>
    </w:p>
    <w:p w14:paraId="22881222" w14:textId="77777777" w:rsidR="00E81BE7" w:rsidRDefault="00E81BE7" w:rsidP="00E81BE7">
      <w:pPr>
        <w:tabs>
          <w:tab w:val="left" w:pos="965"/>
        </w:tabs>
        <w:spacing w:line="240" w:lineRule="auto"/>
        <w:jc w:val="both"/>
        <w:rPr>
          <w:rFonts w:ascii="Times New Roman" w:hAnsi="Times New Roman" w:cs="Times New Roman"/>
          <w:bCs/>
          <w:lang w:val="fr-FR"/>
        </w:rPr>
      </w:pPr>
    </w:p>
    <w:tbl>
      <w:tblPr>
        <w:tblStyle w:val="Grilledutableau"/>
        <w:tblW w:w="9918" w:type="dxa"/>
        <w:tblLook w:val="04A0" w:firstRow="1" w:lastRow="0" w:firstColumn="1" w:lastColumn="0" w:noHBand="0" w:noVBand="1"/>
      </w:tblPr>
      <w:tblGrid>
        <w:gridCol w:w="3555"/>
        <w:gridCol w:w="2677"/>
        <w:gridCol w:w="3686"/>
      </w:tblGrid>
      <w:tr w:rsidR="00E81BE7" w:rsidRPr="00C917AD" w14:paraId="26D1990C" w14:textId="77777777" w:rsidTr="00C72B62">
        <w:trPr>
          <w:trHeight w:val="2450"/>
        </w:trPr>
        <w:tc>
          <w:tcPr>
            <w:tcW w:w="3555" w:type="dxa"/>
          </w:tcPr>
          <w:p w14:paraId="592C5860" w14:textId="77777777" w:rsidR="00E81BE7" w:rsidRPr="00C917AD" w:rsidRDefault="00E81BE7" w:rsidP="00C72B62">
            <w:pPr>
              <w:tabs>
                <w:tab w:val="left" w:pos="965"/>
              </w:tabs>
              <w:jc w:val="center"/>
              <w:rPr>
                <w:rFonts w:ascii="Times New Roman" w:hAnsi="Times New Roman" w:cs="Times New Roman"/>
                <w:b/>
                <w:sz w:val="20"/>
                <w:szCs w:val="20"/>
                <w:lang w:val="fr-FR"/>
              </w:rPr>
            </w:pPr>
          </w:p>
          <w:p w14:paraId="1547334B" w14:textId="77777777" w:rsidR="00E81BE7" w:rsidRPr="00C917AD" w:rsidRDefault="00E81BE7" w:rsidP="00C72B62">
            <w:pPr>
              <w:tabs>
                <w:tab w:val="left" w:pos="965"/>
              </w:tabs>
              <w:jc w:val="center"/>
              <w:rPr>
                <w:rFonts w:ascii="Times New Roman" w:hAnsi="Times New Roman" w:cs="Times New Roman"/>
                <w:b/>
                <w:sz w:val="20"/>
                <w:szCs w:val="20"/>
                <w:lang w:val="fr-FR"/>
              </w:rPr>
            </w:pPr>
            <w:r w:rsidRPr="00C917AD">
              <w:rPr>
                <w:rFonts w:ascii="Times New Roman" w:hAnsi="Times New Roman" w:cs="Times New Roman"/>
                <w:b/>
                <w:sz w:val="20"/>
                <w:szCs w:val="20"/>
                <w:lang w:val="fr-FR"/>
              </w:rPr>
              <w:t>DOMAINE DE L’ENSEIGNEMENT APPRENTISSAGE</w:t>
            </w:r>
          </w:p>
          <w:p w14:paraId="6787849B" w14:textId="77777777" w:rsidR="00E81BE7" w:rsidRPr="00C917AD" w:rsidRDefault="00E81BE7" w:rsidP="00E81BE7">
            <w:pPr>
              <w:pStyle w:val="Paragraphedeliste"/>
              <w:numPr>
                <w:ilvl w:val="0"/>
                <w:numId w:val="2"/>
              </w:numPr>
              <w:tabs>
                <w:tab w:val="left" w:pos="965"/>
              </w:tabs>
              <w:spacing w:line="240" w:lineRule="auto"/>
              <w:ind w:firstLine="0"/>
              <w:jc w:val="both"/>
              <w:rPr>
                <w:rFonts w:ascii="Times New Roman" w:hAnsi="Times New Roman" w:cs="Times New Roman"/>
                <w:bCs/>
                <w:sz w:val="20"/>
                <w:szCs w:val="20"/>
                <w:lang w:val="fr-FR"/>
              </w:rPr>
            </w:pPr>
            <w:r w:rsidRPr="00C917AD">
              <w:rPr>
                <w:rFonts w:ascii="Times New Roman" w:hAnsi="Times New Roman" w:cs="Times New Roman"/>
                <w:bCs/>
                <w:sz w:val="20"/>
                <w:szCs w:val="20"/>
                <w:lang w:val="fr-FR"/>
              </w:rPr>
              <w:t>Sciences de l’éducation (histoire, philosophie ou sociologie de l’éducation, docimologie, etc.)</w:t>
            </w:r>
          </w:p>
          <w:p w14:paraId="54F72FA2" w14:textId="77777777" w:rsidR="00E81BE7" w:rsidRPr="00C917AD" w:rsidRDefault="00E81BE7" w:rsidP="00E81BE7">
            <w:pPr>
              <w:pStyle w:val="Paragraphedeliste"/>
              <w:numPr>
                <w:ilvl w:val="0"/>
                <w:numId w:val="2"/>
              </w:numPr>
              <w:tabs>
                <w:tab w:val="left" w:pos="965"/>
              </w:tabs>
              <w:spacing w:line="240" w:lineRule="auto"/>
              <w:ind w:firstLine="0"/>
              <w:jc w:val="both"/>
              <w:rPr>
                <w:rFonts w:ascii="Times New Roman" w:hAnsi="Times New Roman" w:cs="Times New Roman"/>
                <w:bCs/>
                <w:sz w:val="20"/>
                <w:szCs w:val="20"/>
                <w:lang w:val="fr-FR"/>
              </w:rPr>
            </w:pPr>
            <w:r w:rsidRPr="00C917AD">
              <w:rPr>
                <w:rFonts w:ascii="Times New Roman" w:hAnsi="Times New Roman" w:cs="Times New Roman"/>
                <w:bCs/>
                <w:sz w:val="20"/>
                <w:szCs w:val="20"/>
                <w:lang w:val="fr-FR"/>
              </w:rPr>
              <w:t>Psychologie</w:t>
            </w:r>
          </w:p>
        </w:tc>
        <w:tc>
          <w:tcPr>
            <w:tcW w:w="2677" w:type="dxa"/>
            <w:shd w:val="clear" w:color="auto" w:fill="BFBFBF" w:themeFill="background1" w:themeFillShade="BF"/>
          </w:tcPr>
          <w:p w14:paraId="29EB4753" w14:textId="77777777" w:rsidR="00E81BE7" w:rsidRPr="00C917AD" w:rsidRDefault="00E81BE7" w:rsidP="00C72B62">
            <w:pPr>
              <w:tabs>
                <w:tab w:val="left" w:pos="965"/>
              </w:tabs>
              <w:jc w:val="center"/>
              <w:rPr>
                <w:rFonts w:ascii="Times New Roman" w:hAnsi="Times New Roman" w:cs="Times New Roman"/>
                <w:b/>
                <w:sz w:val="20"/>
                <w:szCs w:val="20"/>
                <w:lang w:val="fr-FR"/>
              </w:rPr>
            </w:pPr>
          </w:p>
          <w:p w14:paraId="421BFD17" w14:textId="77777777" w:rsidR="00E81BE7" w:rsidRPr="00C917AD" w:rsidRDefault="00E81BE7" w:rsidP="00C72B62">
            <w:pPr>
              <w:tabs>
                <w:tab w:val="left" w:pos="965"/>
              </w:tabs>
              <w:jc w:val="center"/>
              <w:rPr>
                <w:rFonts w:ascii="Times New Roman" w:hAnsi="Times New Roman" w:cs="Times New Roman"/>
                <w:b/>
                <w:sz w:val="20"/>
                <w:szCs w:val="20"/>
                <w:lang w:val="fr-FR"/>
              </w:rPr>
            </w:pPr>
          </w:p>
          <w:p w14:paraId="46C92F33" w14:textId="77777777" w:rsidR="00E81BE7" w:rsidRPr="00C917AD" w:rsidRDefault="00E81BE7" w:rsidP="00C72B62">
            <w:pPr>
              <w:tabs>
                <w:tab w:val="left" w:pos="965"/>
              </w:tabs>
              <w:jc w:val="center"/>
              <w:rPr>
                <w:rFonts w:ascii="Times New Roman" w:hAnsi="Times New Roman" w:cs="Times New Roman"/>
                <w:b/>
                <w:sz w:val="20"/>
                <w:szCs w:val="20"/>
                <w:lang w:val="fr-FR"/>
              </w:rPr>
            </w:pPr>
          </w:p>
          <w:p w14:paraId="2F249B2F" w14:textId="77777777" w:rsidR="00E81BE7" w:rsidRPr="00C917AD" w:rsidRDefault="00E81BE7" w:rsidP="00C72B62">
            <w:pPr>
              <w:tabs>
                <w:tab w:val="left" w:pos="965"/>
              </w:tabs>
              <w:jc w:val="center"/>
              <w:rPr>
                <w:rFonts w:ascii="Times New Roman" w:hAnsi="Times New Roman" w:cs="Times New Roman"/>
                <w:b/>
                <w:sz w:val="20"/>
                <w:szCs w:val="20"/>
                <w:lang w:val="fr-FR"/>
              </w:rPr>
            </w:pPr>
          </w:p>
          <w:p w14:paraId="2A6223E1" w14:textId="77777777" w:rsidR="00E81BE7" w:rsidRPr="00C917AD" w:rsidRDefault="00E81BE7" w:rsidP="00C72B62">
            <w:pPr>
              <w:tabs>
                <w:tab w:val="left" w:pos="965"/>
              </w:tabs>
              <w:jc w:val="center"/>
              <w:rPr>
                <w:rFonts w:ascii="Times New Roman" w:hAnsi="Times New Roman" w:cs="Times New Roman"/>
                <w:b/>
                <w:sz w:val="20"/>
                <w:szCs w:val="20"/>
                <w:lang w:val="fr-FR"/>
              </w:rPr>
            </w:pPr>
            <w:r w:rsidRPr="00C917AD">
              <w:rPr>
                <w:rFonts w:ascii="Times New Roman" w:hAnsi="Times New Roman" w:cs="Times New Roman"/>
                <w:b/>
                <w:sz w:val="20"/>
                <w:szCs w:val="20"/>
                <w:lang w:val="fr-FR"/>
              </w:rPr>
              <w:t>DIDACTIQUE DE LA LANGUE PREMIERE</w:t>
            </w:r>
          </w:p>
        </w:tc>
        <w:tc>
          <w:tcPr>
            <w:tcW w:w="3686" w:type="dxa"/>
          </w:tcPr>
          <w:p w14:paraId="1207455C" w14:textId="77777777" w:rsidR="00E81BE7" w:rsidRPr="00C917AD" w:rsidRDefault="00E81BE7" w:rsidP="00C72B62">
            <w:pPr>
              <w:tabs>
                <w:tab w:val="left" w:pos="965"/>
              </w:tabs>
              <w:rPr>
                <w:rFonts w:ascii="Times New Roman" w:hAnsi="Times New Roman" w:cs="Times New Roman"/>
                <w:b/>
                <w:sz w:val="20"/>
                <w:szCs w:val="20"/>
                <w:lang w:val="fr-FR"/>
              </w:rPr>
            </w:pPr>
          </w:p>
          <w:p w14:paraId="3BFC8D00" w14:textId="77777777" w:rsidR="00E81BE7" w:rsidRPr="00C917AD" w:rsidRDefault="00E81BE7" w:rsidP="00C72B62">
            <w:pPr>
              <w:tabs>
                <w:tab w:val="left" w:pos="965"/>
              </w:tabs>
              <w:jc w:val="center"/>
              <w:rPr>
                <w:rFonts w:ascii="Times New Roman" w:hAnsi="Times New Roman" w:cs="Times New Roman"/>
                <w:b/>
                <w:sz w:val="20"/>
                <w:szCs w:val="20"/>
                <w:lang w:val="fr-FR"/>
              </w:rPr>
            </w:pPr>
            <w:r w:rsidRPr="00C917AD">
              <w:rPr>
                <w:rFonts w:ascii="Times New Roman" w:hAnsi="Times New Roman" w:cs="Times New Roman"/>
                <w:b/>
                <w:sz w:val="20"/>
                <w:szCs w:val="20"/>
                <w:lang w:val="fr-FR"/>
              </w:rPr>
              <w:t>DOMAINE DU LANGAGE</w:t>
            </w:r>
          </w:p>
          <w:p w14:paraId="62BA03C7" w14:textId="77777777" w:rsidR="00E81BE7" w:rsidRPr="00C917AD" w:rsidRDefault="00E81BE7" w:rsidP="00C72B62">
            <w:pPr>
              <w:tabs>
                <w:tab w:val="left" w:pos="965"/>
              </w:tabs>
              <w:jc w:val="center"/>
              <w:rPr>
                <w:rFonts w:ascii="Times New Roman" w:hAnsi="Times New Roman" w:cs="Times New Roman"/>
                <w:b/>
                <w:sz w:val="20"/>
                <w:szCs w:val="20"/>
                <w:lang w:val="fr-FR"/>
              </w:rPr>
            </w:pPr>
          </w:p>
          <w:p w14:paraId="152FCDC6" w14:textId="77777777" w:rsidR="00E81BE7" w:rsidRPr="00C917AD" w:rsidRDefault="00E81BE7" w:rsidP="00E81BE7">
            <w:pPr>
              <w:pStyle w:val="Paragraphedeliste"/>
              <w:numPr>
                <w:ilvl w:val="0"/>
                <w:numId w:val="4"/>
              </w:numPr>
              <w:tabs>
                <w:tab w:val="left" w:pos="965"/>
              </w:tabs>
              <w:spacing w:line="240" w:lineRule="auto"/>
              <w:ind w:firstLine="0"/>
              <w:jc w:val="both"/>
              <w:rPr>
                <w:rFonts w:ascii="Times New Roman" w:hAnsi="Times New Roman" w:cs="Times New Roman"/>
                <w:bCs/>
                <w:sz w:val="20"/>
                <w:szCs w:val="20"/>
                <w:lang w:val="fr-FR"/>
              </w:rPr>
            </w:pPr>
            <w:r w:rsidRPr="00C917AD">
              <w:rPr>
                <w:rFonts w:ascii="Times New Roman" w:hAnsi="Times New Roman" w:cs="Times New Roman"/>
                <w:bCs/>
                <w:sz w:val="20"/>
                <w:szCs w:val="20"/>
                <w:lang w:val="fr-FR"/>
              </w:rPr>
              <w:t>Sciences du langage (Linguistique générale, linguistique française, sociolinguistique, psycholinguistique, grammaire, syntaxe, …</w:t>
            </w:r>
          </w:p>
          <w:p w14:paraId="65F5EEA8" w14:textId="77777777" w:rsidR="00E81BE7" w:rsidRPr="00C917AD" w:rsidRDefault="00E81BE7" w:rsidP="00E81BE7">
            <w:pPr>
              <w:pStyle w:val="Paragraphedeliste"/>
              <w:numPr>
                <w:ilvl w:val="0"/>
                <w:numId w:val="4"/>
              </w:numPr>
              <w:tabs>
                <w:tab w:val="left" w:pos="965"/>
              </w:tabs>
              <w:spacing w:line="240" w:lineRule="auto"/>
              <w:ind w:firstLine="0"/>
              <w:jc w:val="both"/>
              <w:rPr>
                <w:rFonts w:ascii="Times New Roman" w:hAnsi="Times New Roman" w:cs="Times New Roman"/>
                <w:bCs/>
                <w:sz w:val="20"/>
                <w:szCs w:val="20"/>
                <w:lang w:val="fr-FR"/>
              </w:rPr>
            </w:pPr>
            <w:r w:rsidRPr="00C917AD">
              <w:rPr>
                <w:rFonts w:ascii="Times New Roman" w:hAnsi="Times New Roman" w:cs="Times New Roman"/>
                <w:bCs/>
                <w:sz w:val="20"/>
                <w:szCs w:val="20"/>
                <w:lang w:val="fr-FR"/>
              </w:rPr>
              <w:t>Etudes littéraires (histoire de la littérature, poétique, narratologie, littérature de jeunesse, etc.)</w:t>
            </w:r>
          </w:p>
        </w:tc>
      </w:tr>
    </w:tbl>
    <w:p w14:paraId="51E9180E" w14:textId="77777777" w:rsidR="00E81BE7" w:rsidRDefault="00E81BE7" w:rsidP="00E81BE7">
      <w:pPr>
        <w:spacing w:line="240" w:lineRule="auto"/>
        <w:jc w:val="both"/>
        <w:rPr>
          <w:rFonts w:ascii="Times New Roman" w:hAnsi="Times New Roman" w:cs="Times New Roman"/>
          <w:bCs/>
          <w:lang w:val="fr-FR"/>
        </w:rPr>
      </w:pPr>
    </w:p>
    <w:p w14:paraId="764CC1DA" w14:textId="77777777" w:rsidR="00E81BE7" w:rsidRDefault="00E81BE7" w:rsidP="00E81BE7">
      <w:pPr>
        <w:pStyle w:val="Paragraphedeliste"/>
        <w:numPr>
          <w:ilvl w:val="1"/>
          <w:numId w:val="1"/>
        </w:numPr>
        <w:spacing w:line="240" w:lineRule="auto"/>
        <w:jc w:val="both"/>
        <w:rPr>
          <w:rFonts w:ascii="Times New Roman" w:hAnsi="Times New Roman" w:cs="Times New Roman"/>
          <w:b/>
        </w:rPr>
      </w:pPr>
      <w:r w:rsidRPr="00216463">
        <w:rPr>
          <w:rFonts w:ascii="Times New Roman" w:hAnsi="Times New Roman" w:cs="Times New Roman"/>
          <w:b/>
        </w:rPr>
        <w:t>La didactique</w:t>
      </w:r>
      <w:r>
        <w:rPr>
          <w:rFonts w:ascii="Times New Roman" w:hAnsi="Times New Roman" w:cs="Times New Roman"/>
          <w:b/>
        </w:rPr>
        <w:t xml:space="preserve"> des langues</w:t>
      </w:r>
      <w:r w:rsidRPr="00216463">
        <w:rPr>
          <w:rFonts w:ascii="Times New Roman" w:hAnsi="Times New Roman" w:cs="Times New Roman"/>
          <w:b/>
        </w:rPr>
        <w:t xml:space="preserve"> et la linguistique</w:t>
      </w:r>
    </w:p>
    <w:p w14:paraId="79B5B031" w14:textId="77777777" w:rsidR="00E81BE7" w:rsidRPr="00B84EC9" w:rsidRDefault="00E81BE7" w:rsidP="00E81BE7">
      <w:pPr>
        <w:spacing w:before="100" w:beforeAutospacing="1" w:after="100" w:afterAutospacing="1" w:line="240" w:lineRule="auto"/>
        <w:jc w:val="both"/>
        <w:rPr>
          <w:rFonts w:ascii="Times New Roman" w:hAnsi="Times New Roman" w:cs="Times New Roman"/>
          <w:bCs/>
        </w:rPr>
      </w:pPr>
      <w:r w:rsidRPr="00B84EC9">
        <w:rPr>
          <w:rFonts w:ascii="Times New Roman" w:hAnsi="Times New Roman" w:cs="Times New Roman"/>
          <w:bCs/>
        </w:rPr>
        <w:t xml:space="preserve">La linguistique est la science du langage. Telle que décrite par F de Saussure (1916) elle s'intéresse à l'étude systématique des langues naturelles, de leur structure, de leur fonctionnement et de leur évolution. Les linguistes cherchent à décrire et à expliquer les phénomènes linguistiques, tels que la phonétique, la syntaxe, la sémantique ou la pragmatique. Leurs travaux peuvent porter sur une langue particulière ou sur les langues en général. </w:t>
      </w:r>
      <w:r w:rsidRPr="00B84EC9">
        <w:rPr>
          <w:rFonts w:ascii="Times New Roman" w:hAnsi="Times New Roman" w:cs="Times New Roman"/>
          <w:b/>
        </w:rPr>
        <w:t>Décrire</w:t>
      </w:r>
      <w:r w:rsidRPr="00B84EC9">
        <w:rPr>
          <w:rFonts w:ascii="Times New Roman" w:hAnsi="Times New Roman" w:cs="Times New Roman"/>
          <w:bCs/>
        </w:rPr>
        <w:t xml:space="preserve"> les langues : </w:t>
      </w:r>
      <w:r w:rsidRPr="00B84EC9">
        <w:rPr>
          <w:rFonts w:ascii="Times New Roman" w:hAnsi="Times New Roman" w:cs="Times New Roman"/>
          <w:b/>
        </w:rPr>
        <w:t>identifier</w:t>
      </w:r>
      <w:r w:rsidRPr="00B84EC9">
        <w:rPr>
          <w:rFonts w:ascii="Times New Roman" w:hAnsi="Times New Roman" w:cs="Times New Roman"/>
          <w:bCs/>
        </w:rPr>
        <w:t xml:space="preserve"> les éléments constitutifs d'une langue (sons, mots, phrases) et les règles qui gouvernent leur combinaison. </w:t>
      </w:r>
      <w:r w:rsidRPr="00B84EC9">
        <w:rPr>
          <w:rFonts w:ascii="Times New Roman" w:hAnsi="Times New Roman" w:cs="Times New Roman"/>
          <w:b/>
        </w:rPr>
        <w:t>Expliquer</w:t>
      </w:r>
      <w:r w:rsidRPr="00B84EC9">
        <w:rPr>
          <w:rFonts w:ascii="Times New Roman" w:hAnsi="Times New Roman" w:cs="Times New Roman"/>
          <w:bCs/>
        </w:rPr>
        <w:t xml:space="preserve"> les mécanismes de l'acquisition du langage : comment les enfants apprennent leur langue maternelle (psycholinguistique) </w:t>
      </w:r>
      <w:proofErr w:type="gramStart"/>
      <w:r w:rsidRPr="00B84EC9">
        <w:rPr>
          <w:rFonts w:ascii="Times New Roman" w:hAnsi="Times New Roman" w:cs="Times New Roman"/>
          <w:bCs/>
        </w:rPr>
        <w:t>? .</w:t>
      </w:r>
      <w:proofErr w:type="gramEnd"/>
      <w:r w:rsidRPr="00B84EC9">
        <w:rPr>
          <w:rFonts w:ascii="Times New Roman" w:hAnsi="Times New Roman" w:cs="Times New Roman"/>
          <w:bCs/>
        </w:rPr>
        <w:t xml:space="preserve"> </w:t>
      </w:r>
      <w:r w:rsidRPr="00B84EC9">
        <w:rPr>
          <w:rFonts w:ascii="Times New Roman" w:hAnsi="Times New Roman" w:cs="Times New Roman"/>
          <w:b/>
        </w:rPr>
        <w:t>Comparer</w:t>
      </w:r>
      <w:r w:rsidRPr="00B84EC9">
        <w:rPr>
          <w:rFonts w:ascii="Times New Roman" w:hAnsi="Times New Roman" w:cs="Times New Roman"/>
          <w:bCs/>
        </w:rPr>
        <w:t xml:space="preserve"> les langues entre elles : quelles sont les similitudes et les différences entre les </w:t>
      </w:r>
      <w:proofErr w:type="gramStart"/>
      <w:r w:rsidRPr="00B84EC9">
        <w:rPr>
          <w:rFonts w:ascii="Times New Roman" w:hAnsi="Times New Roman" w:cs="Times New Roman"/>
          <w:bCs/>
        </w:rPr>
        <w:t>langues ?.</w:t>
      </w:r>
      <w:proofErr w:type="gramEnd"/>
      <w:r w:rsidRPr="00B84EC9">
        <w:rPr>
          <w:rFonts w:ascii="Times New Roman" w:hAnsi="Times New Roman" w:cs="Times New Roman"/>
          <w:bCs/>
        </w:rPr>
        <w:t xml:space="preserve"> </w:t>
      </w:r>
      <w:r w:rsidRPr="00B84EC9">
        <w:rPr>
          <w:rFonts w:ascii="Times New Roman" w:hAnsi="Times New Roman" w:cs="Times New Roman"/>
          <w:b/>
        </w:rPr>
        <w:t>Étudier</w:t>
      </w:r>
      <w:r w:rsidRPr="00B84EC9">
        <w:rPr>
          <w:rFonts w:ascii="Times New Roman" w:hAnsi="Times New Roman" w:cs="Times New Roman"/>
          <w:bCs/>
        </w:rPr>
        <w:t xml:space="preserve"> l'évolution des langues au fil du temps.</w:t>
      </w:r>
    </w:p>
    <w:p w14:paraId="4A354C80" w14:textId="77777777" w:rsidR="00E81BE7" w:rsidRPr="00B84EC9" w:rsidRDefault="00E81BE7" w:rsidP="00E81BE7">
      <w:pPr>
        <w:spacing w:before="100" w:beforeAutospacing="1" w:after="100" w:afterAutospacing="1" w:line="240" w:lineRule="auto"/>
        <w:rPr>
          <w:rFonts w:ascii="Times New Roman" w:hAnsi="Times New Roman" w:cs="Times New Roman"/>
          <w:bCs/>
        </w:rPr>
      </w:pPr>
      <w:r w:rsidRPr="00B84EC9">
        <w:rPr>
          <w:rFonts w:ascii="Times New Roman" w:hAnsi="Times New Roman" w:cs="Times New Roman"/>
          <w:bCs/>
        </w:rPr>
        <w:t>La didactique</w:t>
      </w:r>
      <w:r>
        <w:rPr>
          <w:rFonts w:ascii="Times New Roman" w:hAnsi="Times New Roman" w:cs="Times New Roman"/>
          <w:bCs/>
        </w:rPr>
        <w:t xml:space="preserve"> des langues</w:t>
      </w:r>
      <w:r w:rsidRPr="00B84EC9">
        <w:rPr>
          <w:rFonts w:ascii="Times New Roman" w:hAnsi="Times New Roman" w:cs="Times New Roman"/>
          <w:bCs/>
        </w:rPr>
        <w:t xml:space="preserve">, quant à elle, est la science de l'enseignement. Elle s'intéresse aux méthodes et aux techniques d'enseignement, ainsi qu'aux processus d'apprentissage. La didactique des langues, plus spécifiquement, vise à développer des méthodes efficaces pour enseigner une langue étrangère. </w:t>
      </w:r>
      <w:r w:rsidRPr="00B84EC9">
        <w:rPr>
          <w:rFonts w:ascii="Times New Roman" w:hAnsi="Times New Roman" w:cs="Times New Roman"/>
          <w:b/>
        </w:rPr>
        <w:t>Définir</w:t>
      </w:r>
      <w:r w:rsidRPr="00B84EC9">
        <w:rPr>
          <w:rFonts w:ascii="Times New Roman" w:hAnsi="Times New Roman" w:cs="Times New Roman"/>
          <w:bCs/>
        </w:rPr>
        <w:t xml:space="preserve"> les objectifs d'apprentissage. </w:t>
      </w:r>
      <w:r w:rsidRPr="00B84EC9">
        <w:rPr>
          <w:rFonts w:ascii="Times New Roman" w:hAnsi="Times New Roman" w:cs="Times New Roman"/>
          <w:b/>
        </w:rPr>
        <w:lastRenderedPageBreak/>
        <w:t>Élaborer</w:t>
      </w:r>
      <w:r w:rsidRPr="00B84EC9">
        <w:rPr>
          <w:rFonts w:ascii="Times New Roman" w:hAnsi="Times New Roman" w:cs="Times New Roman"/>
          <w:bCs/>
        </w:rPr>
        <w:t xml:space="preserve"> des matériaux pédagogiques. </w:t>
      </w:r>
      <w:r w:rsidRPr="00B84EC9">
        <w:rPr>
          <w:rFonts w:ascii="Times New Roman" w:hAnsi="Times New Roman" w:cs="Times New Roman"/>
          <w:b/>
        </w:rPr>
        <w:t>Mettre</w:t>
      </w:r>
      <w:r w:rsidRPr="00B84EC9">
        <w:rPr>
          <w:rFonts w:ascii="Times New Roman" w:hAnsi="Times New Roman" w:cs="Times New Roman"/>
          <w:bCs/>
        </w:rPr>
        <w:t xml:space="preserve"> en œuvre des méthodes d'enseignement. </w:t>
      </w:r>
      <w:r w:rsidRPr="00B84EC9">
        <w:rPr>
          <w:rFonts w:ascii="Times New Roman" w:hAnsi="Times New Roman" w:cs="Times New Roman"/>
          <w:b/>
        </w:rPr>
        <w:t>Évaluer</w:t>
      </w:r>
      <w:r w:rsidRPr="00B84EC9">
        <w:rPr>
          <w:rFonts w:ascii="Times New Roman" w:hAnsi="Times New Roman" w:cs="Times New Roman"/>
          <w:bCs/>
        </w:rPr>
        <w:t xml:space="preserve"> les apprentissages : comment mesurer les progrès des apprenants ?</w:t>
      </w:r>
    </w:p>
    <w:p w14:paraId="79C49859" w14:textId="77777777" w:rsidR="00E81BE7" w:rsidRDefault="00E81BE7" w:rsidP="00E81BE7">
      <w:pPr>
        <w:spacing w:line="240" w:lineRule="auto"/>
        <w:jc w:val="both"/>
        <w:rPr>
          <w:rFonts w:ascii="Times New Roman" w:hAnsi="Times New Roman" w:cs="Times New Roman"/>
          <w:bCs/>
        </w:rPr>
      </w:pPr>
      <w:r>
        <w:rPr>
          <w:rFonts w:ascii="Times New Roman" w:hAnsi="Times New Roman" w:cs="Times New Roman"/>
          <w:bCs/>
        </w:rPr>
        <w:t>Malgré leur différences apparentes,</w:t>
      </w:r>
      <w:r w:rsidRPr="005322AC">
        <w:rPr>
          <w:rFonts w:ascii="Times New Roman" w:hAnsi="Times New Roman" w:cs="Times New Roman"/>
          <w:bCs/>
        </w:rPr>
        <w:t xml:space="preserve"> J-L </w:t>
      </w:r>
      <w:proofErr w:type="spellStart"/>
      <w:r w:rsidRPr="005322AC">
        <w:rPr>
          <w:rFonts w:ascii="Times New Roman" w:hAnsi="Times New Roman" w:cs="Times New Roman"/>
          <w:bCs/>
        </w:rPr>
        <w:t>Chiss</w:t>
      </w:r>
      <w:proofErr w:type="spellEnd"/>
      <w:r w:rsidRPr="005322AC">
        <w:rPr>
          <w:rFonts w:ascii="Times New Roman" w:hAnsi="Times New Roman" w:cs="Times New Roman"/>
          <w:bCs/>
        </w:rPr>
        <w:t xml:space="preserve"> (2007)</w:t>
      </w:r>
      <w:r>
        <w:rPr>
          <w:rFonts w:ascii="Times New Roman" w:hAnsi="Times New Roman" w:cs="Times New Roman"/>
          <w:bCs/>
        </w:rPr>
        <w:t>, souligne qu’une relation complexe et dynamique est entretenue entre la didactique des langues et la linguistique (ou science du langage), les deux disciplines entretiennent des relations d</w:t>
      </w:r>
      <w:r w:rsidRPr="005322AC">
        <w:rPr>
          <w:rFonts w:ascii="Times New Roman" w:hAnsi="Times New Roman" w:cs="Times New Roman"/>
          <w:bCs/>
        </w:rPr>
        <w:t xml:space="preserve">’interdépendance : la didactique s'appuie sur les connaissances linguistiques pour concevoir des méthodes d'enseignement efficaces, tandis que les sciences du langage trouvent dans la didactique un terrain d'application concret. </w:t>
      </w:r>
      <w:r>
        <w:rPr>
          <w:rFonts w:ascii="Times New Roman" w:hAnsi="Times New Roman" w:cs="Times New Roman"/>
          <w:bCs/>
        </w:rPr>
        <w:t>Malgré cette interdépendance</w:t>
      </w:r>
      <w:r w:rsidRPr="005322AC">
        <w:rPr>
          <w:rFonts w:ascii="Times New Roman" w:hAnsi="Times New Roman" w:cs="Times New Roman"/>
          <w:bCs/>
        </w:rPr>
        <w:t>, la didactique</w:t>
      </w:r>
      <w:r>
        <w:rPr>
          <w:rFonts w:ascii="Times New Roman" w:hAnsi="Times New Roman" w:cs="Times New Roman"/>
          <w:bCs/>
        </w:rPr>
        <w:t xml:space="preserve"> revendique sa légitimité en tant que discipline autonome. Elle</w:t>
      </w:r>
      <w:r w:rsidRPr="005322AC">
        <w:rPr>
          <w:rFonts w:ascii="Times New Roman" w:hAnsi="Times New Roman" w:cs="Times New Roman"/>
          <w:bCs/>
        </w:rPr>
        <w:t xml:space="preserve"> ne se réduit pas à une simple application de la linguistique</w:t>
      </w:r>
      <w:r>
        <w:rPr>
          <w:rFonts w:ascii="Times New Roman" w:hAnsi="Times New Roman" w:cs="Times New Roman"/>
          <w:bCs/>
        </w:rPr>
        <w:t>, elle</w:t>
      </w:r>
      <w:r w:rsidRPr="005322AC">
        <w:rPr>
          <w:rFonts w:ascii="Times New Roman" w:hAnsi="Times New Roman" w:cs="Times New Roman"/>
          <w:bCs/>
        </w:rPr>
        <w:t xml:space="preserve"> prend en compte des facteurs pédagogiques, psychologiques et socioculturels qui vont au-delà des connaissances linguistiques.</w:t>
      </w:r>
    </w:p>
    <w:p w14:paraId="061583F9" w14:textId="77777777" w:rsidR="00E81BE7" w:rsidRDefault="00E81BE7" w:rsidP="00E81BE7">
      <w:pPr>
        <w:spacing w:line="240" w:lineRule="auto"/>
        <w:jc w:val="both"/>
        <w:rPr>
          <w:rFonts w:ascii="Times New Roman" w:hAnsi="Times New Roman" w:cs="Times New Roman"/>
          <w:bCs/>
        </w:rPr>
      </w:pPr>
      <w:r w:rsidRPr="008907C0">
        <w:rPr>
          <w:rFonts w:ascii="Times New Roman" w:hAnsi="Times New Roman" w:cs="Times New Roman"/>
          <w:bCs/>
        </w:rPr>
        <w:t>Il faut toutefois reconnaître qu</w:t>
      </w:r>
      <w:r>
        <w:rPr>
          <w:rFonts w:ascii="Times New Roman" w:hAnsi="Times New Roman" w:cs="Times New Roman"/>
          <w:bCs/>
        </w:rPr>
        <w:t>’i</w:t>
      </w:r>
      <w:r w:rsidRPr="008907C0">
        <w:rPr>
          <w:rFonts w:ascii="Times New Roman" w:hAnsi="Times New Roman" w:cs="Times New Roman"/>
          <w:bCs/>
        </w:rPr>
        <w:t>l n'est pas toujours facile de délimiter précisément les domaines respectifs de la linguistique et de la didactique, et de déterminer dans quelle mesure l'une dépend de l'autre.</w:t>
      </w:r>
      <w:r>
        <w:rPr>
          <w:rFonts w:ascii="Times New Roman" w:hAnsi="Times New Roman" w:cs="Times New Roman"/>
          <w:bCs/>
        </w:rPr>
        <w:t xml:space="preserve"> </w:t>
      </w:r>
      <w:r w:rsidRPr="008907C0">
        <w:rPr>
          <w:rFonts w:ascii="Times New Roman" w:hAnsi="Times New Roman" w:cs="Times New Roman"/>
          <w:bCs/>
        </w:rPr>
        <w:t xml:space="preserve">La didactique doit </w:t>
      </w:r>
      <w:r>
        <w:rPr>
          <w:rFonts w:ascii="Times New Roman" w:hAnsi="Times New Roman" w:cs="Times New Roman"/>
          <w:bCs/>
        </w:rPr>
        <w:t xml:space="preserve">trouver son équilibre, </w:t>
      </w:r>
      <w:r w:rsidRPr="008907C0">
        <w:rPr>
          <w:rFonts w:ascii="Times New Roman" w:hAnsi="Times New Roman" w:cs="Times New Roman"/>
          <w:bCs/>
        </w:rPr>
        <w:t>à la fois s'appuyer sur les connaissances scientifiques fournies par la linguistique et prendre en compte les spécificités des contextes d'enseignement et les besoins des apprenants.</w:t>
      </w:r>
    </w:p>
    <w:p w14:paraId="0274A1D5" w14:textId="77777777" w:rsidR="00E81BE7" w:rsidRDefault="00E81BE7" w:rsidP="00E81BE7">
      <w:pPr>
        <w:spacing w:line="240" w:lineRule="auto"/>
        <w:jc w:val="both"/>
        <w:rPr>
          <w:rFonts w:ascii="Times New Roman" w:hAnsi="Times New Roman" w:cs="Times New Roman"/>
          <w:b/>
        </w:rPr>
      </w:pPr>
      <w:r w:rsidRPr="008A5D91">
        <w:rPr>
          <w:rFonts w:ascii="Times New Roman" w:hAnsi="Times New Roman" w:cs="Times New Roman"/>
          <w:b/>
        </w:rPr>
        <w:t>Application :</w:t>
      </w:r>
    </w:p>
    <w:p w14:paraId="4F710899" w14:textId="77777777" w:rsidR="00E81BE7" w:rsidRPr="008A5D91" w:rsidRDefault="00E81BE7" w:rsidP="00E81BE7">
      <w:pPr>
        <w:spacing w:line="240" w:lineRule="auto"/>
        <w:jc w:val="both"/>
        <w:rPr>
          <w:rFonts w:ascii="Times New Roman" w:hAnsi="Times New Roman" w:cs="Times New Roman"/>
          <w:bCs/>
          <w:lang w:val="fr-FR"/>
        </w:rPr>
      </w:pPr>
      <w:r w:rsidRPr="008A5D91">
        <w:rPr>
          <w:rFonts w:ascii="Times New Roman" w:hAnsi="Times New Roman" w:cs="Times New Roman"/>
          <w:bCs/>
          <w:lang w:val="fr-FR"/>
        </w:rPr>
        <w:t>Un nouveau mot entre dans l'usage courant</w:t>
      </w:r>
      <w:r>
        <w:rPr>
          <w:rFonts w:ascii="Times New Roman" w:hAnsi="Times New Roman" w:cs="Times New Roman"/>
          <w:bCs/>
          <w:lang w:val="fr-FR"/>
        </w:rPr>
        <w:t xml:space="preserve"> « Covid »</w:t>
      </w:r>
      <w:r w:rsidRPr="008A5D91">
        <w:rPr>
          <w:rFonts w:ascii="Times New Roman" w:hAnsi="Times New Roman" w:cs="Times New Roman"/>
          <w:bCs/>
          <w:lang w:val="fr-FR"/>
        </w:rPr>
        <w:t xml:space="preserve">. Comment un linguiste et un didacticien vont-ils réagir à cette nouvelle ? </w:t>
      </w:r>
    </w:p>
    <w:p w14:paraId="3E63B378" w14:textId="77777777" w:rsidR="00E81BE7" w:rsidRDefault="00E81BE7" w:rsidP="00E81BE7">
      <w:pPr>
        <w:spacing w:line="240" w:lineRule="auto"/>
        <w:jc w:val="both"/>
        <w:rPr>
          <w:rFonts w:ascii="Times New Roman" w:hAnsi="Times New Roman" w:cs="Times New Roman"/>
          <w:bCs/>
          <w:lang w:val="fr-FR"/>
        </w:rPr>
      </w:pPr>
      <w:r w:rsidRPr="008A5D91">
        <w:rPr>
          <w:rFonts w:ascii="Times New Roman" w:hAnsi="Times New Roman" w:cs="Times New Roman"/>
          <w:bCs/>
          <w:lang w:val="fr-FR"/>
        </w:rPr>
        <w:t>Vous devez concevoir une séquence d'apprentissage pour enseigner le passé composé à des apprenants de français langue étrangère. Quels apports de la linguistique et de la didactique seront nécessaires ?</w:t>
      </w:r>
    </w:p>
    <w:p w14:paraId="11E8E3EE" w14:textId="77777777" w:rsidR="00E81BE7" w:rsidRDefault="00E81BE7" w:rsidP="00E81BE7">
      <w:pPr>
        <w:spacing w:line="240" w:lineRule="auto"/>
        <w:jc w:val="both"/>
        <w:rPr>
          <w:rFonts w:ascii="Times New Roman" w:hAnsi="Times New Roman" w:cs="Times New Roman"/>
          <w:bCs/>
          <w:lang w:val="fr-FR"/>
        </w:rPr>
      </w:pPr>
    </w:p>
    <w:p w14:paraId="2E7CD311" w14:textId="77777777" w:rsidR="00E81BE7" w:rsidRPr="005A040A" w:rsidRDefault="00E81BE7" w:rsidP="00E81BE7">
      <w:pPr>
        <w:spacing w:line="240" w:lineRule="auto"/>
        <w:jc w:val="both"/>
        <w:rPr>
          <w:rFonts w:ascii="Times New Roman" w:hAnsi="Times New Roman" w:cs="Times New Roman"/>
          <w:b/>
          <w:lang w:val="fr-FR"/>
        </w:rPr>
      </w:pPr>
      <w:r w:rsidRPr="005A040A">
        <w:rPr>
          <w:rFonts w:ascii="Times New Roman" w:hAnsi="Times New Roman" w:cs="Times New Roman"/>
          <w:b/>
          <w:lang w:val="fr-FR"/>
        </w:rPr>
        <w:t>La didactique du Français langue étrangère ou maternelle ? Quel statut choisir ?</w:t>
      </w:r>
    </w:p>
    <w:p w14:paraId="05B9F019" w14:textId="77777777" w:rsidR="00E81BE7" w:rsidRDefault="00E81BE7" w:rsidP="00E81BE7">
      <w:pPr>
        <w:spacing w:line="240" w:lineRule="auto"/>
        <w:jc w:val="both"/>
        <w:rPr>
          <w:rFonts w:ascii="Times New Roman" w:hAnsi="Times New Roman" w:cs="Times New Roman"/>
          <w:bCs/>
          <w:lang w:val="fr-FR"/>
        </w:rPr>
      </w:pPr>
    </w:p>
    <w:p w14:paraId="493C960B" w14:textId="77777777" w:rsidR="00E81BE7" w:rsidRDefault="00E81BE7" w:rsidP="00E81BE7">
      <w:pPr>
        <w:spacing w:line="240" w:lineRule="auto"/>
        <w:jc w:val="both"/>
        <w:rPr>
          <w:rFonts w:ascii="Times New Roman" w:hAnsi="Times New Roman" w:cs="Times New Roman"/>
          <w:bCs/>
          <w:lang w:val="fr-FR"/>
        </w:rPr>
      </w:pPr>
      <w:r>
        <w:rPr>
          <w:rFonts w:ascii="Times New Roman" w:hAnsi="Times New Roman" w:cs="Times New Roman"/>
          <w:bCs/>
          <w:lang w:val="fr-FR"/>
        </w:rPr>
        <w:t xml:space="preserve">En classe de langue notamment de français, le statut de langue est défini en fonction de certains critères </w:t>
      </w:r>
    </w:p>
    <w:p w14:paraId="34550F38" w14:textId="77777777" w:rsidR="00E81BE7" w:rsidRPr="00614F0C" w:rsidRDefault="00E81BE7" w:rsidP="00E81BE7">
      <w:pPr>
        <w:spacing w:line="240" w:lineRule="auto"/>
        <w:jc w:val="both"/>
        <w:rPr>
          <w:rFonts w:ascii="Times New Roman" w:hAnsi="Times New Roman" w:cs="Times New Roman"/>
          <w:b/>
          <w:lang w:val="fr-FR"/>
        </w:rPr>
      </w:pPr>
      <w:r w:rsidRPr="00614F0C">
        <w:rPr>
          <w:rFonts w:ascii="Times New Roman" w:hAnsi="Times New Roman" w:cs="Times New Roman"/>
          <w:b/>
          <w:lang w:val="fr-FR"/>
        </w:rPr>
        <w:t>Le français langue maternelle</w:t>
      </w:r>
    </w:p>
    <w:p w14:paraId="3E35AE69" w14:textId="77777777" w:rsidR="00E81BE7" w:rsidRPr="005A040A" w:rsidRDefault="00E81BE7" w:rsidP="00E81BE7">
      <w:pPr>
        <w:spacing w:line="240" w:lineRule="auto"/>
        <w:jc w:val="both"/>
        <w:rPr>
          <w:rFonts w:ascii="Times New Roman" w:hAnsi="Times New Roman" w:cs="Times New Roman"/>
          <w:bCs/>
          <w:lang w:val="fr-FR"/>
        </w:rPr>
      </w:pPr>
      <w:r w:rsidRPr="005A040A">
        <w:rPr>
          <w:rFonts w:ascii="Times New Roman" w:hAnsi="Times New Roman" w:cs="Times New Roman"/>
          <w:bCs/>
          <w:lang w:val="fr-FR"/>
        </w:rPr>
        <w:t>La langue maternelle : c’est la première langue qui s’impose à chacun. Toutefois</w:t>
      </w:r>
      <w:r>
        <w:rPr>
          <w:rFonts w:ascii="Times New Roman" w:hAnsi="Times New Roman" w:cs="Times New Roman"/>
          <w:bCs/>
          <w:lang w:val="fr-FR"/>
        </w:rPr>
        <w:t xml:space="preserve"> </w:t>
      </w:r>
      <w:r w:rsidRPr="005A040A">
        <w:rPr>
          <w:rFonts w:ascii="Times New Roman" w:hAnsi="Times New Roman" w:cs="Times New Roman"/>
          <w:bCs/>
          <w:lang w:val="fr-FR"/>
        </w:rPr>
        <w:t>dans de nombreuses sociétés la langue de la mère n’est pas la première à être</w:t>
      </w:r>
      <w:r>
        <w:rPr>
          <w:rFonts w:ascii="Times New Roman" w:hAnsi="Times New Roman" w:cs="Times New Roman"/>
          <w:bCs/>
          <w:lang w:val="fr-FR"/>
        </w:rPr>
        <w:t xml:space="preserve"> </w:t>
      </w:r>
      <w:r w:rsidRPr="005A040A">
        <w:rPr>
          <w:rFonts w:ascii="Times New Roman" w:hAnsi="Times New Roman" w:cs="Times New Roman"/>
          <w:bCs/>
          <w:lang w:val="fr-FR"/>
        </w:rPr>
        <w:t xml:space="preserve">transmise. Les critères selon lesquels on qualifie une langue de </w:t>
      </w:r>
      <w:r>
        <w:rPr>
          <w:rFonts w:ascii="Times New Roman" w:hAnsi="Times New Roman" w:cs="Times New Roman"/>
          <w:bCs/>
          <w:lang w:val="fr-FR"/>
        </w:rPr>
        <w:t>L</w:t>
      </w:r>
      <w:r w:rsidRPr="005A040A">
        <w:rPr>
          <w:rFonts w:ascii="Times New Roman" w:hAnsi="Times New Roman" w:cs="Times New Roman"/>
          <w:bCs/>
          <w:lang w:val="fr-FR"/>
        </w:rPr>
        <w:t>angue</w:t>
      </w:r>
    </w:p>
    <w:p w14:paraId="2C70CE88" w14:textId="77777777" w:rsidR="00E81BE7" w:rsidRPr="005A040A" w:rsidRDefault="00E81BE7" w:rsidP="00E81BE7">
      <w:pPr>
        <w:spacing w:line="240" w:lineRule="auto"/>
        <w:jc w:val="both"/>
        <w:rPr>
          <w:rFonts w:ascii="Times New Roman" w:hAnsi="Times New Roman" w:cs="Times New Roman"/>
          <w:bCs/>
          <w:lang w:val="fr-FR"/>
        </w:rPr>
      </w:pPr>
      <w:r w:rsidRPr="005A040A">
        <w:rPr>
          <w:rFonts w:ascii="Times New Roman" w:hAnsi="Times New Roman" w:cs="Times New Roman"/>
          <w:bCs/>
          <w:lang w:val="fr-FR"/>
        </w:rPr>
        <w:t>Maternelle sont :</w:t>
      </w:r>
    </w:p>
    <w:p w14:paraId="7EB00FD1" w14:textId="77777777" w:rsidR="00E81BE7" w:rsidRPr="00614F0C" w:rsidRDefault="00E81BE7" w:rsidP="00E81BE7">
      <w:pPr>
        <w:spacing w:line="240" w:lineRule="auto"/>
        <w:jc w:val="both"/>
        <w:rPr>
          <w:rFonts w:ascii="Times New Roman" w:hAnsi="Times New Roman" w:cs="Times New Roman"/>
          <w:b/>
          <w:lang w:val="fr-FR"/>
        </w:rPr>
      </w:pPr>
      <w:r w:rsidRPr="00614F0C">
        <w:rPr>
          <w:rFonts w:ascii="Times New Roman" w:hAnsi="Times New Roman" w:cs="Times New Roman"/>
          <w:b/>
          <w:lang w:val="fr-FR"/>
        </w:rPr>
        <w:t>a. L’ordre d’appropriation</w:t>
      </w:r>
    </w:p>
    <w:p w14:paraId="435BD204" w14:textId="77777777" w:rsidR="00E81BE7" w:rsidRPr="005A040A" w:rsidRDefault="00E81BE7" w:rsidP="00E81BE7">
      <w:pPr>
        <w:spacing w:line="240" w:lineRule="auto"/>
        <w:jc w:val="both"/>
        <w:rPr>
          <w:rFonts w:ascii="Times New Roman" w:hAnsi="Times New Roman" w:cs="Times New Roman"/>
          <w:bCs/>
          <w:lang w:val="fr-FR"/>
        </w:rPr>
      </w:pPr>
      <w:r w:rsidRPr="005A040A">
        <w:rPr>
          <w:rFonts w:ascii="Times New Roman" w:hAnsi="Times New Roman" w:cs="Times New Roman"/>
          <w:bCs/>
          <w:lang w:val="fr-FR"/>
        </w:rPr>
        <w:t>La langue maternelle doit être la première langue de socialisation de l’enfant :</w:t>
      </w:r>
      <w:r>
        <w:rPr>
          <w:rFonts w:ascii="Times New Roman" w:hAnsi="Times New Roman" w:cs="Times New Roman"/>
          <w:bCs/>
          <w:lang w:val="fr-FR"/>
        </w:rPr>
        <w:t xml:space="preserve"> </w:t>
      </w:r>
      <w:r w:rsidRPr="005A040A">
        <w:rPr>
          <w:rFonts w:ascii="Times New Roman" w:hAnsi="Times New Roman" w:cs="Times New Roman"/>
          <w:bCs/>
          <w:lang w:val="fr-FR"/>
        </w:rPr>
        <w:t>aujourd’hui on parle de langue première. Dans certaines sociétés l’enfant est</w:t>
      </w:r>
      <w:r>
        <w:rPr>
          <w:rFonts w:ascii="Times New Roman" w:hAnsi="Times New Roman" w:cs="Times New Roman"/>
          <w:bCs/>
          <w:lang w:val="fr-FR"/>
        </w:rPr>
        <w:t xml:space="preserve"> </w:t>
      </w:r>
      <w:r w:rsidRPr="005A040A">
        <w:rPr>
          <w:rFonts w:ascii="Times New Roman" w:hAnsi="Times New Roman" w:cs="Times New Roman"/>
          <w:bCs/>
          <w:lang w:val="fr-FR"/>
        </w:rPr>
        <w:t>exposé dès le début de sa vie à plusieurs langues. L’antériorité de la langue</w:t>
      </w:r>
      <w:r>
        <w:rPr>
          <w:rFonts w:ascii="Times New Roman" w:hAnsi="Times New Roman" w:cs="Times New Roman"/>
          <w:bCs/>
          <w:lang w:val="fr-FR"/>
        </w:rPr>
        <w:t xml:space="preserve"> </w:t>
      </w:r>
      <w:r w:rsidRPr="005A040A">
        <w:rPr>
          <w:rFonts w:ascii="Times New Roman" w:hAnsi="Times New Roman" w:cs="Times New Roman"/>
          <w:bCs/>
          <w:lang w:val="fr-FR"/>
        </w:rPr>
        <w:t>maternelle génère une compétence supérieure par rapport aux langues apprises</w:t>
      </w:r>
      <w:r>
        <w:rPr>
          <w:rFonts w:ascii="Times New Roman" w:hAnsi="Times New Roman" w:cs="Times New Roman"/>
          <w:bCs/>
          <w:lang w:val="fr-FR"/>
        </w:rPr>
        <w:t xml:space="preserve"> </w:t>
      </w:r>
      <w:r w:rsidRPr="005A040A">
        <w:rPr>
          <w:rFonts w:ascii="Times New Roman" w:hAnsi="Times New Roman" w:cs="Times New Roman"/>
          <w:bCs/>
          <w:lang w:val="fr-FR"/>
        </w:rPr>
        <w:t>ultérieurement. Le locuteur natif possède alors une intuition lui permettant</w:t>
      </w:r>
      <w:r>
        <w:rPr>
          <w:rFonts w:ascii="Times New Roman" w:hAnsi="Times New Roman" w:cs="Times New Roman"/>
          <w:bCs/>
          <w:lang w:val="fr-FR"/>
        </w:rPr>
        <w:t xml:space="preserve"> </w:t>
      </w:r>
      <w:r w:rsidRPr="005A040A">
        <w:rPr>
          <w:rFonts w:ascii="Times New Roman" w:hAnsi="Times New Roman" w:cs="Times New Roman"/>
          <w:bCs/>
          <w:lang w:val="fr-FR"/>
        </w:rPr>
        <w:t>d’évaluer les productions linguistiques.</w:t>
      </w:r>
      <w:r>
        <w:rPr>
          <w:rFonts w:ascii="Times New Roman" w:hAnsi="Times New Roman" w:cs="Times New Roman"/>
          <w:bCs/>
          <w:lang w:val="fr-FR"/>
        </w:rPr>
        <w:t xml:space="preserve"> </w:t>
      </w:r>
      <w:r w:rsidRPr="005A040A">
        <w:rPr>
          <w:rFonts w:ascii="Times New Roman" w:hAnsi="Times New Roman" w:cs="Times New Roman"/>
          <w:bCs/>
          <w:lang w:val="fr-FR"/>
        </w:rPr>
        <w:t xml:space="preserve">Mais ce niveau supérieur est selon Louise DABENE (DABENE in PORCHER L,1995 : 77) </w:t>
      </w:r>
      <w:r>
        <w:rPr>
          <w:rFonts w:ascii="Times New Roman" w:hAnsi="Times New Roman" w:cs="Times New Roman"/>
          <w:bCs/>
          <w:lang w:val="fr-FR"/>
        </w:rPr>
        <w:t xml:space="preserve">(cité par </w:t>
      </w:r>
      <w:proofErr w:type="spellStart"/>
      <w:r>
        <w:rPr>
          <w:rFonts w:ascii="Times New Roman" w:hAnsi="Times New Roman" w:cs="Times New Roman"/>
          <w:bCs/>
          <w:lang w:val="fr-FR"/>
        </w:rPr>
        <w:t>Khainar</w:t>
      </w:r>
      <w:proofErr w:type="spellEnd"/>
      <w:r>
        <w:rPr>
          <w:rFonts w:ascii="Times New Roman" w:hAnsi="Times New Roman" w:cs="Times New Roman"/>
          <w:bCs/>
          <w:lang w:val="fr-FR"/>
        </w:rPr>
        <w:t xml:space="preserve">, 2017) </w:t>
      </w:r>
      <w:r w:rsidRPr="005A040A">
        <w:rPr>
          <w:rFonts w:ascii="Times New Roman" w:hAnsi="Times New Roman" w:cs="Times New Roman"/>
          <w:bCs/>
          <w:lang w:val="fr-FR"/>
        </w:rPr>
        <w:t>loin d’être une règle absolue. Le cas de l’Afrique du nord où</w:t>
      </w:r>
      <w:r>
        <w:rPr>
          <w:rFonts w:ascii="Times New Roman" w:hAnsi="Times New Roman" w:cs="Times New Roman"/>
          <w:bCs/>
          <w:lang w:val="fr-FR"/>
        </w:rPr>
        <w:t xml:space="preserve"> </w:t>
      </w:r>
      <w:r w:rsidRPr="005A040A">
        <w:rPr>
          <w:rFonts w:ascii="Times New Roman" w:hAnsi="Times New Roman" w:cs="Times New Roman"/>
          <w:bCs/>
          <w:lang w:val="fr-FR"/>
        </w:rPr>
        <w:t>l’utilisation écrite de l’arabe dialectal est interdite, peu de personnes savent écrire</w:t>
      </w:r>
      <w:r>
        <w:rPr>
          <w:rFonts w:ascii="Times New Roman" w:hAnsi="Times New Roman" w:cs="Times New Roman"/>
          <w:bCs/>
          <w:lang w:val="fr-FR"/>
        </w:rPr>
        <w:t xml:space="preserve"> </w:t>
      </w:r>
      <w:r w:rsidRPr="005A040A">
        <w:rPr>
          <w:rFonts w:ascii="Times New Roman" w:hAnsi="Times New Roman" w:cs="Times New Roman"/>
          <w:bCs/>
          <w:lang w:val="fr-FR"/>
        </w:rPr>
        <w:t>en Tamazight : on parle une langue, on écrit dans une autre : l’arabe classique ou</w:t>
      </w:r>
      <w:r>
        <w:rPr>
          <w:rFonts w:ascii="Times New Roman" w:hAnsi="Times New Roman" w:cs="Times New Roman"/>
          <w:bCs/>
          <w:lang w:val="fr-FR"/>
        </w:rPr>
        <w:t xml:space="preserve"> </w:t>
      </w:r>
      <w:r w:rsidRPr="005A040A">
        <w:rPr>
          <w:rFonts w:ascii="Times New Roman" w:hAnsi="Times New Roman" w:cs="Times New Roman"/>
          <w:bCs/>
          <w:lang w:val="fr-FR"/>
        </w:rPr>
        <w:t>le français.</w:t>
      </w:r>
    </w:p>
    <w:p w14:paraId="3494BE7E" w14:textId="77777777" w:rsidR="00E81BE7" w:rsidRPr="00614F0C" w:rsidRDefault="00E81BE7" w:rsidP="00E81BE7">
      <w:pPr>
        <w:spacing w:line="240" w:lineRule="auto"/>
        <w:jc w:val="both"/>
        <w:rPr>
          <w:rFonts w:ascii="Times New Roman" w:hAnsi="Times New Roman" w:cs="Times New Roman"/>
          <w:b/>
          <w:lang w:val="fr-FR"/>
        </w:rPr>
      </w:pPr>
      <w:r w:rsidRPr="0061019F">
        <w:rPr>
          <w:rFonts w:ascii="Times New Roman" w:hAnsi="Times New Roman" w:cs="Times New Roman"/>
          <w:b/>
          <w:lang w:val="fr-FR"/>
        </w:rPr>
        <w:t>b</w:t>
      </w:r>
      <w:r w:rsidRPr="00614F0C">
        <w:rPr>
          <w:rFonts w:ascii="Times New Roman" w:hAnsi="Times New Roman" w:cs="Times New Roman"/>
          <w:b/>
          <w:lang w:val="fr-FR"/>
        </w:rPr>
        <w:t>. Le mode d’appropriation</w:t>
      </w:r>
    </w:p>
    <w:p w14:paraId="495CB5D9" w14:textId="77777777" w:rsidR="00E81BE7" w:rsidRDefault="00E81BE7" w:rsidP="00E81BE7">
      <w:pPr>
        <w:spacing w:line="240" w:lineRule="auto"/>
        <w:jc w:val="both"/>
        <w:rPr>
          <w:rFonts w:ascii="Times New Roman" w:hAnsi="Times New Roman" w:cs="Times New Roman"/>
          <w:bCs/>
          <w:lang w:val="fr-FR"/>
        </w:rPr>
      </w:pPr>
      <w:r w:rsidRPr="005A040A">
        <w:rPr>
          <w:rFonts w:ascii="Times New Roman" w:hAnsi="Times New Roman" w:cs="Times New Roman"/>
          <w:bCs/>
          <w:lang w:val="fr-FR"/>
        </w:rPr>
        <w:t>Le mode d’appropriation est naturel par contact et interaction avec les</w:t>
      </w:r>
      <w:r>
        <w:rPr>
          <w:rFonts w:ascii="Times New Roman" w:hAnsi="Times New Roman" w:cs="Times New Roman"/>
          <w:bCs/>
          <w:lang w:val="fr-FR"/>
        </w:rPr>
        <w:t xml:space="preserve"> </w:t>
      </w:r>
      <w:r w:rsidRPr="005A040A">
        <w:rPr>
          <w:rFonts w:ascii="Times New Roman" w:hAnsi="Times New Roman" w:cs="Times New Roman"/>
          <w:bCs/>
          <w:lang w:val="fr-FR"/>
        </w:rPr>
        <w:t>membres de son groupe (acquisition). Les demandes de répétitions,</w:t>
      </w:r>
      <w:r>
        <w:rPr>
          <w:rFonts w:ascii="Times New Roman" w:hAnsi="Times New Roman" w:cs="Times New Roman"/>
          <w:bCs/>
          <w:lang w:val="fr-FR"/>
        </w:rPr>
        <w:t xml:space="preserve"> </w:t>
      </w:r>
      <w:r w:rsidRPr="005A040A">
        <w:rPr>
          <w:rFonts w:ascii="Times New Roman" w:hAnsi="Times New Roman" w:cs="Times New Roman"/>
          <w:bCs/>
          <w:lang w:val="fr-FR"/>
        </w:rPr>
        <w:t>d’explications, les corrections, les définitions permettent cette appropriation. On</w:t>
      </w:r>
      <w:r>
        <w:rPr>
          <w:rFonts w:ascii="Times New Roman" w:hAnsi="Times New Roman" w:cs="Times New Roman"/>
          <w:bCs/>
          <w:lang w:val="fr-FR"/>
        </w:rPr>
        <w:t xml:space="preserve"> </w:t>
      </w:r>
      <w:r w:rsidRPr="005A040A">
        <w:rPr>
          <w:rFonts w:ascii="Times New Roman" w:hAnsi="Times New Roman" w:cs="Times New Roman"/>
          <w:bCs/>
          <w:lang w:val="fr-FR"/>
        </w:rPr>
        <w:t>parle alors de langue de départ pour montrer l’aspect dynamique de</w:t>
      </w:r>
      <w:r>
        <w:rPr>
          <w:rFonts w:ascii="Times New Roman" w:hAnsi="Times New Roman" w:cs="Times New Roman"/>
          <w:bCs/>
          <w:lang w:val="fr-FR"/>
        </w:rPr>
        <w:t xml:space="preserve"> </w:t>
      </w:r>
      <w:r w:rsidRPr="005A040A">
        <w:rPr>
          <w:rFonts w:ascii="Times New Roman" w:hAnsi="Times New Roman" w:cs="Times New Roman"/>
          <w:bCs/>
          <w:lang w:val="fr-FR"/>
        </w:rPr>
        <w:t>l’appropriation. On parle aussi de langue de référence étant donné qu’elle joue le</w:t>
      </w:r>
      <w:r>
        <w:rPr>
          <w:rFonts w:ascii="Times New Roman" w:hAnsi="Times New Roman" w:cs="Times New Roman"/>
          <w:bCs/>
          <w:lang w:val="fr-FR"/>
        </w:rPr>
        <w:t xml:space="preserve"> </w:t>
      </w:r>
      <w:r w:rsidRPr="005A040A">
        <w:rPr>
          <w:rFonts w:ascii="Times New Roman" w:hAnsi="Times New Roman" w:cs="Times New Roman"/>
          <w:bCs/>
          <w:lang w:val="fr-FR"/>
        </w:rPr>
        <w:t>rôle de référence dans l’apprentissage des autres langues.</w:t>
      </w:r>
    </w:p>
    <w:p w14:paraId="04B92A04" w14:textId="77777777" w:rsidR="00E81BE7" w:rsidRPr="0061019F" w:rsidRDefault="00E81BE7" w:rsidP="00E81BE7">
      <w:pPr>
        <w:spacing w:line="240" w:lineRule="auto"/>
        <w:jc w:val="both"/>
        <w:rPr>
          <w:rFonts w:ascii="Times New Roman" w:hAnsi="Times New Roman" w:cs="Times New Roman"/>
          <w:b/>
          <w:lang w:val="fr-FR"/>
        </w:rPr>
      </w:pPr>
      <w:r w:rsidRPr="0061019F">
        <w:rPr>
          <w:rFonts w:ascii="Times New Roman" w:hAnsi="Times New Roman" w:cs="Times New Roman"/>
          <w:b/>
          <w:lang w:val="fr-FR"/>
        </w:rPr>
        <w:t>c. L’appartenance</w:t>
      </w:r>
    </w:p>
    <w:p w14:paraId="4E8D894F" w14:textId="77777777" w:rsidR="00E81BE7" w:rsidRPr="005A040A" w:rsidRDefault="00E81BE7" w:rsidP="00E81BE7">
      <w:pPr>
        <w:spacing w:line="240" w:lineRule="auto"/>
        <w:jc w:val="both"/>
        <w:rPr>
          <w:rFonts w:ascii="Times New Roman" w:hAnsi="Times New Roman" w:cs="Times New Roman"/>
          <w:bCs/>
          <w:lang w:val="fr-FR"/>
        </w:rPr>
      </w:pPr>
      <w:r w:rsidRPr="005A040A">
        <w:rPr>
          <w:rFonts w:ascii="Times New Roman" w:hAnsi="Times New Roman" w:cs="Times New Roman"/>
          <w:bCs/>
          <w:lang w:val="fr-FR"/>
        </w:rPr>
        <w:t>Le concept de la langue maternelle fait appel à celui de langue d’appartenance.</w:t>
      </w:r>
      <w:r>
        <w:rPr>
          <w:rFonts w:ascii="Times New Roman" w:hAnsi="Times New Roman" w:cs="Times New Roman"/>
          <w:bCs/>
          <w:lang w:val="fr-FR"/>
        </w:rPr>
        <w:t xml:space="preserve"> </w:t>
      </w:r>
      <w:r w:rsidRPr="005A040A">
        <w:rPr>
          <w:rFonts w:ascii="Times New Roman" w:hAnsi="Times New Roman" w:cs="Times New Roman"/>
          <w:bCs/>
          <w:lang w:val="fr-FR"/>
        </w:rPr>
        <w:t>Elle devient un élément important de définition d’ethnies et de nationalités. Même</w:t>
      </w:r>
      <w:r>
        <w:rPr>
          <w:rFonts w:ascii="Times New Roman" w:hAnsi="Times New Roman" w:cs="Times New Roman"/>
          <w:bCs/>
          <w:lang w:val="fr-FR"/>
        </w:rPr>
        <w:t xml:space="preserve"> </w:t>
      </w:r>
      <w:r w:rsidRPr="005A040A">
        <w:rPr>
          <w:rFonts w:ascii="Times New Roman" w:hAnsi="Times New Roman" w:cs="Times New Roman"/>
          <w:bCs/>
          <w:lang w:val="fr-FR"/>
        </w:rPr>
        <w:t>la variété définit ou trahit l’appartenance à des sous-groupes plus ou moins</w:t>
      </w:r>
      <w:r>
        <w:rPr>
          <w:rFonts w:ascii="Times New Roman" w:hAnsi="Times New Roman" w:cs="Times New Roman"/>
          <w:bCs/>
          <w:lang w:val="fr-FR"/>
        </w:rPr>
        <w:t xml:space="preserve"> </w:t>
      </w:r>
      <w:r w:rsidRPr="005A040A">
        <w:rPr>
          <w:rFonts w:ascii="Times New Roman" w:hAnsi="Times New Roman" w:cs="Times New Roman"/>
          <w:bCs/>
          <w:lang w:val="fr-FR"/>
        </w:rPr>
        <w:t>valorisés. Dans le cas de plurilinguisme, cela peut être source de fortes</w:t>
      </w:r>
      <w:r>
        <w:rPr>
          <w:rFonts w:ascii="Times New Roman" w:hAnsi="Times New Roman" w:cs="Times New Roman"/>
          <w:bCs/>
          <w:lang w:val="fr-FR"/>
        </w:rPr>
        <w:t xml:space="preserve"> </w:t>
      </w:r>
      <w:r w:rsidRPr="005A040A">
        <w:rPr>
          <w:rFonts w:ascii="Times New Roman" w:hAnsi="Times New Roman" w:cs="Times New Roman"/>
          <w:bCs/>
          <w:lang w:val="fr-FR"/>
        </w:rPr>
        <w:t>interrogations identitaires.</w:t>
      </w:r>
    </w:p>
    <w:p w14:paraId="26D97BD6" w14:textId="77777777" w:rsidR="00E81BE7" w:rsidRPr="005A040A" w:rsidRDefault="00E81BE7" w:rsidP="00E81BE7">
      <w:pPr>
        <w:spacing w:line="240" w:lineRule="auto"/>
        <w:jc w:val="both"/>
        <w:rPr>
          <w:rFonts w:ascii="Times New Roman" w:hAnsi="Times New Roman" w:cs="Times New Roman"/>
          <w:bCs/>
          <w:lang w:val="fr-FR"/>
        </w:rPr>
      </w:pPr>
    </w:p>
    <w:p w14:paraId="007075F2" w14:textId="77777777" w:rsidR="00E81BE7" w:rsidRPr="00E32EB4" w:rsidRDefault="00E81BE7" w:rsidP="00E81BE7">
      <w:pPr>
        <w:spacing w:line="240" w:lineRule="auto"/>
        <w:jc w:val="both"/>
        <w:rPr>
          <w:rFonts w:ascii="Times New Roman" w:hAnsi="Times New Roman" w:cs="Times New Roman"/>
          <w:b/>
          <w:lang w:val="fr-FR"/>
        </w:rPr>
      </w:pPr>
      <w:r w:rsidRPr="00E32EB4">
        <w:rPr>
          <w:rFonts w:ascii="Times New Roman" w:hAnsi="Times New Roman" w:cs="Times New Roman"/>
          <w:b/>
          <w:lang w:val="fr-FR"/>
        </w:rPr>
        <w:t xml:space="preserve">2. Le français langue étrangère </w:t>
      </w:r>
    </w:p>
    <w:p w14:paraId="7569770A" w14:textId="77777777" w:rsidR="00E81BE7" w:rsidRPr="005A040A" w:rsidRDefault="00E81BE7" w:rsidP="00E81BE7">
      <w:pPr>
        <w:spacing w:line="240" w:lineRule="auto"/>
        <w:jc w:val="both"/>
        <w:rPr>
          <w:rFonts w:ascii="Times New Roman" w:hAnsi="Times New Roman" w:cs="Times New Roman"/>
          <w:bCs/>
          <w:lang w:val="fr-FR"/>
        </w:rPr>
      </w:pPr>
      <w:r w:rsidRPr="005A040A">
        <w:rPr>
          <w:rFonts w:ascii="Times New Roman" w:hAnsi="Times New Roman" w:cs="Times New Roman"/>
          <w:bCs/>
          <w:lang w:val="fr-FR"/>
        </w:rPr>
        <w:t>Par opposition à langue maternelle, toute langue non maternelle est étrangère.</w:t>
      </w:r>
      <w:r>
        <w:rPr>
          <w:rFonts w:ascii="Times New Roman" w:hAnsi="Times New Roman" w:cs="Times New Roman"/>
          <w:bCs/>
          <w:lang w:val="fr-FR"/>
        </w:rPr>
        <w:t xml:space="preserve"> </w:t>
      </w:r>
      <w:r w:rsidRPr="005A040A">
        <w:rPr>
          <w:rFonts w:ascii="Times New Roman" w:hAnsi="Times New Roman" w:cs="Times New Roman"/>
          <w:bCs/>
          <w:lang w:val="fr-FR"/>
        </w:rPr>
        <w:t xml:space="preserve">C’est au groupe de définir cela. La </w:t>
      </w:r>
      <w:proofErr w:type="spellStart"/>
      <w:r w:rsidRPr="005A040A">
        <w:rPr>
          <w:rFonts w:ascii="Times New Roman" w:hAnsi="Times New Roman" w:cs="Times New Roman"/>
          <w:bCs/>
          <w:lang w:val="fr-FR"/>
        </w:rPr>
        <w:t>xénité</w:t>
      </w:r>
      <w:proofErr w:type="spellEnd"/>
      <w:r w:rsidRPr="005A040A">
        <w:rPr>
          <w:rFonts w:ascii="Times New Roman" w:hAnsi="Times New Roman" w:cs="Times New Roman"/>
          <w:bCs/>
          <w:lang w:val="fr-FR"/>
        </w:rPr>
        <w:t xml:space="preserve"> (l’aspect étranger), se définit selon L.</w:t>
      </w:r>
      <w:r>
        <w:rPr>
          <w:rFonts w:ascii="Times New Roman" w:hAnsi="Times New Roman" w:cs="Times New Roman"/>
          <w:bCs/>
          <w:lang w:val="fr-FR"/>
        </w:rPr>
        <w:t xml:space="preserve"> </w:t>
      </w:r>
      <w:proofErr w:type="spellStart"/>
      <w:r w:rsidRPr="005A040A">
        <w:rPr>
          <w:rFonts w:ascii="Times New Roman" w:hAnsi="Times New Roman" w:cs="Times New Roman"/>
          <w:bCs/>
          <w:lang w:val="fr-FR"/>
        </w:rPr>
        <w:t>Dabène</w:t>
      </w:r>
      <w:proofErr w:type="spellEnd"/>
      <w:r w:rsidRPr="005A040A">
        <w:rPr>
          <w:rFonts w:ascii="Times New Roman" w:hAnsi="Times New Roman" w:cs="Times New Roman"/>
          <w:bCs/>
          <w:lang w:val="fr-FR"/>
        </w:rPr>
        <w:t xml:space="preserve"> (</w:t>
      </w:r>
      <w:proofErr w:type="spellStart"/>
      <w:r w:rsidRPr="005A040A">
        <w:rPr>
          <w:rFonts w:ascii="Times New Roman" w:hAnsi="Times New Roman" w:cs="Times New Roman"/>
          <w:bCs/>
          <w:lang w:val="fr-FR"/>
        </w:rPr>
        <w:t>Dabène</w:t>
      </w:r>
      <w:proofErr w:type="spellEnd"/>
      <w:r w:rsidRPr="005A040A">
        <w:rPr>
          <w:rFonts w:ascii="Times New Roman" w:hAnsi="Times New Roman" w:cs="Times New Roman"/>
          <w:bCs/>
          <w:lang w:val="fr-FR"/>
        </w:rPr>
        <w:t xml:space="preserve"> in PORCHER L, 1995 : 78) à partir des critères suivants :</w:t>
      </w:r>
    </w:p>
    <w:p w14:paraId="6A08A854" w14:textId="77777777" w:rsidR="00E81BE7" w:rsidRPr="005A040A" w:rsidRDefault="00E81BE7" w:rsidP="00E81BE7">
      <w:pPr>
        <w:spacing w:line="240" w:lineRule="auto"/>
        <w:jc w:val="both"/>
        <w:rPr>
          <w:rFonts w:ascii="Times New Roman" w:hAnsi="Times New Roman" w:cs="Times New Roman"/>
          <w:bCs/>
          <w:lang w:val="fr-FR"/>
        </w:rPr>
      </w:pPr>
      <w:r w:rsidRPr="00E32EB4">
        <w:rPr>
          <w:rFonts w:ascii="Times New Roman" w:hAnsi="Times New Roman" w:cs="Times New Roman"/>
          <w:b/>
          <w:lang w:val="fr-FR"/>
        </w:rPr>
        <w:t>a. La distance géographique :</w:t>
      </w:r>
      <w:r w:rsidRPr="005A040A">
        <w:rPr>
          <w:rFonts w:ascii="Times New Roman" w:hAnsi="Times New Roman" w:cs="Times New Roman"/>
          <w:bCs/>
          <w:lang w:val="fr-FR"/>
        </w:rPr>
        <w:t xml:space="preserve"> Le japonais pour les algériens est plus étranger que</w:t>
      </w:r>
      <w:r>
        <w:rPr>
          <w:rFonts w:ascii="Times New Roman" w:hAnsi="Times New Roman" w:cs="Times New Roman"/>
          <w:bCs/>
          <w:lang w:val="fr-FR"/>
        </w:rPr>
        <w:t xml:space="preserve"> </w:t>
      </w:r>
      <w:r w:rsidRPr="005A040A">
        <w:rPr>
          <w:rFonts w:ascii="Times New Roman" w:hAnsi="Times New Roman" w:cs="Times New Roman"/>
          <w:bCs/>
          <w:lang w:val="fr-FR"/>
        </w:rPr>
        <w:t>l’italien, qui lui est plus étranger que le français. En effet, la géographie</w:t>
      </w:r>
      <w:r>
        <w:rPr>
          <w:rFonts w:ascii="Times New Roman" w:hAnsi="Times New Roman" w:cs="Times New Roman"/>
          <w:bCs/>
          <w:lang w:val="fr-FR"/>
        </w:rPr>
        <w:t xml:space="preserve"> </w:t>
      </w:r>
      <w:r w:rsidRPr="005A040A">
        <w:rPr>
          <w:rFonts w:ascii="Times New Roman" w:hAnsi="Times New Roman" w:cs="Times New Roman"/>
          <w:bCs/>
          <w:lang w:val="fr-FR"/>
        </w:rPr>
        <w:t>influence la pédagogie : voyages plus couteux, difficultés de se procurer des</w:t>
      </w:r>
    </w:p>
    <w:p w14:paraId="692E80E5" w14:textId="77777777" w:rsidR="00E81BE7" w:rsidRPr="005A040A" w:rsidRDefault="00E81BE7" w:rsidP="00E81BE7">
      <w:pPr>
        <w:spacing w:line="240" w:lineRule="auto"/>
        <w:jc w:val="both"/>
        <w:rPr>
          <w:rFonts w:ascii="Times New Roman" w:hAnsi="Times New Roman" w:cs="Times New Roman"/>
          <w:bCs/>
          <w:lang w:val="fr-FR"/>
        </w:rPr>
      </w:pPr>
      <w:proofErr w:type="gramStart"/>
      <w:r w:rsidRPr="005A040A">
        <w:rPr>
          <w:rFonts w:ascii="Times New Roman" w:hAnsi="Times New Roman" w:cs="Times New Roman"/>
          <w:bCs/>
          <w:lang w:val="fr-FR"/>
        </w:rPr>
        <w:t>documents</w:t>
      </w:r>
      <w:proofErr w:type="gramEnd"/>
      <w:r w:rsidRPr="005A040A">
        <w:rPr>
          <w:rFonts w:ascii="Times New Roman" w:hAnsi="Times New Roman" w:cs="Times New Roman"/>
          <w:bCs/>
          <w:lang w:val="fr-FR"/>
        </w:rPr>
        <w:t xml:space="preserve"> authentiques...</w:t>
      </w:r>
    </w:p>
    <w:p w14:paraId="3813BDFD" w14:textId="77777777" w:rsidR="00E81BE7" w:rsidRPr="005A040A" w:rsidRDefault="00E81BE7" w:rsidP="00E81BE7">
      <w:pPr>
        <w:spacing w:line="240" w:lineRule="auto"/>
        <w:jc w:val="both"/>
        <w:rPr>
          <w:rFonts w:ascii="Times New Roman" w:hAnsi="Times New Roman" w:cs="Times New Roman"/>
          <w:bCs/>
          <w:lang w:val="fr-FR"/>
        </w:rPr>
      </w:pPr>
      <w:r w:rsidRPr="00E32EB4">
        <w:rPr>
          <w:rFonts w:ascii="Times New Roman" w:hAnsi="Times New Roman" w:cs="Times New Roman"/>
          <w:b/>
          <w:lang w:val="fr-FR"/>
        </w:rPr>
        <w:t>b. La distance culturelle :</w:t>
      </w:r>
      <w:r w:rsidRPr="005A040A">
        <w:rPr>
          <w:rFonts w:ascii="Times New Roman" w:hAnsi="Times New Roman" w:cs="Times New Roman"/>
          <w:bCs/>
          <w:lang w:val="fr-FR"/>
        </w:rPr>
        <w:t xml:space="preserve"> Relative </w:t>
      </w:r>
      <w:proofErr w:type="gramStart"/>
      <w:r w:rsidRPr="005A040A">
        <w:rPr>
          <w:rFonts w:ascii="Times New Roman" w:hAnsi="Times New Roman" w:cs="Times New Roman"/>
          <w:bCs/>
          <w:lang w:val="fr-FR"/>
        </w:rPr>
        <w:t>à</w:t>
      </w:r>
      <w:proofErr w:type="gramEnd"/>
      <w:r w:rsidRPr="005A040A">
        <w:rPr>
          <w:rFonts w:ascii="Times New Roman" w:hAnsi="Times New Roman" w:cs="Times New Roman"/>
          <w:bCs/>
          <w:lang w:val="fr-FR"/>
        </w:rPr>
        <w:t xml:space="preserve"> la capacité de décoder les pratiques</w:t>
      </w:r>
      <w:r>
        <w:rPr>
          <w:rFonts w:ascii="Times New Roman" w:hAnsi="Times New Roman" w:cs="Times New Roman"/>
          <w:bCs/>
          <w:lang w:val="fr-FR"/>
        </w:rPr>
        <w:t xml:space="preserve"> </w:t>
      </w:r>
      <w:r w:rsidRPr="005A040A">
        <w:rPr>
          <w:rFonts w:ascii="Times New Roman" w:hAnsi="Times New Roman" w:cs="Times New Roman"/>
          <w:bCs/>
          <w:lang w:val="fr-FR"/>
        </w:rPr>
        <w:t>culturelles.</w:t>
      </w:r>
    </w:p>
    <w:p w14:paraId="686C62DB" w14:textId="77777777" w:rsidR="00E81BE7" w:rsidRPr="005A040A" w:rsidRDefault="00E81BE7" w:rsidP="00E81BE7">
      <w:pPr>
        <w:spacing w:line="240" w:lineRule="auto"/>
        <w:jc w:val="both"/>
        <w:rPr>
          <w:rFonts w:ascii="Times New Roman" w:hAnsi="Times New Roman" w:cs="Times New Roman"/>
          <w:bCs/>
          <w:lang w:val="fr-FR"/>
        </w:rPr>
      </w:pPr>
      <w:r w:rsidRPr="00E32EB4">
        <w:rPr>
          <w:rFonts w:ascii="Times New Roman" w:hAnsi="Times New Roman" w:cs="Times New Roman"/>
          <w:b/>
          <w:lang w:val="fr-FR"/>
        </w:rPr>
        <w:t>c. La distance linguistique</w:t>
      </w:r>
      <w:r w:rsidRPr="005A040A">
        <w:rPr>
          <w:rFonts w:ascii="Times New Roman" w:hAnsi="Times New Roman" w:cs="Times New Roman"/>
          <w:bCs/>
          <w:lang w:val="fr-FR"/>
        </w:rPr>
        <w:t xml:space="preserve"> : il s’agit des familles de langues. Les langues</w:t>
      </w:r>
      <w:r>
        <w:rPr>
          <w:rFonts w:ascii="Times New Roman" w:hAnsi="Times New Roman" w:cs="Times New Roman"/>
          <w:bCs/>
          <w:lang w:val="fr-FR"/>
        </w:rPr>
        <w:t xml:space="preserve"> </w:t>
      </w:r>
      <w:r w:rsidRPr="005A040A">
        <w:rPr>
          <w:rFonts w:ascii="Times New Roman" w:hAnsi="Times New Roman" w:cs="Times New Roman"/>
          <w:bCs/>
          <w:lang w:val="fr-FR"/>
        </w:rPr>
        <w:t>romanes sont plus proches entre eux qu’avec les langues slaves.</w:t>
      </w:r>
      <w:r>
        <w:rPr>
          <w:rFonts w:ascii="Times New Roman" w:hAnsi="Times New Roman" w:cs="Times New Roman"/>
          <w:bCs/>
          <w:lang w:val="fr-FR"/>
        </w:rPr>
        <w:t xml:space="preserve"> </w:t>
      </w:r>
      <w:r w:rsidRPr="005A040A">
        <w:rPr>
          <w:rFonts w:ascii="Times New Roman" w:hAnsi="Times New Roman" w:cs="Times New Roman"/>
          <w:bCs/>
          <w:lang w:val="fr-FR"/>
        </w:rPr>
        <w:t>Les représentations aussi jouent un rôle.</w:t>
      </w:r>
    </w:p>
    <w:p w14:paraId="2119647F" w14:textId="77777777" w:rsidR="00E81BE7" w:rsidRPr="005A040A" w:rsidRDefault="00E81BE7" w:rsidP="00E81BE7">
      <w:pPr>
        <w:spacing w:line="240" w:lineRule="auto"/>
        <w:jc w:val="both"/>
        <w:rPr>
          <w:rFonts w:ascii="Times New Roman" w:hAnsi="Times New Roman" w:cs="Times New Roman"/>
          <w:bCs/>
          <w:lang w:val="fr-FR"/>
        </w:rPr>
      </w:pPr>
    </w:p>
    <w:p w14:paraId="6631160E" w14:textId="77777777" w:rsidR="00E81BE7" w:rsidRDefault="00E81BE7" w:rsidP="00E81BE7">
      <w:pPr>
        <w:spacing w:line="240" w:lineRule="auto"/>
        <w:jc w:val="both"/>
        <w:rPr>
          <w:rFonts w:ascii="Times New Roman" w:hAnsi="Times New Roman" w:cs="Times New Roman"/>
          <w:bCs/>
          <w:lang w:val="fr-FR"/>
        </w:rPr>
      </w:pPr>
      <w:r w:rsidRPr="005A040A">
        <w:rPr>
          <w:rFonts w:ascii="Times New Roman" w:hAnsi="Times New Roman" w:cs="Times New Roman"/>
          <w:bCs/>
          <w:lang w:val="fr-FR"/>
        </w:rPr>
        <w:t>Didactiquement, une langue est étrangère lorsqu’elle est considérée comme objet</w:t>
      </w:r>
      <w:r>
        <w:rPr>
          <w:rFonts w:ascii="Times New Roman" w:hAnsi="Times New Roman" w:cs="Times New Roman"/>
          <w:bCs/>
          <w:lang w:val="fr-FR"/>
        </w:rPr>
        <w:t xml:space="preserve"> </w:t>
      </w:r>
      <w:r w:rsidRPr="005A040A">
        <w:rPr>
          <w:rFonts w:ascii="Times New Roman" w:hAnsi="Times New Roman" w:cs="Times New Roman"/>
          <w:bCs/>
          <w:lang w:val="fr-FR"/>
        </w:rPr>
        <w:t>linguistique d’enseignement /apprentissage</w:t>
      </w:r>
      <w:r>
        <w:rPr>
          <w:rFonts w:ascii="Times New Roman" w:hAnsi="Times New Roman" w:cs="Times New Roman"/>
          <w:bCs/>
          <w:lang w:val="fr-FR"/>
        </w:rPr>
        <w:t xml:space="preserve"> enseignable en classe</w:t>
      </w:r>
      <w:r w:rsidRPr="005A040A">
        <w:rPr>
          <w:rFonts w:ascii="Times New Roman" w:hAnsi="Times New Roman" w:cs="Times New Roman"/>
          <w:bCs/>
          <w:lang w:val="fr-FR"/>
        </w:rPr>
        <w:t>. Ainsi le français est une langue</w:t>
      </w:r>
      <w:r>
        <w:rPr>
          <w:rFonts w:ascii="Times New Roman" w:hAnsi="Times New Roman" w:cs="Times New Roman"/>
          <w:bCs/>
          <w:lang w:val="fr-FR"/>
        </w:rPr>
        <w:t xml:space="preserve"> </w:t>
      </w:r>
      <w:r w:rsidRPr="005A040A">
        <w:rPr>
          <w:rFonts w:ascii="Times New Roman" w:hAnsi="Times New Roman" w:cs="Times New Roman"/>
          <w:bCs/>
          <w:lang w:val="fr-FR"/>
        </w:rPr>
        <w:t>étrangère pour tous ceux qui entrent dan</w:t>
      </w:r>
      <w:r>
        <w:rPr>
          <w:rFonts w:ascii="Times New Roman" w:hAnsi="Times New Roman" w:cs="Times New Roman"/>
          <w:bCs/>
          <w:lang w:val="fr-FR"/>
        </w:rPr>
        <w:t>s</w:t>
      </w:r>
      <w:r w:rsidRPr="005A040A">
        <w:rPr>
          <w:rFonts w:ascii="Times New Roman" w:hAnsi="Times New Roman" w:cs="Times New Roman"/>
          <w:bCs/>
          <w:lang w:val="fr-FR"/>
        </w:rPr>
        <w:t xml:space="preserve"> un processus volontaire –ou non-</w:t>
      </w:r>
      <w:r>
        <w:rPr>
          <w:rFonts w:ascii="Times New Roman" w:hAnsi="Times New Roman" w:cs="Times New Roman"/>
          <w:bCs/>
          <w:lang w:val="fr-FR"/>
        </w:rPr>
        <w:t xml:space="preserve"> </w:t>
      </w:r>
      <w:r w:rsidRPr="005A040A">
        <w:rPr>
          <w:rFonts w:ascii="Times New Roman" w:hAnsi="Times New Roman" w:cs="Times New Roman"/>
          <w:bCs/>
          <w:lang w:val="fr-FR"/>
        </w:rPr>
        <w:t>d’apprentissage.</w:t>
      </w:r>
    </w:p>
    <w:p w14:paraId="04280097" w14:textId="77777777" w:rsidR="00E81BE7" w:rsidRPr="005A040A" w:rsidRDefault="00E81BE7" w:rsidP="00E81BE7">
      <w:pPr>
        <w:spacing w:line="240" w:lineRule="auto"/>
        <w:jc w:val="both"/>
        <w:rPr>
          <w:rFonts w:ascii="Times New Roman" w:hAnsi="Times New Roman" w:cs="Times New Roman"/>
          <w:b/>
          <w:lang w:val="fr-FR"/>
        </w:rPr>
      </w:pPr>
      <w:r>
        <w:rPr>
          <w:rFonts w:ascii="Times New Roman" w:hAnsi="Times New Roman" w:cs="Times New Roman"/>
          <w:b/>
          <w:lang w:val="fr-FR"/>
        </w:rPr>
        <w:t xml:space="preserve">3. </w:t>
      </w:r>
      <w:r w:rsidRPr="005A040A">
        <w:rPr>
          <w:rFonts w:ascii="Times New Roman" w:hAnsi="Times New Roman" w:cs="Times New Roman"/>
          <w:b/>
          <w:lang w:val="fr-FR"/>
        </w:rPr>
        <w:t>Le français langue seconde</w:t>
      </w:r>
    </w:p>
    <w:p w14:paraId="0DAB4ABE" w14:textId="77777777" w:rsidR="00E81BE7" w:rsidRPr="005A040A" w:rsidRDefault="00E81BE7" w:rsidP="00E81BE7">
      <w:pPr>
        <w:spacing w:line="240" w:lineRule="auto"/>
        <w:jc w:val="both"/>
        <w:rPr>
          <w:rFonts w:ascii="Times New Roman" w:hAnsi="Times New Roman" w:cs="Times New Roman"/>
          <w:bCs/>
          <w:lang w:val="fr-FR"/>
        </w:rPr>
      </w:pPr>
    </w:p>
    <w:p w14:paraId="7F5F231A" w14:textId="77777777" w:rsidR="00E81BE7" w:rsidRDefault="00E81BE7" w:rsidP="00E81BE7">
      <w:pPr>
        <w:spacing w:line="240" w:lineRule="auto"/>
        <w:jc w:val="both"/>
        <w:rPr>
          <w:rFonts w:ascii="Times New Roman" w:hAnsi="Times New Roman" w:cs="Times New Roman"/>
          <w:bCs/>
          <w:lang w:val="fr-FR"/>
        </w:rPr>
      </w:pPr>
      <w:r w:rsidRPr="005A040A">
        <w:rPr>
          <w:rFonts w:ascii="Times New Roman" w:hAnsi="Times New Roman" w:cs="Times New Roman"/>
          <w:bCs/>
          <w:lang w:val="fr-FR"/>
        </w:rPr>
        <w:lastRenderedPageBreak/>
        <w:t>Les statuts du FLM et FLE se sont révélés insuffisants pour décrire toutes les</w:t>
      </w:r>
      <w:r>
        <w:rPr>
          <w:rFonts w:ascii="Times New Roman" w:hAnsi="Times New Roman" w:cs="Times New Roman"/>
          <w:bCs/>
          <w:lang w:val="fr-FR"/>
        </w:rPr>
        <w:t xml:space="preserve"> </w:t>
      </w:r>
      <w:r w:rsidRPr="005A040A">
        <w:rPr>
          <w:rFonts w:ascii="Times New Roman" w:hAnsi="Times New Roman" w:cs="Times New Roman"/>
          <w:bCs/>
          <w:lang w:val="fr-FR"/>
        </w:rPr>
        <w:t>situations d’appropriation du français. N’étant pas une langue maternelle, le</w:t>
      </w:r>
      <w:r>
        <w:rPr>
          <w:rFonts w:ascii="Times New Roman" w:hAnsi="Times New Roman" w:cs="Times New Roman"/>
          <w:bCs/>
          <w:lang w:val="fr-FR"/>
        </w:rPr>
        <w:t xml:space="preserve"> </w:t>
      </w:r>
      <w:r w:rsidRPr="005A040A">
        <w:rPr>
          <w:rFonts w:ascii="Times New Roman" w:hAnsi="Times New Roman" w:cs="Times New Roman"/>
          <w:bCs/>
          <w:lang w:val="fr-FR"/>
        </w:rPr>
        <w:t>français dans certaines situations n’est pas aussi étranger et cela pour des raisons</w:t>
      </w:r>
      <w:r>
        <w:rPr>
          <w:rFonts w:ascii="Times New Roman" w:hAnsi="Times New Roman" w:cs="Times New Roman"/>
          <w:bCs/>
          <w:lang w:val="fr-FR"/>
        </w:rPr>
        <w:t xml:space="preserve"> </w:t>
      </w:r>
      <w:r w:rsidRPr="005A040A">
        <w:rPr>
          <w:rFonts w:ascii="Times New Roman" w:hAnsi="Times New Roman" w:cs="Times New Roman"/>
          <w:bCs/>
          <w:lang w:val="fr-FR"/>
        </w:rPr>
        <w:t>statutaires ou sociales. Comme en Côte d’Ivoire, où le français est la langue</w:t>
      </w:r>
      <w:r>
        <w:rPr>
          <w:rFonts w:ascii="Times New Roman" w:hAnsi="Times New Roman" w:cs="Times New Roman"/>
          <w:bCs/>
          <w:lang w:val="fr-FR"/>
        </w:rPr>
        <w:t xml:space="preserve"> </w:t>
      </w:r>
      <w:r w:rsidRPr="005A040A">
        <w:rPr>
          <w:rFonts w:ascii="Times New Roman" w:hAnsi="Times New Roman" w:cs="Times New Roman"/>
          <w:bCs/>
          <w:lang w:val="fr-FR"/>
        </w:rPr>
        <w:t>officielle mais qui n’est pas maternelle. On ne peut qualifier une langue officielle</w:t>
      </w:r>
      <w:r>
        <w:rPr>
          <w:rFonts w:ascii="Times New Roman" w:hAnsi="Times New Roman" w:cs="Times New Roman"/>
          <w:bCs/>
          <w:lang w:val="fr-FR"/>
        </w:rPr>
        <w:t xml:space="preserve"> </w:t>
      </w:r>
      <w:r w:rsidRPr="005A040A">
        <w:rPr>
          <w:rFonts w:ascii="Times New Roman" w:hAnsi="Times New Roman" w:cs="Times New Roman"/>
          <w:bCs/>
          <w:lang w:val="fr-FR"/>
        </w:rPr>
        <w:t>de langue étrangère, même si elle n’est pas maternelle. Un autre exemple ; en</w:t>
      </w:r>
      <w:r>
        <w:rPr>
          <w:rFonts w:ascii="Times New Roman" w:hAnsi="Times New Roman" w:cs="Times New Roman"/>
          <w:bCs/>
          <w:lang w:val="fr-FR"/>
        </w:rPr>
        <w:t xml:space="preserve"> </w:t>
      </w:r>
      <w:r w:rsidRPr="005A040A">
        <w:rPr>
          <w:rFonts w:ascii="Times New Roman" w:hAnsi="Times New Roman" w:cs="Times New Roman"/>
          <w:bCs/>
          <w:lang w:val="fr-FR"/>
        </w:rPr>
        <w:t>Belgique, en Suisse et au Canada, le français est la langue maternelle de sous-groupes importants des populations. Le système éducatif et la production culturelle</w:t>
      </w:r>
      <w:r>
        <w:rPr>
          <w:rFonts w:ascii="Times New Roman" w:hAnsi="Times New Roman" w:cs="Times New Roman"/>
          <w:bCs/>
          <w:lang w:val="fr-FR"/>
        </w:rPr>
        <w:t xml:space="preserve"> </w:t>
      </w:r>
      <w:r w:rsidRPr="005A040A">
        <w:rPr>
          <w:rFonts w:ascii="Times New Roman" w:hAnsi="Times New Roman" w:cs="Times New Roman"/>
          <w:bCs/>
          <w:lang w:val="fr-FR"/>
        </w:rPr>
        <w:t>sont deux facteurs qui pourraient définir ce statut.</w:t>
      </w:r>
    </w:p>
    <w:p w14:paraId="7FD2929B" w14:textId="77777777" w:rsidR="00E81BE7" w:rsidRPr="008F166F" w:rsidRDefault="00E81BE7" w:rsidP="00E81BE7">
      <w:pPr>
        <w:spacing w:line="240" w:lineRule="auto"/>
        <w:rPr>
          <w:rFonts w:ascii="Times New Roman" w:hAnsi="Times New Roman" w:cs="Times New Roman"/>
          <w:bCs/>
          <w:sz w:val="20"/>
          <w:szCs w:val="20"/>
          <w:lang w:val="fr-FR"/>
        </w:rPr>
      </w:pPr>
      <w:r w:rsidRPr="00C913DE">
        <w:rPr>
          <w:rFonts w:ascii="Times New Roman" w:hAnsi="Times New Roman" w:cs="Times New Roman"/>
          <w:b/>
          <w:lang w:val="fr-FR"/>
        </w:rPr>
        <w:t xml:space="preserve">Application : </w:t>
      </w:r>
      <w:r w:rsidRPr="008F166F">
        <w:rPr>
          <w:rFonts w:ascii="Times New Roman" w:hAnsi="Times New Roman" w:cs="Times New Roman"/>
          <w:bCs/>
          <w:sz w:val="20"/>
          <w:szCs w:val="20"/>
          <w:lang w:val="fr-FR"/>
        </w:rPr>
        <w:t>Distinctions entre FLE, FLM et FLS</w:t>
      </w:r>
    </w:p>
    <w:p w14:paraId="4C4F2F61" w14:textId="77777777" w:rsidR="00E81BE7" w:rsidRPr="008F166F" w:rsidRDefault="00E81BE7" w:rsidP="00E81BE7">
      <w:pPr>
        <w:spacing w:line="240" w:lineRule="auto"/>
        <w:rPr>
          <w:rFonts w:ascii="Times New Roman" w:hAnsi="Times New Roman" w:cs="Times New Roman"/>
          <w:b/>
          <w:sz w:val="20"/>
          <w:szCs w:val="20"/>
          <w:lang w:val="fr-FR"/>
        </w:rPr>
      </w:pPr>
      <w:r w:rsidRPr="008F166F">
        <w:rPr>
          <w:rFonts w:ascii="Times New Roman" w:hAnsi="Times New Roman" w:cs="Times New Roman"/>
          <w:b/>
          <w:sz w:val="20"/>
          <w:szCs w:val="20"/>
          <w:lang w:val="fr-FR"/>
        </w:rPr>
        <w:t>Question 1 : Quel est le public principal du FLE (Français Langue Étrangère) ?</w:t>
      </w:r>
    </w:p>
    <w:p w14:paraId="14D98BCF"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A) Les personnes qui parlent déjà français couramment.</w:t>
      </w:r>
    </w:p>
    <w:p w14:paraId="78D5496E"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B) Les personnes dont la langue maternelle n'est pas le français.</w:t>
      </w:r>
    </w:p>
    <w:p w14:paraId="296EFADF"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C) Les personnes vivant dans un pays francophone.</w:t>
      </w:r>
    </w:p>
    <w:p w14:paraId="531699E8" w14:textId="77777777" w:rsidR="00E81BE7" w:rsidRPr="008F166F" w:rsidRDefault="00E81BE7" w:rsidP="00E81BE7">
      <w:pPr>
        <w:spacing w:line="240" w:lineRule="auto"/>
        <w:rPr>
          <w:rFonts w:ascii="Times New Roman" w:hAnsi="Times New Roman" w:cs="Times New Roman"/>
          <w:b/>
          <w:sz w:val="20"/>
          <w:szCs w:val="20"/>
          <w:lang w:val="fr-FR"/>
        </w:rPr>
      </w:pPr>
      <w:r w:rsidRPr="008F166F">
        <w:rPr>
          <w:rFonts w:ascii="Times New Roman" w:hAnsi="Times New Roman" w:cs="Times New Roman"/>
          <w:b/>
          <w:sz w:val="20"/>
          <w:szCs w:val="20"/>
          <w:lang w:val="fr-FR"/>
        </w:rPr>
        <w:t>Question 2 : Le FLM (Français Langue Maternelle) fait référence à :</w:t>
      </w:r>
    </w:p>
    <w:p w14:paraId="251B2A48"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A) L'enseignement du français aux immigrants.</w:t>
      </w:r>
    </w:p>
    <w:p w14:paraId="1E31CD32"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B) L'enseignement du français aux enfants dont le français est la langue maternelle.</w:t>
      </w:r>
    </w:p>
    <w:p w14:paraId="7799C41D"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C) L'apprentissage du français par des adultes pour des raisons professionnelles.</w:t>
      </w:r>
    </w:p>
    <w:p w14:paraId="2A573E9E" w14:textId="77777777" w:rsidR="00E81BE7" w:rsidRPr="008F166F" w:rsidRDefault="00E81BE7" w:rsidP="00E81BE7">
      <w:pPr>
        <w:spacing w:line="240" w:lineRule="auto"/>
        <w:rPr>
          <w:rFonts w:ascii="Times New Roman" w:hAnsi="Times New Roman" w:cs="Times New Roman"/>
          <w:b/>
          <w:sz w:val="20"/>
          <w:szCs w:val="20"/>
          <w:lang w:val="fr-FR"/>
        </w:rPr>
      </w:pPr>
      <w:r w:rsidRPr="008F166F">
        <w:rPr>
          <w:rFonts w:ascii="Times New Roman" w:hAnsi="Times New Roman" w:cs="Times New Roman"/>
          <w:b/>
          <w:sz w:val="20"/>
          <w:szCs w:val="20"/>
          <w:lang w:val="fr-FR"/>
        </w:rPr>
        <w:t>Question 3 : Le FLS (Français Langue Seconde) est principalement destiné à :</w:t>
      </w:r>
    </w:p>
    <w:p w14:paraId="7009F57C"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A) Des étudiants qui apprennent le français dans un pays francophone.</w:t>
      </w:r>
    </w:p>
    <w:p w14:paraId="491B77D4"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B) Des enfants francophones.</w:t>
      </w:r>
    </w:p>
    <w:p w14:paraId="3DD0DB81"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C) Des étrangers vivant dans leur pays d'origine.</w:t>
      </w:r>
    </w:p>
    <w:p w14:paraId="5B18626B" w14:textId="77777777" w:rsidR="00E81BE7" w:rsidRPr="008F166F" w:rsidRDefault="00E81BE7" w:rsidP="00E81BE7">
      <w:pPr>
        <w:spacing w:line="240" w:lineRule="auto"/>
        <w:rPr>
          <w:rFonts w:ascii="Times New Roman" w:hAnsi="Times New Roman" w:cs="Times New Roman"/>
          <w:b/>
          <w:sz w:val="20"/>
          <w:szCs w:val="20"/>
          <w:lang w:val="fr-FR"/>
        </w:rPr>
      </w:pPr>
      <w:r w:rsidRPr="008F166F">
        <w:rPr>
          <w:rFonts w:ascii="Times New Roman" w:hAnsi="Times New Roman" w:cs="Times New Roman"/>
          <w:b/>
          <w:sz w:val="20"/>
          <w:szCs w:val="20"/>
          <w:lang w:val="fr-FR"/>
        </w:rPr>
        <w:t>Question 4 : Quel énoncé correspond le mieux au contexte du FLE ?</w:t>
      </w:r>
    </w:p>
    <w:p w14:paraId="51847956"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A) "J'écris des dissertations en français à l'école."</w:t>
      </w:r>
    </w:p>
    <w:p w14:paraId="622FC99B"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B) "J'apprends le français pour pouvoir travailler en France."</w:t>
      </w:r>
    </w:p>
    <w:p w14:paraId="5E5638B1"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C) "Je lis des livres en français depuis que je suis petit."</w:t>
      </w:r>
    </w:p>
    <w:p w14:paraId="53257DAE" w14:textId="77777777" w:rsidR="00E81BE7" w:rsidRPr="008F166F" w:rsidRDefault="00E81BE7" w:rsidP="00E81BE7">
      <w:pPr>
        <w:spacing w:line="240" w:lineRule="auto"/>
        <w:rPr>
          <w:rFonts w:ascii="Times New Roman" w:hAnsi="Times New Roman" w:cs="Times New Roman"/>
          <w:b/>
          <w:sz w:val="20"/>
          <w:szCs w:val="20"/>
          <w:lang w:val="fr-FR"/>
        </w:rPr>
      </w:pPr>
      <w:r w:rsidRPr="008F166F">
        <w:rPr>
          <w:rFonts w:ascii="Times New Roman" w:hAnsi="Times New Roman" w:cs="Times New Roman"/>
          <w:b/>
          <w:sz w:val="20"/>
          <w:szCs w:val="20"/>
          <w:lang w:val="fr-FR"/>
        </w:rPr>
        <w:t>Question 5 : Quel objectif est souvent associé à l'enseignement du FLS ?</w:t>
      </w:r>
    </w:p>
    <w:p w14:paraId="60534EB5"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A) Développer des compétences littéraires avancées.</w:t>
      </w:r>
    </w:p>
    <w:p w14:paraId="76FF4F11"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B) Favoriser l'intégration sociale et professionnelle dans un pays francophone.</w:t>
      </w:r>
    </w:p>
    <w:p w14:paraId="18885E10" w14:textId="62CD1908"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C) Apprendre les règles de grammaire française.</w:t>
      </w:r>
    </w:p>
    <w:p w14:paraId="428D3805" w14:textId="77777777" w:rsidR="00E81BE7" w:rsidRPr="008F166F" w:rsidRDefault="00E81BE7" w:rsidP="00E81BE7">
      <w:pPr>
        <w:spacing w:line="240" w:lineRule="auto"/>
        <w:rPr>
          <w:rFonts w:ascii="Times New Roman" w:hAnsi="Times New Roman" w:cs="Times New Roman"/>
          <w:b/>
          <w:sz w:val="20"/>
          <w:szCs w:val="20"/>
          <w:lang w:val="fr-FR"/>
        </w:rPr>
      </w:pPr>
      <w:r w:rsidRPr="008F166F">
        <w:rPr>
          <w:rFonts w:ascii="Times New Roman" w:hAnsi="Times New Roman" w:cs="Times New Roman"/>
          <w:b/>
          <w:sz w:val="20"/>
          <w:szCs w:val="20"/>
          <w:lang w:val="fr-FR"/>
        </w:rPr>
        <w:t>Question 6 : Lequel des énoncés suivants pourrait être typique d'un locuteur natif de français (FLM) ?</w:t>
      </w:r>
    </w:p>
    <w:p w14:paraId="3EAAF81A"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A) "Je dois pratiquer mon accent français tous les jours."</w:t>
      </w:r>
    </w:p>
    <w:p w14:paraId="3FFCC095"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B) "J'aime étudier la littérature française à l'école."</w:t>
      </w:r>
    </w:p>
    <w:p w14:paraId="5E74E460"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C) "Apprendre le français est très difficile pour moi."</w:t>
      </w:r>
    </w:p>
    <w:p w14:paraId="14268A97" w14:textId="77777777" w:rsidR="00E81BE7" w:rsidRPr="008F166F" w:rsidRDefault="00E81BE7" w:rsidP="00E81BE7">
      <w:pPr>
        <w:spacing w:line="240" w:lineRule="auto"/>
        <w:rPr>
          <w:rFonts w:ascii="Times New Roman" w:hAnsi="Times New Roman" w:cs="Times New Roman"/>
          <w:b/>
          <w:sz w:val="20"/>
          <w:szCs w:val="20"/>
          <w:lang w:val="fr-FR"/>
        </w:rPr>
      </w:pPr>
      <w:r w:rsidRPr="008F166F">
        <w:rPr>
          <w:rFonts w:ascii="Times New Roman" w:hAnsi="Times New Roman" w:cs="Times New Roman"/>
          <w:b/>
          <w:sz w:val="20"/>
          <w:szCs w:val="20"/>
          <w:lang w:val="fr-FR"/>
        </w:rPr>
        <w:t>Question 7 : Quel type de contenu pédagogique serait le plus pertinent pour un étudiant en FLE ?</w:t>
      </w:r>
    </w:p>
    <w:p w14:paraId="259F877E"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A) Des analyses littéraires approfondies.</w:t>
      </w:r>
    </w:p>
    <w:p w14:paraId="741DAEEF"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B) Des situations de communication quotidienne.</w:t>
      </w:r>
    </w:p>
    <w:p w14:paraId="31CCEF93"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C) Des études de grammaire avancée.</w:t>
      </w:r>
    </w:p>
    <w:p w14:paraId="5B268455" w14:textId="77777777" w:rsidR="00E81BE7" w:rsidRPr="008F166F" w:rsidRDefault="00E81BE7" w:rsidP="00E81BE7">
      <w:pPr>
        <w:spacing w:line="240" w:lineRule="auto"/>
        <w:rPr>
          <w:rFonts w:ascii="Times New Roman" w:hAnsi="Times New Roman" w:cs="Times New Roman"/>
          <w:b/>
          <w:sz w:val="20"/>
          <w:szCs w:val="20"/>
          <w:lang w:val="fr-FR"/>
        </w:rPr>
      </w:pPr>
      <w:r w:rsidRPr="008F166F">
        <w:rPr>
          <w:rFonts w:ascii="Times New Roman" w:hAnsi="Times New Roman" w:cs="Times New Roman"/>
          <w:b/>
          <w:sz w:val="20"/>
          <w:szCs w:val="20"/>
          <w:lang w:val="fr-FR"/>
        </w:rPr>
        <w:t>Question 8 : L'enseignement du FLE se concentre souvent sur :</w:t>
      </w:r>
    </w:p>
    <w:p w14:paraId="6FAF9B0D"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A) La maîtrise de la langue écrite.</w:t>
      </w:r>
    </w:p>
    <w:p w14:paraId="3EDC2A53"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B) L'acquisition de compétences de base en communication.</w:t>
      </w:r>
    </w:p>
    <w:p w14:paraId="1F507B82" w14:textId="77777777" w:rsidR="00E81BE7" w:rsidRPr="008F166F" w:rsidRDefault="00E81BE7" w:rsidP="00E81BE7">
      <w:pPr>
        <w:spacing w:line="240" w:lineRule="auto"/>
        <w:rPr>
          <w:rFonts w:ascii="Times New Roman" w:hAnsi="Times New Roman" w:cs="Times New Roman"/>
          <w:bCs/>
          <w:sz w:val="20"/>
          <w:szCs w:val="20"/>
          <w:lang w:val="fr-FR"/>
        </w:rPr>
      </w:pPr>
      <w:r w:rsidRPr="008F166F">
        <w:rPr>
          <w:rFonts w:ascii="Times New Roman" w:hAnsi="Times New Roman" w:cs="Times New Roman"/>
          <w:bCs/>
          <w:sz w:val="20"/>
          <w:szCs w:val="20"/>
          <w:lang w:val="fr-FR"/>
        </w:rPr>
        <w:t>C) La littérature française classique.</w:t>
      </w:r>
    </w:p>
    <w:p w14:paraId="076BFD5D" w14:textId="77777777" w:rsidR="00E81BE7" w:rsidRPr="00120C70" w:rsidRDefault="00E81BE7" w:rsidP="00E81BE7">
      <w:pPr>
        <w:spacing w:line="240" w:lineRule="auto"/>
        <w:jc w:val="both"/>
        <w:rPr>
          <w:rFonts w:ascii="Times New Roman" w:hAnsi="Times New Roman" w:cs="Times New Roman"/>
          <w:b/>
          <w:lang w:val="fr-FR"/>
        </w:rPr>
      </w:pPr>
      <w:r w:rsidRPr="00120C70">
        <w:rPr>
          <w:rFonts w:ascii="Times New Roman" w:hAnsi="Times New Roman" w:cs="Times New Roman"/>
          <w:b/>
          <w:lang w:val="fr-FR"/>
        </w:rPr>
        <w:t xml:space="preserve">1.2. </w:t>
      </w:r>
      <w:r>
        <w:rPr>
          <w:rFonts w:ascii="Times New Roman" w:hAnsi="Times New Roman" w:cs="Times New Roman"/>
          <w:b/>
          <w:lang w:val="fr-FR"/>
        </w:rPr>
        <w:t>Enseigner la langue en</w:t>
      </w:r>
      <w:r w:rsidRPr="00120C70">
        <w:rPr>
          <w:rFonts w:ascii="Times New Roman" w:hAnsi="Times New Roman" w:cs="Times New Roman"/>
          <w:b/>
          <w:lang w:val="fr-FR"/>
        </w:rPr>
        <w:t xml:space="preserve"> didactique des langues</w:t>
      </w:r>
    </w:p>
    <w:p w14:paraId="54E37B07" w14:textId="77777777" w:rsidR="00E81BE7" w:rsidRPr="00120C70" w:rsidRDefault="00E81BE7" w:rsidP="00E81BE7">
      <w:pPr>
        <w:spacing w:line="240" w:lineRule="auto"/>
        <w:jc w:val="both"/>
        <w:rPr>
          <w:rFonts w:ascii="Times New Roman" w:hAnsi="Times New Roman" w:cs="Times New Roman"/>
          <w:b/>
          <w:lang w:val="fr-FR"/>
        </w:rPr>
      </w:pPr>
    </w:p>
    <w:p w14:paraId="35F395C2" w14:textId="77777777" w:rsidR="00E81BE7" w:rsidRPr="008F166F" w:rsidRDefault="00E81BE7" w:rsidP="00E81BE7">
      <w:pPr>
        <w:spacing w:line="240" w:lineRule="auto"/>
        <w:jc w:val="both"/>
        <w:rPr>
          <w:rFonts w:ascii="Times New Roman" w:hAnsi="Times New Roman" w:cs="Times New Roman"/>
          <w:bCs/>
          <w:lang w:val="fr-FR"/>
        </w:rPr>
      </w:pPr>
      <w:r w:rsidRPr="00164699">
        <w:rPr>
          <w:rFonts w:ascii="Times New Roman" w:hAnsi="Times New Roman" w:cs="Times New Roman"/>
          <w:bCs/>
          <w:lang w:val="fr-FR"/>
        </w:rPr>
        <w:t>Enseigner une langue appelle à considérer des contenus différents de ceux d’autres disciplines comme les mathématiques ou les sciences naturelles.</w:t>
      </w:r>
    </w:p>
    <w:p w14:paraId="5CC501A0"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Cs/>
          <w:lang w:val="fr-FR"/>
        </w:rPr>
        <w:t>Les contenus de la didactique des langues relèvent de disciplines de référence telles que la linguistique, la littérature, la poésie, et plus récemment d’autres disciplines comme la sociolinguistique, la psycholinguistique, la communication, l’analyse du discours, l’ethnographie de la communication....</w:t>
      </w:r>
    </w:p>
    <w:p w14:paraId="0CDC4247"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Cs/>
          <w:lang w:val="fr-FR"/>
        </w:rPr>
        <w:t>Jean-François Halté (1992) pose le problème de savoir quels liens existent « entre une liste rationnellement organisée de savoirs à enseigner et la dynamique de l’apprentissage ? Comment améliorer la coïncidence de ce qui s’enseigne et de ce qui s’apprend ? ».</w:t>
      </w:r>
    </w:p>
    <w:p w14:paraId="78E74786"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Cs/>
          <w:lang w:val="fr-FR"/>
        </w:rPr>
        <w:t>En d’autres termes, l’objectif principal est de produire des argumentations savantes et cohérentes susceptibles d’orienter efficacement les pratiques d’enseignement.</w:t>
      </w:r>
    </w:p>
    <w:p w14:paraId="5BAFE68D"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Cs/>
          <w:lang w:val="fr-FR"/>
        </w:rPr>
        <w:t>La didactique des langues s’intéresse aux :</w:t>
      </w:r>
    </w:p>
    <w:p w14:paraId="062C8744"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
          <w:lang w:val="fr-FR"/>
        </w:rPr>
        <w:t>1- savoirs linguistiques :</w:t>
      </w:r>
      <w:r w:rsidRPr="008F166F">
        <w:rPr>
          <w:rFonts w:ascii="Times New Roman" w:hAnsi="Times New Roman" w:cs="Times New Roman"/>
          <w:bCs/>
          <w:lang w:val="fr-FR"/>
        </w:rPr>
        <w:t xml:space="preserve"> éléments et règles de fonctionnement de la langue :</w:t>
      </w:r>
      <w:r>
        <w:rPr>
          <w:rFonts w:ascii="Times New Roman" w:hAnsi="Times New Roman" w:cs="Times New Roman"/>
          <w:bCs/>
          <w:lang w:val="fr-FR"/>
        </w:rPr>
        <w:t xml:space="preserve"> </w:t>
      </w:r>
      <w:r w:rsidRPr="008F166F">
        <w:rPr>
          <w:rFonts w:ascii="Times New Roman" w:hAnsi="Times New Roman" w:cs="Times New Roman"/>
          <w:bCs/>
          <w:lang w:val="fr-FR"/>
        </w:rPr>
        <w:t xml:space="preserve">phonétique, lexique, vocabulaire, syntaxe, grammaire, </w:t>
      </w:r>
      <w:proofErr w:type="gramStart"/>
      <w:r w:rsidRPr="008F166F">
        <w:rPr>
          <w:rFonts w:ascii="Times New Roman" w:hAnsi="Times New Roman" w:cs="Times New Roman"/>
          <w:bCs/>
          <w:lang w:val="fr-FR"/>
        </w:rPr>
        <w:t>sémantique, ....</w:t>
      </w:r>
      <w:proofErr w:type="gramEnd"/>
      <w:r w:rsidRPr="008F166F">
        <w:rPr>
          <w:rFonts w:ascii="Times New Roman" w:hAnsi="Times New Roman" w:cs="Times New Roman"/>
          <w:bCs/>
          <w:lang w:val="fr-FR"/>
        </w:rPr>
        <w:t>.</w:t>
      </w:r>
    </w:p>
    <w:p w14:paraId="754DFF96"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
          <w:lang w:val="fr-FR"/>
        </w:rPr>
        <w:t>2- compétences communicatives</w:t>
      </w:r>
      <w:r w:rsidRPr="008F166F">
        <w:rPr>
          <w:rFonts w:ascii="Times New Roman" w:hAnsi="Times New Roman" w:cs="Times New Roman"/>
          <w:bCs/>
          <w:lang w:val="fr-FR"/>
        </w:rPr>
        <w:t xml:space="preserve"> : savoir-faire, règles, emplois et moyens pour agir et interagir : (voir plus loin les composantes de la « compétence de</w:t>
      </w:r>
      <w:r>
        <w:rPr>
          <w:rFonts w:ascii="Times New Roman" w:hAnsi="Times New Roman" w:cs="Times New Roman"/>
          <w:bCs/>
          <w:lang w:val="fr-FR"/>
        </w:rPr>
        <w:t xml:space="preserve"> </w:t>
      </w:r>
      <w:r w:rsidRPr="008F166F">
        <w:rPr>
          <w:rFonts w:ascii="Times New Roman" w:hAnsi="Times New Roman" w:cs="Times New Roman"/>
          <w:bCs/>
          <w:lang w:val="fr-FR"/>
        </w:rPr>
        <w:t>communication » : manières de présenter/se présenter, manières d’exprimer son</w:t>
      </w:r>
      <w:r>
        <w:rPr>
          <w:rFonts w:ascii="Times New Roman" w:hAnsi="Times New Roman" w:cs="Times New Roman"/>
          <w:bCs/>
          <w:lang w:val="fr-FR"/>
        </w:rPr>
        <w:t xml:space="preserve"> </w:t>
      </w:r>
      <w:r w:rsidRPr="008F166F">
        <w:rPr>
          <w:rFonts w:ascii="Times New Roman" w:hAnsi="Times New Roman" w:cs="Times New Roman"/>
          <w:bCs/>
          <w:lang w:val="fr-FR"/>
        </w:rPr>
        <w:t>point de vue, manières d’expliquer/d’exposer, manières d’informer/de</w:t>
      </w:r>
      <w:r>
        <w:rPr>
          <w:rFonts w:ascii="Times New Roman" w:hAnsi="Times New Roman" w:cs="Times New Roman"/>
          <w:bCs/>
          <w:lang w:val="fr-FR"/>
        </w:rPr>
        <w:t xml:space="preserve"> </w:t>
      </w:r>
      <w:proofErr w:type="gramStart"/>
      <w:r w:rsidRPr="008F166F">
        <w:rPr>
          <w:rFonts w:ascii="Times New Roman" w:hAnsi="Times New Roman" w:cs="Times New Roman"/>
          <w:bCs/>
          <w:lang w:val="fr-FR"/>
        </w:rPr>
        <w:t>s’informer, ....</w:t>
      </w:r>
      <w:proofErr w:type="gramEnd"/>
      <w:r w:rsidRPr="008F166F">
        <w:rPr>
          <w:rFonts w:ascii="Times New Roman" w:hAnsi="Times New Roman" w:cs="Times New Roman"/>
          <w:bCs/>
          <w:lang w:val="fr-FR"/>
        </w:rPr>
        <w:t>.</w:t>
      </w:r>
      <w:r>
        <w:rPr>
          <w:rFonts w:ascii="Times New Roman" w:hAnsi="Times New Roman" w:cs="Times New Roman"/>
          <w:bCs/>
          <w:lang w:val="fr-FR"/>
        </w:rPr>
        <w:t xml:space="preserve"> </w:t>
      </w:r>
      <w:r w:rsidRPr="008F166F">
        <w:rPr>
          <w:rFonts w:ascii="Times New Roman" w:hAnsi="Times New Roman" w:cs="Times New Roman"/>
          <w:bCs/>
          <w:lang w:val="fr-FR"/>
        </w:rPr>
        <w:t>Il s’agit en somme d’un ensemble de paramètres qui sont au même titre</w:t>
      </w:r>
      <w:r>
        <w:rPr>
          <w:rFonts w:ascii="Times New Roman" w:hAnsi="Times New Roman" w:cs="Times New Roman"/>
          <w:bCs/>
          <w:lang w:val="fr-FR"/>
        </w:rPr>
        <w:t xml:space="preserve"> </w:t>
      </w:r>
      <w:r w:rsidRPr="008F166F">
        <w:rPr>
          <w:rFonts w:ascii="Times New Roman" w:hAnsi="Times New Roman" w:cs="Times New Roman"/>
          <w:bCs/>
          <w:lang w:val="fr-FR"/>
        </w:rPr>
        <w:t>indissociable de la langue car inscrits dans la langue.</w:t>
      </w:r>
    </w:p>
    <w:p w14:paraId="4C530D0F"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Cs/>
          <w:lang w:val="fr-FR"/>
        </w:rPr>
        <w:t>Toute réflexion didactique porte sur les objets d’enseignement, les</w:t>
      </w:r>
      <w:r>
        <w:rPr>
          <w:rFonts w:ascii="Times New Roman" w:hAnsi="Times New Roman" w:cs="Times New Roman"/>
          <w:bCs/>
          <w:lang w:val="fr-FR"/>
        </w:rPr>
        <w:t xml:space="preserve"> </w:t>
      </w:r>
      <w:r w:rsidRPr="008F166F">
        <w:rPr>
          <w:rFonts w:ascii="Times New Roman" w:hAnsi="Times New Roman" w:cs="Times New Roman"/>
          <w:bCs/>
          <w:lang w:val="fr-FR"/>
        </w:rPr>
        <w:t>conditions d’appropriation des savoirs et sur l’intervention didactique.</w:t>
      </w:r>
    </w:p>
    <w:p w14:paraId="2928E41F" w14:textId="77777777" w:rsidR="00E81BE7" w:rsidRPr="008F166F" w:rsidRDefault="00E81BE7" w:rsidP="00E81BE7">
      <w:pPr>
        <w:spacing w:line="240" w:lineRule="auto"/>
        <w:jc w:val="both"/>
        <w:rPr>
          <w:rFonts w:ascii="Times New Roman" w:hAnsi="Times New Roman" w:cs="Times New Roman"/>
          <w:b/>
          <w:lang w:val="fr-FR"/>
        </w:rPr>
      </w:pPr>
      <w:r w:rsidRPr="008F166F">
        <w:rPr>
          <w:rFonts w:ascii="Times New Roman" w:hAnsi="Times New Roman" w:cs="Times New Roman"/>
          <w:b/>
          <w:lang w:val="fr-FR"/>
        </w:rPr>
        <w:t>1.2.1. Les objets d’enseignement</w:t>
      </w:r>
    </w:p>
    <w:p w14:paraId="20C453C7"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Cs/>
          <w:lang w:val="fr-FR"/>
        </w:rPr>
        <w:t>La didactique s’intéresse à leur nature cognitive : savoir ou savoir-faire.</w:t>
      </w:r>
      <w:r>
        <w:rPr>
          <w:rFonts w:ascii="Times New Roman" w:hAnsi="Times New Roman" w:cs="Times New Roman"/>
          <w:bCs/>
          <w:lang w:val="fr-FR"/>
        </w:rPr>
        <w:t xml:space="preserve"> </w:t>
      </w:r>
      <w:r w:rsidRPr="008F166F">
        <w:rPr>
          <w:rFonts w:ascii="Times New Roman" w:hAnsi="Times New Roman" w:cs="Times New Roman"/>
          <w:bCs/>
          <w:lang w:val="fr-FR"/>
        </w:rPr>
        <w:t>Elle s’intéresse à leur statut épistémologique : savoir savant ou savoir</w:t>
      </w:r>
      <w:r>
        <w:rPr>
          <w:rFonts w:ascii="Times New Roman" w:hAnsi="Times New Roman" w:cs="Times New Roman"/>
          <w:bCs/>
          <w:lang w:val="fr-FR"/>
        </w:rPr>
        <w:t xml:space="preserve"> </w:t>
      </w:r>
      <w:r w:rsidRPr="008F166F">
        <w:rPr>
          <w:rFonts w:ascii="Times New Roman" w:hAnsi="Times New Roman" w:cs="Times New Roman"/>
          <w:bCs/>
          <w:lang w:val="fr-FR"/>
        </w:rPr>
        <w:t>social. Elle s’intéresse à la méthodologie de leur construction :</w:t>
      </w:r>
    </w:p>
    <w:p w14:paraId="26CEBCF5" w14:textId="77777777" w:rsidR="00E81BE7" w:rsidRPr="008F166F" w:rsidRDefault="00E81BE7" w:rsidP="00E81BE7">
      <w:pPr>
        <w:spacing w:line="240" w:lineRule="auto"/>
        <w:jc w:val="both"/>
        <w:rPr>
          <w:rFonts w:ascii="Times New Roman" w:hAnsi="Times New Roman" w:cs="Times New Roman"/>
          <w:bCs/>
          <w:lang w:val="fr-FR"/>
        </w:rPr>
      </w:pPr>
      <w:proofErr w:type="gramStart"/>
      <w:r w:rsidRPr="008F166F">
        <w:rPr>
          <w:rFonts w:ascii="Times New Roman" w:hAnsi="Times New Roman" w:cs="Times New Roman"/>
          <w:bCs/>
          <w:lang w:val="fr-FR"/>
        </w:rPr>
        <w:lastRenderedPageBreak/>
        <w:t>transposition</w:t>
      </w:r>
      <w:proofErr w:type="gramEnd"/>
      <w:r w:rsidRPr="008F166F">
        <w:rPr>
          <w:rFonts w:ascii="Times New Roman" w:hAnsi="Times New Roman" w:cs="Times New Roman"/>
          <w:bCs/>
          <w:lang w:val="fr-FR"/>
        </w:rPr>
        <w:t xml:space="preserve"> ou élaboration de savoirs. Elle s’intéresse aussi à leur</w:t>
      </w:r>
      <w:r>
        <w:rPr>
          <w:rFonts w:ascii="Times New Roman" w:hAnsi="Times New Roman" w:cs="Times New Roman"/>
          <w:bCs/>
          <w:lang w:val="fr-FR"/>
        </w:rPr>
        <w:t xml:space="preserve"> </w:t>
      </w:r>
      <w:r w:rsidRPr="008F166F">
        <w:rPr>
          <w:rFonts w:ascii="Times New Roman" w:hAnsi="Times New Roman" w:cs="Times New Roman"/>
          <w:bCs/>
          <w:lang w:val="fr-FR"/>
        </w:rPr>
        <w:t>organisation en curricula et à leur histoire institutionnelle.</w:t>
      </w:r>
    </w:p>
    <w:p w14:paraId="6433B74D" w14:textId="77777777" w:rsidR="00E81BE7" w:rsidRPr="008F166F" w:rsidRDefault="00E81BE7" w:rsidP="00E81BE7">
      <w:pPr>
        <w:spacing w:line="240" w:lineRule="auto"/>
        <w:jc w:val="both"/>
        <w:rPr>
          <w:rFonts w:ascii="Times New Roman" w:hAnsi="Times New Roman" w:cs="Times New Roman"/>
          <w:bCs/>
          <w:lang w:val="fr-FR"/>
        </w:rPr>
      </w:pPr>
    </w:p>
    <w:p w14:paraId="2F0BFCEF" w14:textId="77777777" w:rsidR="00E81BE7" w:rsidRPr="008F166F" w:rsidRDefault="00E81BE7" w:rsidP="00E81BE7">
      <w:pPr>
        <w:spacing w:line="240" w:lineRule="auto"/>
        <w:jc w:val="both"/>
        <w:rPr>
          <w:rFonts w:ascii="Times New Roman" w:hAnsi="Times New Roman" w:cs="Times New Roman"/>
          <w:b/>
          <w:lang w:val="fr-FR"/>
        </w:rPr>
      </w:pPr>
      <w:r w:rsidRPr="008F166F">
        <w:rPr>
          <w:rFonts w:ascii="Times New Roman" w:hAnsi="Times New Roman" w:cs="Times New Roman"/>
          <w:b/>
          <w:lang w:val="fr-FR"/>
        </w:rPr>
        <w:t>1.2.2. Les conditions d’appropriation des savoirs</w:t>
      </w:r>
    </w:p>
    <w:p w14:paraId="0168563D" w14:textId="0912B9B6"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Cs/>
          <w:lang w:val="fr-FR"/>
        </w:rPr>
        <w:t>La didactique s’interroge sur la construction des concepts et des notions</w:t>
      </w:r>
      <w:r>
        <w:rPr>
          <w:rFonts w:ascii="Times New Roman" w:hAnsi="Times New Roman" w:cs="Times New Roman"/>
          <w:bCs/>
          <w:lang w:val="fr-FR"/>
        </w:rPr>
        <w:t xml:space="preserve"> </w:t>
      </w:r>
      <w:r w:rsidRPr="008F166F">
        <w:rPr>
          <w:rFonts w:ascii="Times New Roman" w:hAnsi="Times New Roman" w:cs="Times New Roman"/>
          <w:bCs/>
          <w:lang w:val="fr-FR"/>
        </w:rPr>
        <w:t xml:space="preserve">dans l’apprentissage, leur construction, les </w:t>
      </w:r>
      <w:proofErr w:type="spellStart"/>
      <w:r w:rsidRPr="008F166F">
        <w:rPr>
          <w:rFonts w:ascii="Times New Roman" w:hAnsi="Times New Roman" w:cs="Times New Roman"/>
          <w:bCs/>
          <w:lang w:val="fr-FR"/>
        </w:rPr>
        <w:t>pré-requis</w:t>
      </w:r>
      <w:proofErr w:type="spellEnd"/>
      <w:r w:rsidRPr="008F166F">
        <w:rPr>
          <w:rFonts w:ascii="Times New Roman" w:hAnsi="Times New Roman" w:cs="Times New Roman"/>
          <w:bCs/>
          <w:lang w:val="fr-FR"/>
        </w:rPr>
        <w:t xml:space="preserve"> qu’ils supposent, les</w:t>
      </w:r>
      <w:r>
        <w:rPr>
          <w:rFonts w:ascii="Times New Roman" w:hAnsi="Times New Roman" w:cs="Times New Roman"/>
          <w:bCs/>
          <w:lang w:val="fr-FR"/>
        </w:rPr>
        <w:t xml:space="preserve"> </w:t>
      </w:r>
      <w:r w:rsidRPr="008F166F">
        <w:rPr>
          <w:rFonts w:ascii="Times New Roman" w:hAnsi="Times New Roman" w:cs="Times New Roman"/>
          <w:bCs/>
          <w:lang w:val="fr-FR"/>
        </w:rPr>
        <w:t>représentations ordinaires qu’en ont les apprenants et les différentes sortes</w:t>
      </w:r>
      <w:r>
        <w:rPr>
          <w:rFonts w:ascii="Times New Roman" w:hAnsi="Times New Roman" w:cs="Times New Roman"/>
          <w:bCs/>
          <w:lang w:val="fr-FR"/>
        </w:rPr>
        <w:t xml:space="preserve"> </w:t>
      </w:r>
      <w:r w:rsidRPr="008F166F">
        <w:rPr>
          <w:rFonts w:ascii="Times New Roman" w:hAnsi="Times New Roman" w:cs="Times New Roman"/>
          <w:bCs/>
          <w:lang w:val="fr-FR"/>
        </w:rPr>
        <w:t>d’obstacles à l’apprentissage que tous ces concepts et notions peuvent</w:t>
      </w:r>
      <w:r>
        <w:rPr>
          <w:rFonts w:ascii="Times New Roman" w:hAnsi="Times New Roman" w:cs="Times New Roman"/>
          <w:bCs/>
          <w:lang w:val="fr-FR"/>
        </w:rPr>
        <w:t xml:space="preserve"> </w:t>
      </w:r>
      <w:r w:rsidRPr="008F166F">
        <w:rPr>
          <w:rFonts w:ascii="Times New Roman" w:hAnsi="Times New Roman" w:cs="Times New Roman"/>
          <w:bCs/>
          <w:lang w:val="fr-FR"/>
        </w:rPr>
        <w:t>susciter.</w:t>
      </w:r>
    </w:p>
    <w:p w14:paraId="1AC10741" w14:textId="77777777" w:rsidR="00E81BE7" w:rsidRPr="008F166F" w:rsidRDefault="00E81BE7" w:rsidP="00E81BE7">
      <w:pPr>
        <w:spacing w:line="240" w:lineRule="auto"/>
        <w:jc w:val="both"/>
        <w:rPr>
          <w:rFonts w:ascii="Times New Roman" w:hAnsi="Times New Roman" w:cs="Times New Roman"/>
          <w:b/>
          <w:lang w:val="fr-FR"/>
        </w:rPr>
      </w:pPr>
      <w:r w:rsidRPr="008F166F">
        <w:rPr>
          <w:rFonts w:ascii="Times New Roman" w:hAnsi="Times New Roman" w:cs="Times New Roman"/>
          <w:b/>
          <w:lang w:val="fr-FR"/>
        </w:rPr>
        <w:t>1.2.3. L’intervention didactique</w:t>
      </w:r>
    </w:p>
    <w:p w14:paraId="7A3FF8B7"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Cs/>
          <w:lang w:val="fr-FR"/>
        </w:rPr>
        <w:t>Elle s’intéresse à l’approche de la classe et à son fonctionnement : tâches</w:t>
      </w:r>
      <w:r>
        <w:rPr>
          <w:rFonts w:ascii="Times New Roman" w:hAnsi="Times New Roman" w:cs="Times New Roman"/>
          <w:bCs/>
          <w:lang w:val="fr-FR"/>
        </w:rPr>
        <w:t xml:space="preserve"> </w:t>
      </w:r>
      <w:r w:rsidRPr="008F166F">
        <w:rPr>
          <w:rFonts w:ascii="Times New Roman" w:hAnsi="Times New Roman" w:cs="Times New Roman"/>
          <w:bCs/>
          <w:lang w:val="fr-FR"/>
        </w:rPr>
        <w:t>de l’enseignant, l’organisation des situations d’enseignement, la</w:t>
      </w:r>
      <w:r>
        <w:rPr>
          <w:rFonts w:ascii="Times New Roman" w:hAnsi="Times New Roman" w:cs="Times New Roman"/>
          <w:bCs/>
          <w:lang w:val="fr-FR"/>
        </w:rPr>
        <w:t xml:space="preserve"> </w:t>
      </w:r>
      <w:r w:rsidRPr="008F166F">
        <w:rPr>
          <w:rFonts w:ascii="Times New Roman" w:hAnsi="Times New Roman" w:cs="Times New Roman"/>
          <w:bCs/>
          <w:lang w:val="fr-FR"/>
        </w:rPr>
        <w:t>construction de séquences didactiques, l’adaptation au type de public. Il y</w:t>
      </w:r>
      <w:r>
        <w:rPr>
          <w:rFonts w:ascii="Times New Roman" w:hAnsi="Times New Roman" w:cs="Times New Roman"/>
          <w:bCs/>
          <w:lang w:val="fr-FR"/>
        </w:rPr>
        <w:t xml:space="preserve"> </w:t>
      </w:r>
      <w:r w:rsidRPr="008F166F">
        <w:rPr>
          <w:rFonts w:ascii="Times New Roman" w:hAnsi="Times New Roman" w:cs="Times New Roman"/>
          <w:bCs/>
          <w:lang w:val="fr-FR"/>
        </w:rPr>
        <w:t>a intervention pour structurer l’apprentissage, pour solliciter, pour répondre</w:t>
      </w:r>
      <w:r>
        <w:rPr>
          <w:rFonts w:ascii="Times New Roman" w:hAnsi="Times New Roman" w:cs="Times New Roman"/>
          <w:bCs/>
          <w:lang w:val="fr-FR"/>
        </w:rPr>
        <w:t xml:space="preserve"> </w:t>
      </w:r>
      <w:r w:rsidRPr="008F166F">
        <w:rPr>
          <w:rFonts w:ascii="Times New Roman" w:hAnsi="Times New Roman" w:cs="Times New Roman"/>
          <w:bCs/>
          <w:lang w:val="fr-FR"/>
        </w:rPr>
        <w:t>aux besoins de l’apprentissage.</w:t>
      </w:r>
    </w:p>
    <w:p w14:paraId="0335815A" w14:textId="77777777" w:rsidR="00E81BE7" w:rsidRPr="008F166F" w:rsidRDefault="00E81BE7" w:rsidP="00E81BE7">
      <w:pPr>
        <w:spacing w:line="240" w:lineRule="auto"/>
        <w:jc w:val="both"/>
        <w:rPr>
          <w:rFonts w:ascii="Times New Roman" w:hAnsi="Times New Roman" w:cs="Times New Roman"/>
          <w:bCs/>
          <w:lang w:val="fr-FR"/>
        </w:rPr>
      </w:pPr>
      <w:r w:rsidRPr="008F166F">
        <w:rPr>
          <w:rFonts w:ascii="Times New Roman" w:hAnsi="Times New Roman" w:cs="Times New Roman"/>
          <w:bCs/>
          <w:lang w:val="fr-FR"/>
        </w:rPr>
        <w:t>A ce propos, Jean-François Halté [1992 : 8] souligne que</w:t>
      </w:r>
      <w:r>
        <w:rPr>
          <w:rFonts w:ascii="Times New Roman" w:hAnsi="Times New Roman" w:cs="Times New Roman"/>
          <w:bCs/>
          <w:lang w:val="fr-FR"/>
        </w:rPr>
        <w:t xml:space="preserve"> </w:t>
      </w:r>
      <w:r w:rsidRPr="008F166F">
        <w:rPr>
          <w:rFonts w:ascii="Times New Roman" w:hAnsi="Times New Roman" w:cs="Times New Roman"/>
          <w:bCs/>
          <w:lang w:val="fr-FR"/>
        </w:rPr>
        <w:t>« l’opérationnalisation des objectifs d’enseignement ne peut s’effectuer sur</w:t>
      </w:r>
      <w:r>
        <w:rPr>
          <w:rFonts w:ascii="Times New Roman" w:hAnsi="Times New Roman" w:cs="Times New Roman"/>
          <w:bCs/>
          <w:lang w:val="fr-FR"/>
        </w:rPr>
        <w:t xml:space="preserve"> </w:t>
      </w:r>
      <w:r w:rsidRPr="008F166F">
        <w:rPr>
          <w:rFonts w:ascii="Times New Roman" w:hAnsi="Times New Roman" w:cs="Times New Roman"/>
          <w:bCs/>
          <w:lang w:val="fr-FR"/>
        </w:rPr>
        <w:t>la seule base de l’application des théories de l’apprentissage : elle implique</w:t>
      </w:r>
      <w:r>
        <w:rPr>
          <w:rFonts w:ascii="Times New Roman" w:hAnsi="Times New Roman" w:cs="Times New Roman"/>
          <w:bCs/>
          <w:lang w:val="fr-FR"/>
        </w:rPr>
        <w:t xml:space="preserve"> </w:t>
      </w:r>
      <w:r w:rsidRPr="008F166F">
        <w:rPr>
          <w:rFonts w:ascii="Times New Roman" w:hAnsi="Times New Roman" w:cs="Times New Roman"/>
          <w:bCs/>
          <w:lang w:val="fr-FR"/>
        </w:rPr>
        <w:t>aussi une connaissance profonde des savoirs à enseigner », pour exemple,</w:t>
      </w:r>
      <w:r>
        <w:rPr>
          <w:rFonts w:ascii="Times New Roman" w:hAnsi="Times New Roman" w:cs="Times New Roman"/>
          <w:bCs/>
          <w:lang w:val="fr-FR"/>
        </w:rPr>
        <w:t xml:space="preserve"> </w:t>
      </w:r>
      <w:r w:rsidRPr="008F166F">
        <w:rPr>
          <w:rFonts w:ascii="Times New Roman" w:hAnsi="Times New Roman" w:cs="Times New Roman"/>
          <w:bCs/>
          <w:lang w:val="fr-FR"/>
        </w:rPr>
        <w:t>connaître la grammaire est une chose, savoir l’enseigner est une autre.</w:t>
      </w:r>
    </w:p>
    <w:p w14:paraId="36B0151D" w14:textId="77777777" w:rsidR="00E81BE7" w:rsidRDefault="00E81BE7" w:rsidP="00E81BE7">
      <w:pPr>
        <w:spacing w:line="240" w:lineRule="auto"/>
        <w:jc w:val="both"/>
        <w:rPr>
          <w:rFonts w:ascii="Times New Roman" w:hAnsi="Times New Roman" w:cs="Times New Roman"/>
          <w:b/>
        </w:rPr>
      </w:pPr>
      <w:r w:rsidRPr="000E2D44">
        <w:rPr>
          <w:rFonts w:ascii="Times New Roman" w:hAnsi="Times New Roman" w:cs="Times New Roman"/>
          <w:b/>
        </w:rPr>
        <w:t xml:space="preserve">Références bibliographiques </w:t>
      </w:r>
    </w:p>
    <w:p w14:paraId="1C26D4F4" w14:textId="77777777" w:rsidR="00E81BE7" w:rsidRPr="008F166F" w:rsidRDefault="00E81BE7" w:rsidP="00E81BE7">
      <w:pPr>
        <w:spacing w:line="240" w:lineRule="auto"/>
        <w:jc w:val="both"/>
        <w:rPr>
          <w:rFonts w:ascii="Times New Roman" w:hAnsi="Times New Roman" w:cs="Times New Roman"/>
          <w:bCs/>
          <w:sz w:val="20"/>
          <w:szCs w:val="20"/>
        </w:rPr>
      </w:pPr>
      <w:r w:rsidRPr="008F166F">
        <w:rPr>
          <w:rFonts w:ascii="Times New Roman" w:hAnsi="Times New Roman" w:cs="Times New Roman"/>
          <w:bCs/>
          <w:sz w:val="20"/>
          <w:szCs w:val="20"/>
        </w:rPr>
        <w:t xml:space="preserve">Halté, J. F. (1992). La didactique du français. </w:t>
      </w:r>
    </w:p>
    <w:p w14:paraId="18C44FD6" w14:textId="77777777" w:rsidR="00E81BE7" w:rsidRDefault="00E81BE7" w:rsidP="00E81BE7">
      <w:pPr>
        <w:spacing w:line="240" w:lineRule="auto"/>
        <w:jc w:val="both"/>
        <w:rPr>
          <w:rFonts w:ascii="Times New Roman" w:hAnsi="Times New Roman" w:cs="Times New Roman"/>
          <w:bCs/>
          <w:sz w:val="20"/>
          <w:szCs w:val="20"/>
          <w:lang w:val="fr-FR"/>
        </w:rPr>
      </w:pPr>
      <w:r w:rsidRPr="008F166F">
        <w:rPr>
          <w:rFonts w:ascii="Times New Roman" w:hAnsi="Times New Roman" w:cs="Times New Roman"/>
          <w:bCs/>
          <w:sz w:val="20"/>
          <w:szCs w:val="20"/>
          <w:lang w:val="fr-FR"/>
        </w:rPr>
        <w:t xml:space="preserve">Javier Suso </w:t>
      </w:r>
      <w:proofErr w:type="spellStart"/>
      <w:r w:rsidRPr="008F166F">
        <w:rPr>
          <w:rFonts w:ascii="Times New Roman" w:hAnsi="Times New Roman" w:cs="Times New Roman"/>
          <w:bCs/>
          <w:sz w:val="20"/>
          <w:szCs w:val="20"/>
          <w:lang w:val="fr-FR"/>
        </w:rPr>
        <w:t>López</w:t>
      </w:r>
      <w:proofErr w:type="spellEnd"/>
      <w:r w:rsidRPr="008F166F">
        <w:rPr>
          <w:rFonts w:ascii="Times New Roman" w:hAnsi="Times New Roman" w:cs="Times New Roman"/>
          <w:bCs/>
          <w:sz w:val="20"/>
          <w:szCs w:val="20"/>
          <w:lang w:val="fr-FR"/>
        </w:rPr>
        <w:t xml:space="preserve">, « Linguistique, linguistique appliquée et didactique des langues vivantes dans les années 1960-1975 en France : quelques réflexions », Documents pour l’histoire du français langue étrangère ou seconde [En ligne], 68 | 2022, mis en ligne le 17 décembre 2022, consulté le 20 septembre 2023. URL : http://journals.openedition.org/dhfles/9038 ; DOI : </w:t>
      </w:r>
      <w:hyperlink r:id="rId5" w:history="1">
        <w:r w:rsidRPr="0050247F">
          <w:rPr>
            <w:rStyle w:val="Lienhypertexte"/>
            <w:rFonts w:ascii="Times New Roman" w:hAnsi="Times New Roman" w:cs="Times New Roman"/>
            <w:bCs/>
            <w:sz w:val="20"/>
            <w:szCs w:val="20"/>
            <w:lang w:val="fr-FR"/>
          </w:rPr>
          <w:t>https://doi.org/10.4000/dhfles.9038</w:t>
        </w:r>
      </w:hyperlink>
    </w:p>
    <w:p w14:paraId="3E378B40" w14:textId="77777777" w:rsidR="00E81BE7" w:rsidRDefault="00E81BE7" w:rsidP="00E81BE7">
      <w:pPr>
        <w:spacing w:line="240" w:lineRule="auto"/>
        <w:jc w:val="both"/>
        <w:rPr>
          <w:rFonts w:ascii="Times New Roman" w:hAnsi="Times New Roman" w:cs="Times New Roman"/>
          <w:bCs/>
          <w:sz w:val="20"/>
          <w:szCs w:val="20"/>
          <w:lang w:val="fr-FR"/>
        </w:rPr>
      </w:pPr>
      <w:r w:rsidRPr="00C917AD">
        <w:rPr>
          <w:rFonts w:ascii="Times New Roman" w:hAnsi="Times New Roman" w:cs="Times New Roman"/>
          <w:bCs/>
          <w:sz w:val="20"/>
          <w:szCs w:val="20"/>
          <w:lang w:val="fr-FR"/>
        </w:rPr>
        <w:t xml:space="preserve">Gagné, G., &amp; </w:t>
      </w:r>
      <w:proofErr w:type="spellStart"/>
      <w:r w:rsidRPr="00C917AD">
        <w:rPr>
          <w:rFonts w:ascii="Times New Roman" w:hAnsi="Times New Roman" w:cs="Times New Roman"/>
          <w:bCs/>
          <w:sz w:val="20"/>
          <w:szCs w:val="20"/>
          <w:lang w:val="fr-FR"/>
        </w:rPr>
        <w:t>Chiss</w:t>
      </w:r>
      <w:proofErr w:type="spellEnd"/>
      <w:r w:rsidRPr="00C917AD">
        <w:rPr>
          <w:rFonts w:ascii="Times New Roman" w:hAnsi="Times New Roman" w:cs="Times New Roman"/>
          <w:bCs/>
          <w:sz w:val="20"/>
          <w:szCs w:val="20"/>
          <w:lang w:val="fr-FR"/>
        </w:rPr>
        <w:t xml:space="preserve">, J. L. (1989). Recherches en didactique et acquisition du français langue maternelle. </w:t>
      </w:r>
    </w:p>
    <w:p w14:paraId="73E5ED2A" w14:textId="77777777" w:rsidR="00E81BE7" w:rsidRDefault="00E81BE7" w:rsidP="00E81BE7">
      <w:pPr>
        <w:spacing w:line="240" w:lineRule="auto"/>
        <w:jc w:val="both"/>
        <w:rPr>
          <w:rFonts w:ascii="Times New Roman" w:hAnsi="Times New Roman" w:cs="Times New Roman"/>
          <w:b/>
          <w:bCs/>
          <w:sz w:val="20"/>
          <w:szCs w:val="20"/>
          <w:lang w:val="fr-FR"/>
        </w:rPr>
      </w:pPr>
      <w:proofErr w:type="spellStart"/>
      <w:r>
        <w:rPr>
          <w:rFonts w:ascii="Times New Roman" w:hAnsi="Times New Roman" w:cs="Times New Roman"/>
          <w:bCs/>
          <w:sz w:val="20"/>
          <w:szCs w:val="20"/>
          <w:lang w:val="fr-FR"/>
        </w:rPr>
        <w:t>Guerid</w:t>
      </w:r>
      <w:proofErr w:type="spellEnd"/>
      <w:r>
        <w:rPr>
          <w:rFonts w:ascii="Times New Roman" w:hAnsi="Times New Roman" w:cs="Times New Roman"/>
          <w:bCs/>
          <w:sz w:val="20"/>
          <w:szCs w:val="20"/>
          <w:lang w:val="fr-FR"/>
        </w:rPr>
        <w:t xml:space="preserve"> K. (2019). </w:t>
      </w:r>
      <w:r w:rsidRPr="00C917AD">
        <w:rPr>
          <w:rFonts w:ascii="Times New Roman" w:hAnsi="Times New Roman" w:cs="Times New Roman"/>
          <w:sz w:val="20"/>
          <w:szCs w:val="20"/>
          <w:lang w:val="fr-FR"/>
        </w:rPr>
        <w:t>De la « pédagogie des langues » à la « didactique des langues ». Cours de Master 1 didactique. Université de Biskra.</w:t>
      </w:r>
      <w:r>
        <w:rPr>
          <w:rFonts w:ascii="Times New Roman" w:hAnsi="Times New Roman" w:cs="Times New Roman"/>
          <w:b/>
          <w:bCs/>
          <w:sz w:val="20"/>
          <w:szCs w:val="20"/>
          <w:lang w:val="fr-FR"/>
        </w:rPr>
        <w:t xml:space="preserve"> </w:t>
      </w:r>
    </w:p>
    <w:p w14:paraId="56C85912" w14:textId="77777777" w:rsidR="00E81BE7" w:rsidRPr="00C917AD" w:rsidRDefault="00E81BE7" w:rsidP="00E81BE7">
      <w:pPr>
        <w:spacing w:line="240" w:lineRule="auto"/>
        <w:jc w:val="both"/>
        <w:rPr>
          <w:rFonts w:ascii="Times New Roman" w:hAnsi="Times New Roman" w:cs="Times New Roman"/>
          <w:sz w:val="20"/>
          <w:szCs w:val="20"/>
          <w:lang w:val="fr-FR"/>
        </w:rPr>
      </w:pPr>
      <w:proofErr w:type="spellStart"/>
      <w:r w:rsidRPr="00C917AD">
        <w:rPr>
          <w:rFonts w:ascii="Times New Roman" w:hAnsi="Times New Roman" w:cs="Times New Roman"/>
          <w:sz w:val="20"/>
          <w:szCs w:val="20"/>
          <w:lang w:val="fr-FR"/>
        </w:rPr>
        <w:t>Khainar</w:t>
      </w:r>
      <w:proofErr w:type="spellEnd"/>
      <w:r w:rsidRPr="00C917AD">
        <w:rPr>
          <w:rFonts w:ascii="Times New Roman" w:hAnsi="Times New Roman" w:cs="Times New Roman"/>
          <w:sz w:val="20"/>
          <w:szCs w:val="20"/>
          <w:lang w:val="fr-FR"/>
        </w:rPr>
        <w:t xml:space="preserve"> (2017). Introduction à la didactique des langues étrangères. Cours destiné à la 3LMD. Université de Constantine</w:t>
      </w:r>
    </w:p>
    <w:p w14:paraId="63531180" w14:textId="77777777" w:rsidR="003E1DA1" w:rsidRDefault="003E1DA1"/>
    <w:sectPr w:rsidR="003E1DA1" w:rsidSect="00E81B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1B84"/>
    <w:multiLevelType w:val="hybridMultilevel"/>
    <w:tmpl w:val="AAA64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76E4F"/>
    <w:multiLevelType w:val="hybridMultilevel"/>
    <w:tmpl w:val="288849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0674F6E"/>
    <w:multiLevelType w:val="multilevel"/>
    <w:tmpl w:val="01705E62"/>
    <w:lvl w:ilvl="0">
      <w:start w:val="1"/>
      <w:numFmt w:val="decimal"/>
      <w:lvlText w:val="%1-"/>
      <w:lvlJc w:val="left"/>
      <w:pPr>
        <w:ind w:left="393" w:hanging="393"/>
      </w:pPr>
    </w:lvl>
    <w:lvl w:ilvl="1">
      <w:start w:val="1"/>
      <w:numFmt w:val="decimal"/>
      <w:lvlText w:val="%1-%2-"/>
      <w:lvlJc w:val="left"/>
      <w:pPr>
        <w:ind w:left="72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 w15:restartNumberingAfterBreak="0">
    <w:nsid w:val="4C91200C"/>
    <w:multiLevelType w:val="multilevel"/>
    <w:tmpl w:val="4C189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08912507">
    <w:abstractNumId w:val="3"/>
  </w:num>
  <w:num w:numId="2" w16cid:durableId="390617770">
    <w:abstractNumId w:val="0"/>
  </w:num>
  <w:num w:numId="3" w16cid:durableId="1136410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74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E7"/>
    <w:rsid w:val="0002788B"/>
    <w:rsid w:val="001526FD"/>
    <w:rsid w:val="003E1DA1"/>
    <w:rsid w:val="00BB50E3"/>
    <w:rsid w:val="00E81B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783A"/>
  <w15:chartTrackingRefBased/>
  <w15:docId w15:val="{3CF66F9D-27CA-4571-ADAD-022A3B2A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E7"/>
    <w:pPr>
      <w:spacing w:after="0" w:line="276" w:lineRule="auto"/>
    </w:pPr>
    <w:rPr>
      <w:rFonts w:ascii="Arial" w:eastAsia="Arial" w:hAnsi="Arial" w:cs="Arial"/>
      <w:kern w:val="0"/>
      <w:lang w:val="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81BE7"/>
    <w:pPr>
      <w:spacing w:after="0" w:line="240" w:lineRule="auto"/>
    </w:pPr>
    <w:rPr>
      <w:rFonts w:ascii="Arial" w:eastAsia="Arial" w:hAnsi="Arial" w:cs="Arial"/>
      <w:kern w:val="0"/>
      <w:lang w:val="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1BE7"/>
    <w:pPr>
      <w:ind w:left="720"/>
      <w:contextualSpacing/>
    </w:pPr>
  </w:style>
  <w:style w:type="character" w:styleId="Lienhypertexte">
    <w:name w:val="Hyperlink"/>
    <w:basedOn w:val="Policepardfaut"/>
    <w:uiPriority w:val="99"/>
    <w:unhideWhenUsed/>
    <w:rsid w:val="00E81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000/dhfles.903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2525</Words>
  <Characters>13888</Characters>
  <Application>Microsoft Office Word</Application>
  <DocSecurity>0</DocSecurity>
  <Lines>115</Lines>
  <Paragraphs>32</Paragraphs>
  <ScaleCrop>false</ScaleCrop>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1</cp:revision>
  <dcterms:created xsi:type="dcterms:W3CDTF">2024-11-10T15:11:00Z</dcterms:created>
  <dcterms:modified xsi:type="dcterms:W3CDTF">2024-11-10T15:13:00Z</dcterms:modified>
</cp:coreProperties>
</file>