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00" w:rsidRPr="00D0121B" w:rsidRDefault="00164F00" w:rsidP="00164F00">
      <w:pPr>
        <w:bidi/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rtl/>
          <w:lang w:eastAsia="en-US"/>
        </w:rPr>
        <w:t>جامعة</w:t>
      </w:r>
      <w:r>
        <w:rPr>
          <w:rFonts w:eastAsia="Calibri" w:hint="cs"/>
          <w:b/>
          <w:bCs/>
          <w:rtl/>
          <w:lang w:eastAsia="en-US"/>
        </w:rPr>
        <w:t xml:space="preserve"> </w:t>
      </w:r>
      <w:r>
        <w:rPr>
          <w:rFonts w:eastAsia="Calibri"/>
          <w:b/>
          <w:bCs/>
          <w:rtl/>
          <w:lang w:eastAsia="en-US"/>
        </w:rPr>
        <w:t>محمد</w:t>
      </w:r>
      <w:r>
        <w:rPr>
          <w:rFonts w:eastAsia="Calibri" w:hint="cs"/>
          <w:b/>
          <w:bCs/>
          <w:rtl/>
          <w:lang w:eastAsia="en-US"/>
        </w:rPr>
        <w:t xml:space="preserve"> </w:t>
      </w:r>
      <w:proofErr w:type="spellStart"/>
      <w:r>
        <w:rPr>
          <w:rFonts w:eastAsia="Calibri"/>
          <w:b/>
          <w:bCs/>
          <w:rtl/>
          <w:lang w:eastAsia="en-US"/>
        </w:rPr>
        <w:t>خيضر</w:t>
      </w:r>
      <w:proofErr w:type="spellEnd"/>
      <w:r w:rsidRPr="00D0121B">
        <w:rPr>
          <w:rFonts w:eastAsia="Calibri"/>
          <w:b/>
          <w:bCs/>
          <w:rtl/>
          <w:lang w:eastAsia="en-US"/>
        </w:rPr>
        <w:t xml:space="preserve">(بسكرة)        </w:t>
      </w:r>
      <w:r>
        <w:rPr>
          <w:rFonts w:eastAsia="Calibri" w:hint="cs"/>
          <w:b/>
          <w:bCs/>
          <w:rtl/>
          <w:lang w:eastAsia="en-US"/>
        </w:rPr>
        <w:t xml:space="preserve">      </w:t>
      </w:r>
      <w:r w:rsidRPr="00D0121B">
        <w:rPr>
          <w:rFonts w:eastAsia="Calibri"/>
          <w:b/>
          <w:bCs/>
          <w:rtl/>
          <w:lang w:eastAsia="en-US"/>
        </w:rPr>
        <w:t xml:space="preserve">     </w:t>
      </w:r>
      <w:r>
        <w:rPr>
          <w:rFonts w:eastAsia="Calibri" w:hint="cs"/>
          <w:b/>
          <w:bCs/>
          <w:rtl/>
          <w:lang w:eastAsia="en-US"/>
        </w:rPr>
        <w:t xml:space="preserve">                                                                                                           سنة ثالثة مالية </w:t>
      </w:r>
      <w:r w:rsidRPr="00D0121B">
        <w:rPr>
          <w:rFonts w:eastAsia="Calibri"/>
          <w:b/>
          <w:bCs/>
          <w:rtl/>
          <w:lang w:eastAsia="en-US"/>
        </w:rPr>
        <w:t xml:space="preserve">                                                                  </w:t>
      </w:r>
      <w:r w:rsidRPr="00D0121B">
        <w:rPr>
          <w:rFonts w:eastAsia="Calibri" w:hint="cs"/>
          <w:b/>
          <w:bCs/>
          <w:rtl/>
          <w:lang w:eastAsia="en-US"/>
        </w:rPr>
        <w:t xml:space="preserve">                                                  </w:t>
      </w:r>
      <w:r>
        <w:rPr>
          <w:rFonts w:eastAsia="Calibri" w:hint="cs"/>
          <w:b/>
          <w:bCs/>
          <w:rtl/>
          <w:lang w:eastAsia="en-US"/>
        </w:rPr>
        <w:t xml:space="preserve">         </w:t>
      </w:r>
    </w:p>
    <w:p w:rsidR="00164F00" w:rsidRDefault="00164F00" w:rsidP="00164F00">
      <w:pPr>
        <w:bidi/>
        <w:spacing w:line="276" w:lineRule="auto"/>
        <w:jc w:val="both"/>
        <w:rPr>
          <w:rFonts w:eastAsia="Calibri"/>
          <w:b/>
          <w:bCs/>
          <w:rtl/>
          <w:lang w:eastAsia="en-US"/>
        </w:rPr>
      </w:pPr>
      <w:r w:rsidRPr="00D0121B">
        <w:rPr>
          <w:rFonts w:eastAsia="Calibri"/>
          <w:b/>
          <w:bCs/>
          <w:rtl/>
          <w:lang w:eastAsia="en-US"/>
        </w:rPr>
        <w:t>كلية العلوم الاقتصادية والتجارية وعلوم التسيير</w:t>
      </w:r>
      <w:r w:rsidRPr="002066EF">
        <w:rPr>
          <w:rFonts w:eastAsia="Calibri"/>
          <w:b/>
          <w:bCs/>
          <w:rtl/>
          <w:lang w:eastAsia="en-US"/>
        </w:rPr>
        <w:t xml:space="preserve"> </w:t>
      </w:r>
      <w:r>
        <w:rPr>
          <w:rFonts w:eastAsia="Calibri" w:hint="cs"/>
          <w:b/>
          <w:bCs/>
          <w:rtl/>
          <w:lang w:eastAsia="en-US"/>
        </w:rPr>
        <w:t xml:space="preserve">                                                                                            </w:t>
      </w:r>
      <w:r w:rsidRPr="00D0121B">
        <w:rPr>
          <w:rFonts w:eastAsia="Calibri"/>
          <w:b/>
          <w:bCs/>
          <w:rtl/>
          <w:lang w:eastAsia="en-US"/>
        </w:rPr>
        <w:t>مقياس</w:t>
      </w:r>
      <w:r>
        <w:rPr>
          <w:rFonts w:eastAsia="Calibri" w:hint="cs"/>
          <w:b/>
          <w:bCs/>
          <w:rtl/>
          <w:lang w:eastAsia="en-US"/>
        </w:rPr>
        <w:t xml:space="preserve"> </w:t>
      </w:r>
      <w:r>
        <w:rPr>
          <w:rFonts w:eastAsia="Calibri"/>
          <w:b/>
          <w:bCs/>
          <w:rtl/>
          <w:lang w:eastAsia="en-US"/>
        </w:rPr>
        <w:t xml:space="preserve">تسيير </w:t>
      </w:r>
      <w:r w:rsidRPr="00D0121B">
        <w:rPr>
          <w:rFonts w:eastAsia="Calibri"/>
          <w:b/>
          <w:bCs/>
          <w:rtl/>
          <w:lang w:eastAsia="en-US"/>
        </w:rPr>
        <w:t>مالي</w:t>
      </w:r>
      <w:r>
        <w:rPr>
          <w:rFonts w:eastAsia="Calibri" w:hint="cs"/>
          <w:b/>
          <w:bCs/>
          <w:rtl/>
          <w:lang w:eastAsia="en-US"/>
        </w:rPr>
        <w:t>01</w:t>
      </w:r>
    </w:p>
    <w:p w:rsidR="00164F00" w:rsidRPr="00D0121B" w:rsidRDefault="00164F00" w:rsidP="00164F00">
      <w:pPr>
        <w:bidi/>
        <w:spacing w:line="276" w:lineRule="auto"/>
        <w:jc w:val="both"/>
        <w:rPr>
          <w:rFonts w:eastAsia="Calibri"/>
          <w:b/>
          <w:bCs/>
          <w:rtl/>
          <w:lang w:eastAsia="en-US"/>
        </w:rPr>
      </w:pPr>
      <w:r w:rsidRPr="00D0121B">
        <w:rPr>
          <w:rFonts w:eastAsia="Calibri"/>
          <w:b/>
          <w:bCs/>
          <w:rtl/>
          <w:lang w:eastAsia="en-US"/>
        </w:rPr>
        <w:t xml:space="preserve">                                                                                            </w:t>
      </w:r>
      <w:r w:rsidRPr="00D0121B">
        <w:rPr>
          <w:rFonts w:eastAsia="Calibri" w:hint="cs"/>
          <w:b/>
          <w:bCs/>
          <w:rtl/>
          <w:lang w:eastAsia="en-US"/>
        </w:rPr>
        <w:t xml:space="preserve">                                </w:t>
      </w:r>
      <w:r>
        <w:rPr>
          <w:rFonts w:eastAsia="Calibri" w:hint="cs"/>
          <w:b/>
          <w:bCs/>
          <w:rtl/>
          <w:lang w:eastAsia="en-US"/>
        </w:rPr>
        <w:t xml:space="preserve">                         </w:t>
      </w:r>
    </w:p>
    <w:p w:rsidR="00164F00" w:rsidRDefault="00164F00" w:rsidP="00164F00">
      <w:pPr>
        <w:bidi/>
        <w:spacing w:line="276" w:lineRule="auto"/>
        <w:jc w:val="center"/>
        <w:rPr>
          <w:rFonts w:eastAsia="Calibri"/>
          <w:b/>
          <w:bCs/>
          <w:sz w:val="24"/>
          <w:szCs w:val="24"/>
          <w:u w:val="double"/>
          <w:rtl/>
          <w:lang w:eastAsia="en-US"/>
        </w:rPr>
      </w:pPr>
      <w:r w:rsidRPr="00BF361D">
        <w:rPr>
          <w:rFonts w:eastAsia="Calibri"/>
          <w:b/>
          <w:bCs/>
          <w:sz w:val="24"/>
          <w:szCs w:val="24"/>
          <w:u w:val="double"/>
          <w:rtl/>
          <w:lang w:eastAsia="en-US"/>
        </w:rPr>
        <w:t>سلسلة تمارين في التحليل المالي</w:t>
      </w:r>
    </w:p>
    <w:p w:rsidR="00164F00" w:rsidRPr="00BF361D" w:rsidRDefault="00164F00" w:rsidP="00164F00">
      <w:pPr>
        <w:bidi/>
        <w:spacing w:line="276" w:lineRule="auto"/>
        <w:jc w:val="center"/>
        <w:rPr>
          <w:rFonts w:eastAsia="Calibri"/>
          <w:b/>
          <w:bCs/>
          <w:sz w:val="24"/>
          <w:szCs w:val="24"/>
          <w:u w:val="double"/>
          <w:rtl/>
          <w:lang w:eastAsia="en-US"/>
        </w:rPr>
      </w:pPr>
    </w:p>
    <w:p w:rsidR="00164F00" w:rsidRPr="00E65BE3" w:rsidRDefault="00164F00" w:rsidP="00164F00">
      <w:pPr>
        <w:bidi/>
        <w:spacing w:line="276" w:lineRule="auto"/>
        <w:jc w:val="both"/>
        <w:rPr>
          <w:rFonts w:eastAsia="Calibri"/>
          <w:b/>
          <w:bCs/>
          <w:sz w:val="28"/>
          <w:szCs w:val="28"/>
          <w:u w:val="double"/>
          <w:rtl/>
          <w:lang w:eastAsia="en-US"/>
        </w:rPr>
      </w:pPr>
      <w:proofErr w:type="gramStart"/>
      <w:r w:rsidRPr="00E65BE3">
        <w:rPr>
          <w:rFonts w:eastAsia="Calibri"/>
          <w:b/>
          <w:bCs/>
          <w:sz w:val="28"/>
          <w:szCs w:val="28"/>
          <w:u w:val="double"/>
          <w:rtl/>
          <w:lang w:eastAsia="en-US"/>
        </w:rPr>
        <w:t>التمرين</w:t>
      </w:r>
      <w:proofErr w:type="gramEnd"/>
      <w:r w:rsidRPr="00E65BE3">
        <w:rPr>
          <w:rFonts w:eastAsia="Calibri"/>
          <w:b/>
          <w:bCs/>
          <w:sz w:val="28"/>
          <w:szCs w:val="28"/>
          <w:u w:val="double"/>
          <w:rtl/>
          <w:lang w:eastAsia="en-US"/>
        </w:rPr>
        <w:t xml:space="preserve"> </w:t>
      </w:r>
      <w:r w:rsidRPr="00E65BE3">
        <w:rPr>
          <w:rFonts w:eastAsia="Calibri" w:hint="cs"/>
          <w:b/>
          <w:bCs/>
          <w:sz w:val="28"/>
          <w:szCs w:val="28"/>
          <w:u w:val="double"/>
          <w:rtl/>
          <w:lang w:eastAsia="en-US"/>
        </w:rPr>
        <w:t>الأول</w:t>
      </w:r>
      <w:r w:rsidRPr="00E65BE3">
        <w:rPr>
          <w:rFonts w:eastAsia="Calibri"/>
          <w:b/>
          <w:bCs/>
          <w:sz w:val="28"/>
          <w:szCs w:val="28"/>
          <w:u w:val="double"/>
          <w:rtl/>
          <w:lang w:eastAsia="en-US"/>
        </w:rPr>
        <w:t>:</w:t>
      </w:r>
    </w:p>
    <w:p w:rsidR="00164F00" w:rsidRPr="00E65BE3" w:rsidRDefault="00164F00" w:rsidP="00164F00">
      <w:pPr>
        <w:bidi/>
        <w:spacing w:line="276" w:lineRule="auto"/>
        <w:jc w:val="both"/>
        <w:rPr>
          <w:rFonts w:eastAsia="Calibri"/>
          <w:sz w:val="28"/>
          <w:szCs w:val="28"/>
          <w:rtl/>
          <w:lang w:eastAsia="en-US" w:bidi="ar-DZ"/>
        </w:rPr>
      </w:pPr>
      <w:r w:rsidRPr="00E65BE3">
        <w:rPr>
          <w:rFonts w:eastAsia="Calibri"/>
          <w:sz w:val="28"/>
          <w:szCs w:val="28"/>
          <w:lang w:eastAsia="en-US"/>
        </w:rPr>
        <w:t xml:space="preserve">     </w:t>
      </w:r>
      <w:r w:rsidRPr="00E65BE3">
        <w:rPr>
          <w:rFonts w:eastAsia="Calibri"/>
          <w:sz w:val="28"/>
          <w:szCs w:val="28"/>
          <w:rtl/>
          <w:lang w:eastAsia="en-US"/>
        </w:rPr>
        <w:t xml:space="preserve">تعطى </w:t>
      </w:r>
      <w:r w:rsidRPr="00E65BE3">
        <w:rPr>
          <w:rFonts w:eastAsia="Calibri"/>
          <w:sz w:val="28"/>
          <w:szCs w:val="28"/>
          <w:rtl/>
          <w:lang w:eastAsia="en-US" w:bidi="ar-DZ"/>
        </w:rPr>
        <w:t>ا</w:t>
      </w:r>
      <w:r w:rsidRPr="00E65BE3">
        <w:rPr>
          <w:rFonts w:eastAsia="Calibri"/>
          <w:sz w:val="28"/>
          <w:szCs w:val="28"/>
          <w:rtl/>
          <w:lang w:eastAsia="en-US"/>
        </w:rPr>
        <w:t>لميزانية</w:t>
      </w:r>
      <w:r w:rsidRPr="00E65BE3">
        <w:rPr>
          <w:rFonts w:eastAsia="Calibri"/>
          <w:sz w:val="28"/>
          <w:szCs w:val="28"/>
          <w:lang w:eastAsia="en-US"/>
        </w:rPr>
        <w:t xml:space="preserve"> </w:t>
      </w:r>
      <w:r w:rsidRPr="00E65BE3">
        <w:rPr>
          <w:rFonts w:eastAsia="Calibri" w:hint="cs"/>
          <w:sz w:val="28"/>
          <w:szCs w:val="28"/>
          <w:rtl/>
          <w:lang w:eastAsia="en-US"/>
        </w:rPr>
        <w:t>المالية</w:t>
      </w:r>
      <w:r w:rsidRPr="00E65BE3">
        <w:rPr>
          <w:rFonts w:eastAsia="Calibri"/>
          <w:sz w:val="28"/>
          <w:szCs w:val="28"/>
          <w:rtl/>
          <w:lang w:eastAsia="en-US"/>
        </w:rPr>
        <w:t xml:space="preserve"> </w:t>
      </w:r>
      <w:proofErr w:type="gramStart"/>
      <w:r w:rsidRPr="00E65BE3">
        <w:rPr>
          <w:rFonts w:eastAsia="Calibri"/>
          <w:sz w:val="28"/>
          <w:szCs w:val="28"/>
          <w:rtl/>
          <w:lang w:eastAsia="en-US"/>
        </w:rPr>
        <w:t>لأحدى</w:t>
      </w:r>
      <w:proofErr w:type="gramEnd"/>
      <w:r w:rsidRPr="00E65BE3">
        <w:rPr>
          <w:rFonts w:eastAsia="Calibri"/>
          <w:sz w:val="28"/>
          <w:szCs w:val="28"/>
          <w:lang w:eastAsia="en-US"/>
        </w:rPr>
        <w:t xml:space="preserve"> </w:t>
      </w:r>
      <w:r w:rsidRPr="00E65BE3">
        <w:rPr>
          <w:rFonts w:eastAsia="Calibri"/>
          <w:sz w:val="28"/>
          <w:szCs w:val="28"/>
          <w:rtl/>
          <w:lang w:eastAsia="en-US"/>
        </w:rPr>
        <w:t>المؤسسات</w:t>
      </w:r>
      <w:r w:rsidRPr="00E65BE3">
        <w:rPr>
          <w:rFonts w:eastAsia="Calibri" w:hint="cs"/>
          <w:sz w:val="28"/>
          <w:szCs w:val="28"/>
          <w:rtl/>
          <w:lang w:eastAsia="en-US"/>
        </w:rPr>
        <w:t xml:space="preserve"> التجارية</w:t>
      </w:r>
      <w:r w:rsidRPr="00E65BE3">
        <w:rPr>
          <w:rFonts w:eastAsia="Calibri"/>
          <w:sz w:val="28"/>
          <w:szCs w:val="28"/>
          <w:lang w:eastAsia="en-US"/>
        </w:rPr>
        <w:t xml:space="preserve"> </w:t>
      </w:r>
      <w:r w:rsidRPr="00E65BE3">
        <w:rPr>
          <w:rFonts w:eastAsia="Calibri"/>
          <w:sz w:val="28"/>
          <w:szCs w:val="28"/>
          <w:rtl/>
          <w:lang w:eastAsia="en-US"/>
        </w:rPr>
        <w:t>في</w:t>
      </w:r>
      <w:r w:rsidRPr="00E65BE3">
        <w:rPr>
          <w:rFonts w:eastAsia="Calibri"/>
          <w:sz w:val="28"/>
          <w:szCs w:val="28"/>
          <w:lang w:eastAsia="en-US"/>
        </w:rPr>
        <w:t xml:space="preserve"> </w:t>
      </w:r>
      <w:r w:rsidRPr="00E65BE3">
        <w:rPr>
          <w:rFonts w:eastAsia="Calibri"/>
          <w:sz w:val="28"/>
          <w:szCs w:val="28"/>
          <w:rtl/>
          <w:lang w:eastAsia="en-US"/>
        </w:rPr>
        <w:t>نهاية</w:t>
      </w:r>
      <w:r w:rsidRPr="00E65BE3">
        <w:rPr>
          <w:rFonts w:eastAsia="Calibri"/>
          <w:sz w:val="28"/>
          <w:szCs w:val="28"/>
          <w:lang w:eastAsia="en-US"/>
        </w:rPr>
        <w:t xml:space="preserve"> </w:t>
      </w:r>
      <w:r w:rsidRPr="00E65BE3">
        <w:rPr>
          <w:rFonts w:eastAsia="Calibri"/>
          <w:sz w:val="28"/>
          <w:szCs w:val="28"/>
          <w:rtl/>
          <w:lang w:eastAsia="en-US"/>
        </w:rPr>
        <w:t>العام</w:t>
      </w:r>
      <w:r w:rsidRPr="00E65BE3">
        <w:rPr>
          <w:rFonts w:eastAsia="Calibri"/>
          <w:sz w:val="28"/>
          <w:szCs w:val="28"/>
          <w:lang w:eastAsia="en-US"/>
        </w:rPr>
        <w:t xml:space="preserve"> </w:t>
      </w:r>
      <w:r w:rsidRPr="00E65BE3">
        <w:rPr>
          <w:rFonts w:eastAsia="Calibri"/>
          <w:sz w:val="28"/>
          <w:szCs w:val="28"/>
          <w:rtl/>
          <w:lang w:eastAsia="en-US"/>
        </w:rPr>
        <w:t>الثاني</w:t>
      </w:r>
      <w:r w:rsidRPr="00E65BE3">
        <w:rPr>
          <w:rFonts w:eastAsia="Calibri"/>
          <w:sz w:val="28"/>
          <w:szCs w:val="28"/>
          <w:lang w:eastAsia="en-US"/>
        </w:rPr>
        <w:t xml:space="preserve"> </w:t>
      </w:r>
      <w:r w:rsidRPr="00E65BE3">
        <w:rPr>
          <w:rFonts w:eastAsia="Calibri"/>
          <w:sz w:val="28"/>
          <w:szCs w:val="28"/>
          <w:rtl/>
          <w:lang w:eastAsia="en-US"/>
        </w:rPr>
        <w:t>من</w:t>
      </w:r>
      <w:r w:rsidRPr="00E65BE3">
        <w:rPr>
          <w:rFonts w:eastAsia="Calibri"/>
          <w:sz w:val="28"/>
          <w:szCs w:val="28"/>
          <w:lang w:eastAsia="en-US"/>
        </w:rPr>
        <w:t xml:space="preserve"> </w:t>
      </w:r>
      <w:r w:rsidRPr="00E65BE3">
        <w:rPr>
          <w:rFonts w:eastAsia="Calibri"/>
          <w:sz w:val="28"/>
          <w:szCs w:val="28"/>
          <w:rtl/>
          <w:lang w:eastAsia="en-US"/>
        </w:rPr>
        <w:t>نشاطها 31/21/</w:t>
      </w:r>
      <w:r w:rsidRPr="00E65BE3">
        <w:rPr>
          <w:rFonts w:eastAsia="Calibri" w:hint="cs"/>
          <w:sz w:val="28"/>
          <w:szCs w:val="28"/>
          <w:rtl/>
          <w:lang w:eastAsia="en-US"/>
        </w:rPr>
        <w:t>2019</w:t>
      </w:r>
      <w:r w:rsidRPr="00E65BE3">
        <w:rPr>
          <w:rFonts w:eastAsia="Calibri"/>
          <w:sz w:val="28"/>
          <w:szCs w:val="28"/>
          <w:rtl/>
          <w:lang w:eastAsia="en-US"/>
        </w:rPr>
        <w:t>:</w:t>
      </w:r>
    </w:p>
    <w:tbl>
      <w:tblPr>
        <w:tblW w:w="0" w:type="auto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"/>
        <w:gridCol w:w="1928"/>
        <w:gridCol w:w="621"/>
        <w:gridCol w:w="1019"/>
        <w:gridCol w:w="921"/>
        <w:gridCol w:w="1017"/>
        <w:gridCol w:w="2080"/>
        <w:gridCol w:w="627"/>
      </w:tblGrid>
      <w:tr w:rsidR="00164F00" w:rsidRPr="007B3E45" w:rsidTr="00164F00">
        <w:trPr>
          <w:trHeight w:val="481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F00" w:rsidRPr="007B3E45" w:rsidRDefault="00164F00" w:rsidP="0020644D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مبلغ</w:t>
            </w:r>
            <w:proofErr w:type="gramEnd"/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 xml:space="preserve"> إجمالي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F00" w:rsidRPr="007B3E45" w:rsidRDefault="00164F00" w:rsidP="0020644D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خصوم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0" w:rsidRPr="007B3E45" w:rsidRDefault="00164F00" w:rsidP="0020644D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ر/ح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F00" w:rsidRPr="007B3E45" w:rsidRDefault="00164F00" w:rsidP="0020644D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 xml:space="preserve">ق م </w:t>
            </w:r>
            <w:proofErr w:type="gramStart"/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صافية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F00" w:rsidRPr="007B3E45" w:rsidRDefault="00164F00" w:rsidP="0020644D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اهتلاكات</w:t>
            </w:r>
            <w:proofErr w:type="spellEnd"/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proofErr w:type="spellStart"/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ومؤونات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F00" w:rsidRPr="007B3E45" w:rsidRDefault="00164F00" w:rsidP="0020644D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 xml:space="preserve">ق م </w:t>
            </w:r>
            <w:proofErr w:type="gramStart"/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إجمالية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F00" w:rsidRPr="007B3E45" w:rsidRDefault="00164F00" w:rsidP="0020644D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أصول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0" w:rsidRPr="007B3E45" w:rsidRDefault="00164F00" w:rsidP="0020644D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ر/ح</w:t>
            </w:r>
          </w:p>
        </w:tc>
      </w:tr>
      <w:tr w:rsidR="00164F00" w:rsidRPr="007B3E45" w:rsidTr="00164F00">
        <w:trPr>
          <w:trHeight w:val="473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F00" w:rsidRPr="007B3E45" w:rsidRDefault="00164F00" w:rsidP="0020644D">
            <w:pPr>
              <w:tabs>
                <w:tab w:val="left" w:pos="321"/>
                <w:tab w:val="center" w:pos="400"/>
              </w:tabs>
              <w:bidi/>
              <w:ind w:right="-19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highlight w:val="lightGray"/>
                <w:rtl/>
                <w:lang w:eastAsia="en-US"/>
              </w:rPr>
              <w:t>280900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highlight w:val="lightGray"/>
                <w:rtl/>
                <w:lang w:eastAsia="en-US"/>
              </w:rPr>
              <w:t>229800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104600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5200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120000</w:t>
            </w:r>
          </w:p>
          <w:p w:rsidR="00164F00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391A09" w:rsidRPr="007B3E45" w:rsidRDefault="00391A09" w:rsidP="00391A09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1400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47200</w:t>
            </w:r>
          </w:p>
          <w:p w:rsidR="00164F00" w:rsidRPr="007B3E45" w:rsidRDefault="00164F00" w:rsidP="0020644D">
            <w:pPr>
              <w:bidi/>
              <w:spacing w:after="240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2500</w:t>
            </w:r>
          </w:p>
          <w:p w:rsidR="00164F00" w:rsidRPr="007B3E45" w:rsidRDefault="00164F00" w:rsidP="00391A09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highlight w:val="lightGray"/>
                <w:rtl/>
                <w:lang w:eastAsia="en-US"/>
              </w:rPr>
              <w:t>1963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highlight w:val="lightGray"/>
                <w:rtl/>
                <w:lang w:eastAsia="en-US"/>
              </w:rPr>
              <w:t>7</w:t>
            </w: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highlight w:val="lightGray"/>
                <w:rtl/>
                <w:lang w:eastAsia="en-US"/>
              </w:rPr>
              <w:t>0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107610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74900</w:t>
            </w:r>
          </w:p>
          <w:p w:rsidR="00164F00" w:rsidRDefault="00164F00" w:rsidP="0020644D">
            <w:pPr>
              <w:bidi/>
              <w:spacing w:after="24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10860</w:t>
            </w:r>
          </w:p>
          <w:p w:rsidR="00164F00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 w:bidi="ar-DZ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3000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F00" w:rsidRPr="007B3E45" w:rsidRDefault="00164F00" w:rsidP="0020644D">
            <w:pPr>
              <w:bidi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proofErr w:type="gramStart"/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highlight w:val="lightGray"/>
                <w:rtl/>
                <w:lang w:eastAsia="en-US"/>
              </w:rPr>
              <w:t>حسابات</w:t>
            </w:r>
            <w:proofErr w:type="gramEnd"/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highlight w:val="lightGray"/>
                <w:rtl/>
                <w:lang w:eastAsia="en-US"/>
              </w:rPr>
              <w:t xml:space="preserve"> رأس المال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highlight w:val="lightGray"/>
                <w:rtl/>
                <w:lang w:eastAsia="en-US"/>
              </w:rPr>
              <w:t xml:space="preserve">رأس مال </w:t>
            </w: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highlight w:val="lightGray"/>
                <w:rtl/>
                <w:lang w:eastAsia="en-US"/>
              </w:rPr>
              <w:t>خاص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 xml:space="preserve">    </w:t>
            </w: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 xml:space="preserve">رأس مال </w:t>
            </w: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صادر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 xml:space="preserve">    </w:t>
            </w: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 xml:space="preserve">احتياطات 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 xml:space="preserve">    </w:t>
            </w: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نتيجة الدورة الصافية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proofErr w:type="gramStart"/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highlight w:val="lightGray"/>
                <w:rtl/>
                <w:lang w:eastAsia="en-US"/>
              </w:rPr>
              <w:t>خصوم</w:t>
            </w:r>
            <w:proofErr w:type="gramEnd"/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highlight w:val="lightGray"/>
                <w:rtl/>
                <w:lang w:eastAsia="en-US"/>
              </w:rPr>
              <w:t xml:space="preserve"> غير جارية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proofErr w:type="spellStart"/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مؤونات</w:t>
            </w:r>
            <w:proofErr w:type="spellEnd"/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proofErr w:type="spellStart"/>
            <w:r w:rsidR="00391A09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أعبا</w:t>
            </w: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وخسائر</w:t>
            </w:r>
            <w:proofErr w:type="spellEnd"/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</w:p>
          <w:p w:rsidR="00164F00" w:rsidRPr="007B3E45" w:rsidRDefault="00164F00" w:rsidP="00391A09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 xml:space="preserve">    قروض بنكية  قروض</w:t>
            </w: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 xml:space="preserve"> وديون أخرى </w:t>
            </w:r>
          </w:p>
          <w:p w:rsidR="00164F00" w:rsidRPr="007B3E45" w:rsidRDefault="00164F00" w:rsidP="0020644D">
            <w:pPr>
              <w:bidi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highlight w:val="lightGray"/>
                <w:rtl/>
                <w:lang w:eastAsia="en-US"/>
              </w:rPr>
              <w:t>ال</w:t>
            </w: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highlight w:val="lightGray"/>
                <w:rtl/>
                <w:lang w:eastAsia="en-US"/>
              </w:rPr>
              <w:t xml:space="preserve">خصوم </w:t>
            </w: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highlight w:val="lightGray"/>
                <w:rtl/>
                <w:lang w:eastAsia="en-US"/>
              </w:rPr>
              <w:t>ال</w:t>
            </w: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highlight w:val="lightGray"/>
                <w:rtl/>
                <w:lang w:eastAsia="en-US"/>
              </w:rPr>
              <w:t>جارية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proofErr w:type="gramStart"/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حسابات</w:t>
            </w:r>
            <w:proofErr w:type="gramEnd"/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 xml:space="preserve"> الغير الدائنة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 xml:space="preserve">   </w:t>
            </w: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 xml:space="preserve">موردون </w:t>
            </w:r>
            <w:proofErr w:type="spellStart"/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وح</w:t>
            </w:r>
            <w:proofErr w:type="spellEnd"/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 xml:space="preserve"> م(أوراق دفع)</w:t>
            </w:r>
          </w:p>
          <w:p w:rsidR="00164F00" w:rsidRDefault="00164F00" w:rsidP="00391A09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 xml:space="preserve">   </w:t>
            </w: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موردو ال</w:t>
            </w: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ت</w:t>
            </w: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ثب</w:t>
            </w: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ي</w:t>
            </w: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ت</w:t>
            </w: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 xml:space="preserve">ات  دولة: </w:t>
            </w:r>
            <w:r w:rsidR="00391A09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 xml:space="preserve"> ضرائب </w:t>
            </w: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النتائج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164F00" w:rsidRPr="007B3E45" w:rsidRDefault="00164F00" w:rsidP="0020644D">
            <w:pPr>
              <w:bidi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3602A5">
              <w:rPr>
                <w:rFonts w:ascii="Arial" w:eastAsia="Calibri" w:hAnsi="Arial" w:cs="Arial" w:hint="cs"/>
                <w:b/>
                <w:bCs/>
                <w:sz w:val="24"/>
                <w:szCs w:val="24"/>
                <w:highlight w:val="lightGray"/>
                <w:rtl/>
                <w:lang w:eastAsia="en-US"/>
              </w:rPr>
              <w:t xml:space="preserve">خزينة الخصوم(ح </w:t>
            </w:r>
            <w:proofErr w:type="spellStart"/>
            <w:r w:rsidRPr="003602A5">
              <w:rPr>
                <w:rFonts w:ascii="Arial" w:eastAsia="Calibri" w:hAnsi="Arial" w:cs="Arial" w:hint="cs"/>
                <w:b/>
                <w:bCs/>
                <w:sz w:val="24"/>
                <w:szCs w:val="24"/>
                <w:highlight w:val="lightGray"/>
                <w:rtl/>
                <w:lang w:eastAsia="en-US"/>
              </w:rPr>
              <w:t>جاربة</w:t>
            </w:r>
            <w:proofErr w:type="spellEnd"/>
            <w:r w:rsidRPr="003602A5">
              <w:rPr>
                <w:rFonts w:ascii="Arial" w:eastAsia="Calibri" w:hAnsi="Arial" w:cs="Arial" w:hint="cs"/>
                <w:b/>
                <w:bCs/>
                <w:sz w:val="24"/>
                <w:szCs w:val="24"/>
                <w:highlight w:val="lightGray"/>
                <w:rtl/>
                <w:lang w:eastAsia="en-US"/>
              </w:rPr>
              <w:t>)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 w:bidi="ar-DZ"/>
              </w:rPr>
            </w:pPr>
            <w:proofErr w:type="spellStart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اعتمادات</w:t>
            </w:r>
            <w:proofErr w:type="spellEnd"/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 xml:space="preserve"> جارية للبنك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1</w:t>
            </w: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10</w:t>
            </w: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101</w:t>
            </w: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106</w:t>
            </w: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12</w:t>
            </w: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15</w:t>
            </w: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164</w:t>
            </w:r>
          </w:p>
          <w:p w:rsidR="00164F00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168</w:t>
            </w: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164F00" w:rsidRPr="007B3E45" w:rsidRDefault="00164F00" w:rsidP="0020644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B3E45">
              <w:rPr>
                <w:rFonts w:ascii="Arial" w:eastAsia="Calibri" w:hAnsi="Arial" w:cs="Arial" w:hint="cs"/>
                <w:sz w:val="24"/>
                <w:szCs w:val="24"/>
                <w:rtl/>
                <w:lang w:eastAsia="en-US"/>
              </w:rPr>
              <w:t>/</w:t>
            </w: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4</w:t>
            </w: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 xml:space="preserve">40 </w:t>
            </w: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404</w:t>
            </w:r>
          </w:p>
          <w:p w:rsidR="00164F00" w:rsidRPr="007B3E45" w:rsidRDefault="00164F00" w:rsidP="0020644D">
            <w:pPr>
              <w:spacing w:after="24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444</w:t>
            </w:r>
          </w:p>
          <w:p w:rsidR="00164F00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5</w:t>
            </w:r>
          </w:p>
          <w:p w:rsidR="00164F00" w:rsidRPr="007B3E45" w:rsidRDefault="00164F00" w:rsidP="0020644D">
            <w:pPr>
              <w:rPr>
                <w:rFonts w:ascii="Arial" w:eastAsia="Calibri" w:hAnsi="Arial" w:cs="Arial"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519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highlight w:val="lightGray"/>
                <w:rtl/>
                <w:lang w:eastAsia="en-US"/>
              </w:rPr>
              <w:t>248350</w:t>
            </w: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8250</w:t>
            </w: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154200</w:t>
            </w: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33300</w:t>
            </w: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164F00" w:rsidRDefault="00164F00" w:rsidP="0020644D">
            <w:pPr>
              <w:spacing w:after="24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52600</w:t>
            </w:r>
          </w:p>
          <w:p w:rsidR="00164F00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highlight w:val="lightGray"/>
                <w:rtl/>
                <w:lang w:eastAsia="en-US"/>
              </w:rPr>
            </w:pP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highlight w:val="lightGray"/>
                <w:rtl/>
                <w:lang w:eastAsia="en-US"/>
              </w:rPr>
              <w:t>22892</w:t>
            </w: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highlight w:val="lightGray"/>
                <w:rtl/>
                <w:lang w:eastAsia="en-US"/>
              </w:rPr>
              <w:t>0</w:t>
            </w: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160200</w:t>
            </w: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25530</w:t>
            </w:r>
          </w:p>
          <w:p w:rsidR="00164F00" w:rsidRPr="007B3E45" w:rsidRDefault="00164F00" w:rsidP="0020644D">
            <w:pPr>
              <w:spacing w:after="24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29940</w:t>
            </w:r>
          </w:p>
          <w:p w:rsidR="00164F00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10000</w:t>
            </w:r>
          </w:p>
          <w:p w:rsidR="00164F00" w:rsidRPr="007B3E45" w:rsidRDefault="00164F00" w:rsidP="0020644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 w:bidi="ar-DZ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3250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highlight w:val="lightGray"/>
                <w:rtl/>
                <w:lang w:eastAsia="en-US"/>
              </w:rPr>
              <w:t>76950</w:t>
            </w: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4250</w:t>
            </w: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45800</w:t>
            </w: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26900</w:t>
            </w: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164F00" w:rsidRPr="007B3E45" w:rsidRDefault="00164F00" w:rsidP="0020644D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-</w:t>
            </w:r>
          </w:p>
          <w:p w:rsidR="00164F00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highlight w:val="lightGray"/>
                <w:rtl/>
                <w:lang w:eastAsia="en-US"/>
              </w:rPr>
            </w:pP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highlight w:val="lightGray"/>
                <w:rtl/>
                <w:lang w:eastAsia="en-US"/>
              </w:rPr>
              <w:t>2040</w:t>
            </w: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1300</w:t>
            </w: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740</w:t>
            </w:r>
          </w:p>
          <w:p w:rsidR="00164F00" w:rsidRPr="007B3E45" w:rsidRDefault="00164F00" w:rsidP="0020644D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-</w:t>
            </w:r>
          </w:p>
          <w:p w:rsidR="00164F00" w:rsidRPr="007B3E45" w:rsidRDefault="00164F00" w:rsidP="0020644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164F00" w:rsidRPr="007B3E45" w:rsidRDefault="00164F00" w:rsidP="0020644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-</w:t>
            </w:r>
          </w:p>
          <w:p w:rsidR="00164F00" w:rsidRPr="007B3E45" w:rsidRDefault="00164F00" w:rsidP="0020644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 w:bidi="ar-DZ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highlight w:val="lightGray"/>
                <w:rtl/>
                <w:lang w:eastAsia="en-US"/>
              </w:rPr>
              <w:t>325300</w:t>
            </w: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12500</w:t>
            </w: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200000</w:t>
            </w: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60200</w:t>
            </w: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164F00" w:rsidRPr="007B3E45" w:rsidRDefault="00164F00" w:rsidP="0020644D">
            <w:pPr>
              <w:spacing w:after="24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52600</w:t>
            </w:r>
          </w:p>
          <w:p w:rsidR="00164F00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highlight w:val="lightGray"/>
                <w:rtl/>
                <w:lang w:eastAsia="en-US"/>
              </w:rPr>
            </w:pP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highlight w:val="lightGray"/>
                <w:rtl/>
                <w:lang w:eastAsia="en-US"/>
              </w:rPr>
              <w:t>23096</w:t>
            </w: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highlight w:val="lightGray"/>
                <w:rtl/>
                <w:lang w:eastAsia="en-US"/>
              </w:rPr>
              <w:t>0</w:t>
            </w: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161500</w:t>
            </w: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26270</w:t>
            </w:r>
          </w:p>
          <w:p w:rsidR="00164F00" w:rsidRPr="007B3E45" w:rsidRDefault="00164F00" w:rsidP="0020644D">
            <w:pPr>
              <w:spacing w:after="24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29940</w:t>
            </w:r>
          </w:p>
          <w:p w:rsidR="00164F00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391A09" w:rsidRDefault="00391A09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391A09" w:rsidRPr="007B3E45" w:rsidRDefault="00164F00" w:rsidP="00391A09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10000</w:t>
            </w:r>
          </w:p>
          <w:p w:rsidR="00164F00" w:rsidRPr="007B3E45" w:rsidRDefault="00164F00" w:rsidP="0020644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3250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F00" w:rsidRPr="007B3E45" w:rsidRDefault="00164F00" w:rsidP="00391A09">
            <w:pPr>
              <w:bidi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highlight w:val="lightGray"/>
                <w:rtl/>
                <w:lang w:eastAsia="en-US"/>
              </w:rPr>
              <w:t>أصول</w:t>
            </w:r>
            <w:proofErr w:type="gramEnd"/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highlight w:val="lightGray"/>
                <w:rtl/>
                <w:lang w:eastAsia="en-US"/>
              </w:rPr>
              <w:t xml:space="preserve"> غير جارية (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تثبيتات غير ملموسة</w:t>
            </w: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 xml:space="preserve">    </w:t>
            </w:r>
            <w:proofErr w:type="gramStart"/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برمج</w:t>
            </w: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يات</w:t>
            </w:r>
            <w:proofErr w:type="gramEnd"/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 xml:space="preserve"> معلوماتية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تثبيتات ملموسة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 xml:space="preserve">    </w:t>
            </w:r>
            <w:proofErr w:type="gramStart"/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مباني</w:t>
            </w:r>
            <w:proofErr w:type="gramEnd"/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 xml:space="preserve">    </w:t>
            </w:r>
            <w:proofErr w:type="gramStart"/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معدات</w:t>
            </w:r>
            <w:proofErr w:type="gramEnd"/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 xml:space="preserve"> نقل</w:t>
            </w:r>
          </w:p>
          <w:p w:rsidR="00164F00" w:rsidRPr="007B3E45" w:rsidRDefault="00164F00" w:rsidP="00391A09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proofErr w:type="gramStart"/>
            <w:r w:rsidRPr="007B3E45">
              <w:rPr>
                <w:b/>
                <w:bCs/>
                <w:sz w:val="24"/>
                <w:szCs w:val="24"/>
                <w:rtl/>
              </w:rPr>
              <w:t>مساهمات</w:t>
            </w:r>
            <w:proofErr w:type="gramEnd"/>
            <w:r w:rsidRPr="007B3E45">
              <w:rPr>
                <w:b/>
                <w:bCs/>
                <w:sz w:val="24"/>
                <w:szCs w:val="24"/>
                <w:rtl/>
              </w:rPr>
              <w:t xml:space="preserve"> وديون دائنة </w:t>
            </w:r>
          </w:p>
          <w:p w:rsidR="00164F00" w:rsidRPr="007B3E45" w:rsidRDefault="00164F00" w:rsidP="0020644D">
            <w:pPr>
              <w:bidi/>
              <w:spacing w:after="24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 xml:space="preserve">    </w:t>
            </w:r>
            <w:proofErr w:type="gramStart"/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سندات</w:t>
            </w:r>
            <w:proofErr w:type="gramEnd"/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 w:bidi="ar-DZ"/>
              </w:rPr>
              <w:t>مساهمة</w:t>
            </w: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</w:p>
          <w:p w:rsidR="00164F00" w:rsidRDefault="00164F00" w:rsidP="0020644D">
            <w:pPr>
              <w:bidi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highlight w:val="lightGray"/>
                <w:rtl/>
                <w:lang w:eastAsia="en-US"/>
              </w:rPr>
            </w:pPr>
          </w:p>
          <w:p w:rsidR="00164F00" w:rsidRPr="007B3E45" w:rsidRDefault="00164F00" w:rsidP="0020644D">
            <w:pPr>
              <w:bidi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highlight w:val="lightGray"/>
                <w:rtl/>
                <w:lang w:eastAsia="en-US"/>
              </w:rPr>
              <w:t>أصول جارية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proofErr w:type="spellStart"/>
            <w:proofErr w:type="gramStart"/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مخزونات</w:t>
            </w:r>
            <w:proofErr w:type="spellEnd"/>
            <w:proofErr w:type="gramEnd"/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 xml:space="preserve">    </w:t>
            </w:r>
            <w:proofErr w:type="gramStart"/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بضاعة</w:t>
            </w:r>
            <w:proofErr w:type="gramEnd"/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proofErr w:type="gramStart"/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ح</w:t>
            </w: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سابات</w:t>
            </w:r>
            <w:proofErr w:type="gramEnd"/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الغير</w:t>
            </w: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 xml:space="preserve"> المدينة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 xml:space="preserve">زبائن </w:t>
            </w:r>
            <w:proofErr w:type="spellStart"/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و</w:t>
            </w:r>
            <w:r w:rsidR="00391A09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ح</w:t>
            </w:r>
            <w:proofErr w:type="spellEnd"/>
            <w:r w:rsidR="00391A09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 xml:space="preserve"> م(</w:t>
            </w:r>
            <w:proofErr w:type="spellStart"/>
            <w:r w:rsidR="00391A09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أورا</w:t>
            </w: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قبض</w:t>
            </w:r>
            <w:proofErr w:type="spellEnd"/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)</w:t>
            </w:r>
          </w:p>
          <w:p w:rsidR="00164F00" w:rsidRPr="007B3E45" w:rsidRDefault="00164F00" w:rsidP="0020644D">
            <w:pPr>
              <w:bidi/>
              <w:spacing w:after="240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 xml:space="preserve">    </w:t>
            </w: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 xml:space="preserve">حقوق التنازل عن </w:t>
            </w: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تثبيتات</w:t>
            </w:r>
          </w:p>
          <w:p w:rsidR="00391A09" w:rsidRPr="007B3E45" w:rsidRDefault="00164F00" w:rsidP="00391A09">
            <w:pPr>
              <w:bidi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 w:bidi="ar-DZ"/>
              </w:rPr>
            </w:pPr>
            <w:r w:rsidRPr="003602A5">
              <w:rPr>
                <w:rFonts w:ascii="Arial" w:eastAsia="Calibri" w:hAnsi="Arial" w:cs="Arial" w:hint="cs"/>
                <w:b/>
                <w:bCs/>
                <w:sz w:val="24"/>
                <w:szCs w:val="24"/>
                <w:highlight w:val="lightGray"/>
                <w:rtl/>
                <w:lang w:eastAsia="en-US" w:bidi="ar-DZ"/>
              </w:rPr>
              <w:t>خزينة الأصول</w:t>
            </w:r>
            <w:r w:rsidRPr="003602A5">
              <w:rPr>
                <w:rFonts w:ascii="Arial" w:eastAsia="Calibri" w:hAnsi="Arial" w:cs="Arial"/>
                <w:b/>
                <w:bCs/>
                <w:sz w:val="24"/>
                <w:szCs w:val="24"/>
                <w:highlight w:val="lightGray"/>
                <w:lang w:eastAsia="en-US" w:bidi="ar-DZ"/>
              </w:rPr>
              <w:t xml:space="preserve"> )</w:t>
            </w:r>
            <w:r w:rsidRPr="003602A5">
              <w:rPr>
                <w:rFonts w:ascii="Arial" w:eastAsia="Calibri" w:hAnsi="Arial" w:cs="Arial" w:hint="cs"/>
                <w:b/>
                <w:bCs/>
                <w:sz w:val="24"/>
                <w:szCs w:val="24"/>
                <w:highlight w:val="lightGray"/>
                <w:rtl/>
                <w:lang w:eastAsia="en-US" w:bidi="ar-DZ"/>
              </w:rPr>
              <w:t>جارية)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 xml:space="preserve">    حساب بنكي جاري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 xml:space="preserve">    </w:t>
            </w:r>
            <w:proofErr w:type="gramStart"/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صندوق</w:t>
            </w:r>
            <w:proofErr w:type="gram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 xml:space="preserve"> 2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20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204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21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213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218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26</w:t>
            </w:r>
          </w:p>
          <w:p w:rsidR="00164F00" w:rsidRPr="007B3E45" w:rsidRDefault="00164F00" w:rsidP="0020644D">
            <w:pPr>
              <w:bidi/>
              <w:spacing w:after="24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261</w:t>
            </w:r>
          </w:p>
          <w:p w:rsidR="00164F00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/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3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30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4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41</w:t>
            </w:r>
          </w:p>
          <w:p w:rsidR="00164F00" w:rsidRPr="007B3E45" w:rsidRDefault="00164F00" w:rsidP="0020644D">
            <w:pPr>
              <w:bidi/>
              <w:spacing w:after="24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 w:bidi="ar-DZ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462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 w:bidi="ar-DZ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5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512</w:t>
            </w:r>
          </w:p>
          <w:p w:rsidR="00164F00" w:rsidRPr="007B3E45" w:rsidRDefault="00164F00" w:rsidP="0020644D">
            <w:pPr>
              <w:bidi/>
              <w:rPr>
                <w:rFonts w:ascii="Arial" w:eastAsia="Calibri" w:hAnsi="Arial" w:cs="Arial"/>
                <w:b/>
                <w:bCs/>
                <w:sz w:val="24"/>
                <w:szCs w:val="24"/>
                <w:highlight w:val="lightGray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53</w:t>
            </w:r>
          </w:p>
        </w:tc>
      </w:tr>
      <w:tr w:rsidR="00164F00" w:rsidRPr="007B3E45" w:rsidTr="00164F00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F00" w:rsidRPr="007B3E45" w:rsidRDefault="00164F00" w:rsidP="0020644D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47727</w:t>
            </w: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F00" w:rsidRPr="007B3E45" w:rsidRDefault="00164F00" w:rsidP="0020644D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مجموع</w:t>
            </w:r>
            <w:proofErr w:type="gramEnd"/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 xml:space="preserve"> الخصوم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0" w:rsidRPr="007B3E45" w:rsidRDefault="00164F00" w:rsidP="0020644D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/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F00" w:rsidRPr="007B3E45" w:rsidRDefault="00164F00" w:rsidP="0020644D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47727</w:t>
            </w: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F00" w:rsidRPr="007B3E45" w:rsidRDefault="00164F00" w:rsidP="0020644D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78990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F00" w:rsidRPr="007B3E45" w:rsidRDefault="00164F00" w:rsidP="0020644D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55626</w:t>
            </w: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F00" w:rsidRPr="007B3E45" w:rsidRDefault="00164F00" w:rsidP="0020644D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>مجموع</w:t>
            </w:r>
            <w:proofErr w:type="gramEnd"/>
            <w:r w:rsidRPr="007B3E45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  <w:t xml:space="preserve"> الأصول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00" w:rsidRPr="007B3E45" w:rsidRDefault="00164F00" w:rsidP="0020644D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 w:rsidRPr="007B3E4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eastAsia="en-US"/>
              </w:rPr>
              <w:t>/</w:t>
            </w:r>
          </w:p>
        </w:tc>
      </w:tr>
    </w:tbl>
    <w:p w:rsidR="00164F00" w:rsidRPr="006A77F8" w:rsidRDefault="00164F00" w:rsidP="00164F00">
      <w:pPr>
        <w:autoSpaceDE w:val="0"/>
        <w:autoSpaceDN w:val="0"/>
        <w:bidi/>
        <w:adjustRightInd w:val="0"/>
        <w:jc w:val="both"/>
        <w:rPr>
          <w:rFonts w:eastAsia="Calibri"/>
          <w:b/>
          <w:bCs/>
          <w:sz w:val="28"/>
          <w:szCs w:val="28"/>
          <w:u w:val="thick"/>
          <w:rtl/>
          <w:lang w:eastAsia="en-US"/>
        </w:rPr>
      </w:pPr>
      <w:proofErr w:type="gramStart"/>
      <w:r w:rsidRPr="006A77F8">
        <w:rPr>
          <w:rFonts w:eastAsia="Calibri"/>
          <w:b/>
          <w:bCs/>
          <w:sz w:val="28"/>
          <w:szCs w:val="28"/>
          <w:u w:val="thick"/>
          <w:rtl/>
          <w:lang w:eastAsia="en-US"/>
        </w:rPr>
        <w:t>معلومات</w:t>
      </w:r>
      <w:proofErr w:type="gramEnd"/>
      <w:r w:rsidRPr="006A77F8">
        <w:rPr>
          <w:rFonts w:eastAsia="Calibri"/>
          <w:b/>
          <w:bCs/>
          <w:sz w:val="28"/>
          <w:szCs w:val="28"/>
          <w:u w:val="thick"/>
          <w:lang w:eastAsia="en-US"/>
        </w:rPr>
        <w:t xml:space="preserve"> </w:t>
      </w:r>
      <w:r w:rsidRPr="006A77F8">
        <w:rPr>
          <w:rFonts w:eastAsia="Calibri"/>
          <w:b/>
          <w:bCs/>
          <w:sz w:val="28"/>
          <w:szCs w:val="28"/>
          <w:u w:val="thick"/>
          <w:rtl/>
          <w:lang w:eastAsia="en-US"/>
        </w:rPr>
        <w:t>إضافية</w:t>
      </w:r>
      <w:r w:rsidRPr="006A77F8">
        <w:rPr>
          <w:rFonts w:eastAsia="Calibri"/>
          <w:b/>
          <w:bCs/>
          <w:sz w:val="28"/>
          <w:szCs w:val="28"/>
          <w:u w:val="thick"/>
          <w:lang w:eastAsia="en-US"/>
        </w:rPr>
        <w:t>:</w:t>
      </w:r>
    </w:p>
    <w:p w:rsidR="00164F00" w:rsidRPr="006A77F8" w:rsidRDefault="00164F00" w:rsidP="00164F00">
      <w:pPr>
        <w:numPr>
          <w:ilvl w:val="0"/>
          <w:numId w:val="2"/>
        </w:numPr>
        <w:tabs>
          <w:tab w:val="right" w:pos="252"/>
        </w:tabs>
        <w:bidi/>
        <w:ind w:left="-18" w:firstLine="0"/>
        <w:jc w:val="both"/>
        <w:rPr>
          <w:rFonts w:ascii="Calibri" w:eastAsia="Calibri" w:hAnsi="Calibri" w:cs="Arial"/>
          <w:sz w:val="28"/>
          <w:szCs w:val="28"/>
          <w:rtl/>
          <w:lang w:eastAsia="en-US"/>
        </w:rPr>
      </w:pPr>
      <w:proofErr w:type="gramStart"/>
      <w:r w:rsidRPr="006A77F8">
        <w:rPr>
          <w:rFonts w:eastAsia="Calibri"/>
          <w:sz w:val="28"/>
          <w:szCs w:val="28"/>
          <w:rtl/>
          <w:lang w:eastAsia="en-US"/>
        </w:rPr>
        <w:t>المؤسسة</w:t>
      </w:r>
      <w:proofErr w:type="gramEnd"/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مع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بداية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نشاطها</w:t>
      </w:r>
      <w:r w:rsidRPr="006A77F8">
        <w:rPr>
          <w:rFonts w:eastAsia="Calibri" w:hint="cs"/>
          <w:sz w:val="28"/>
          <w:szCs w:val="28"/>
          <w:rtl/>
          <w:lang w:eastAsia="en-US"/>
        </w:rPr>
        <w:t xml:space="preserve"> في 01/01/2018،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حصلت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على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شاحنة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عن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طريق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عقد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تمويل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إيجاري،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highlight w:val="lightGray"/>
          <w:rtl/>
          <w:lang w:eastAsia="en-US"/>
        </w:rPr>
        <w:t>ولم</w:t>
      </w:r>
      <w:r w:rsidRPr="006A77F8">
        <w:rPr>
          <w:rFonts w:eastAsia="Calibri"/>
          <w:sz w:val="28"/>
          <w:szCs w:val="28"/>
          <w:highlight w:val="lightGray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highlight w:val="lightGray"/>
          <w:rtl/>
          <w:lang w:eastAsia="en-US"/>
        </w:rPr>
        <w:t>تسجله</w:t>
      </w:r>
      <w:r w:rsidRPr="006A77F8">
        <w:rPr>
          <w:rFonts w:eastAsia="Calibri"/>
          <w:sz w:val="28"/>
          <w:szCs w:val="28"/>
          <w:highlight w:val="lightGray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highlight w:val="lightGray"/>
          <w:rtl/>
          <w:lang w:eastAsia="en-US"/>
        </w:rPr>
        <w:t>محاسبيا</w:t>
      </w:r>
      <w:r w:rsidRPr="006A77F8">
        <w:rPr>
          <w:rFonts w:eastAsia="Calibri"/>
          <w:sz w:val="28"/>
          <w:szCs w:val="28"/>
          <w:rtl/>
          <w:lang w:eastAsia="en-US"/>
        </w:rPr>
        <w:t>،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وفيما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يلي المعلومات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المتعلقة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بهذا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العقد</w:t>
      </w:r>
      <w:r w:rsidRPr="006A77F8">
        <w:rPr>
          <w:rFonts w:eastAsia="Calibri"/>
          <w:sz w:val="28"/>
          <w:szCs w:val="28"/>
          <w:lang w:eastAsia="en-US"/>
        </w:rPr>
        <w:t>:</w:t>
      </w:r>
      <w:r w:rsidRPr="006A77F8">
        <w:rPr>
          <w:rFonts w:eastAsia="Calibri" w:hint="cs"/>
          <w:sz w:val="28"/>
          <w:szCs w:val="28"/>
          <w:rtl/>
          <w:lang w:eastAsia="en-US"/>
        </w:rPr>
        <w:t xml:space="preserve">                            </w:t>
      </w:r>
      <w:r>
        <w:rPr>
          <w:rFonts w:eastAsia="Calibri" w:hint="cs"/>
          <w:sz w:val="28"/>
          <w:szCs w:val="28"/>
          <w:rtl/>
          <w:lang w:eastAsia="en-US"/>
        </w:rPr>
        <w:t xml:space="preserve">             </w:t>
      </w:r>
      <w:r w:rsidRPr="006A77F8">
        <w:rPr>
          <w:rFonts w:eastAsia="Calibri" w:hint="cs"/>
          <w:sz w:val="28"/>
          <w:szCs w:val="28"/>
          <w:rtl/>
          <w:lang w:eastAsia="en-US"/>
        </w:rPr>
        <w:t xml:space="preserve">   </w:t>
      </w:r>
      <w:r w:rsidRPr="006A77F8">
        <w:rPr>
          <w:rFonts w:eastAsia="Calibri" w:hint="cs"/>
          <w:b/>
          <w:bCs/>
          <w:sz w:val="24"/>
          <w:szCs w:val="24"/>
          <w:rtl/>
          <w:lang w:eastAsia="en-US"/>
        </w:rPr>
        <w:t>(ح/</w:t>
      </w:r>
      <w:r w:rsidRPr="006A77F8">
        <w:rPr>
          <w:rFonts w:eastAsia="Calibri"/>
          <w:b/>
          <w:bCs/>
          <w:sz w:val="24"/>
          <w:szCs w:val="24"/>
          <w:rtl/>
          <w:lang w:eastAsia="en-US"/>
        </w:rPr>
        <w:t xml:space="preserve"> 167</w:t>
      </w:r>
      <w:r w:rsidRPr="006A77F8">
        <w:rPr>
          <w:rFonts w:eastAsia="Calibri" w:hint="cs"/>
          <w:b/>
          <w:bCs/>
          <w:sz w:val="24"/>
          <w:szCs w:val="24"/>
          <w:rtl/>
          <w:lang w:eastAsia="en-US"/>
        </w:rPr>
        <w:t xml:space="preserve"> </w:t>
      </w:r>
      <w:r w:rsidRPr="006A77F8">
        <w:rPr>
          <w:rFonts w:eastAsia="Calibri"/>
          <w:b/>
          <w:bCs/>
          <w:sz w:val="24"/>
          <w:szCs w:val="24"/>
          <w:rtl/>
          <w:lang w:eastAsia="en-US"/>
        </w:rPr>
        <w:t>ديون مترتبة على عقد إيجار</w:t>
      </w:r>
      <w:r w:rsidRPr="006A77F8">
        <w:rPr>
          <w:rFonts w:eastAsia="Calibri" w:hint="cs"/>
          <w:b/>
          <w:bCs/>
          <w:sz w:val="24"/>
          <w:szCs w:val="24"/>
          <w:rtl/>
          <w:lang w:eastAsia="en-US"/>
        </w:rPr>
        <w:t xml:space="preserve"> </w:t>
      </w:r>
      <w:r w:rsidRPr="006A77F8">
        <w:rPr>
          <w:rFonts w:eastAsia="Calibri"/>
          <w:b/>
          <w:bCs/>
          <w:sz w:val="24"/>
          <w:szCs w:val="24"/>
          <w:rtl/>
          <w:lang w:eastAsia="en-US"/>
        </w:rPr>
        <w:t>تمويل</w:t>
      </w:r>
      <w:r w:rsidRPr="006A77F8">
        <w:rPr>
          <w:rFonts w:eastAsia="Calibri" w:hint="cs"/>
          <w:b/>
          <w:bCs/>
          <w:sz w:val="24"/>
          <w:szCs w:val="24"/>
          <w:rtl/>
          <w:lang w:eastAsia="en-US"/>
        </w:rPr>
        <w:t>ي</w:t>
      </w:r>
      <w:r w:rsidRPr="006A77F8">
        <w:rPr>
          <w:rFonts w:ascii="Calibri" w:eastAsia="Calibri" w:hAnsi="Calibri" w:cs="Arial" w:hint="cs"/>
          <w:b/>
          <w:bCs/>
          <w:sz w:val="24"/>
          <w:szCs w:val="24"/>
          <w:rtl/>
          <w:lang w:eastAsia="en-US"/>
        </w:rPr>
        <w:t>)</w:t>
      </w:r>
    </w:p>
    <w:p w:rsidR="00164F00" w:rsidRPr="006A77F8" w:rsidRDefault="00164F00" w:rsidP="00164F00">
      <w:pPr>
        <w:numPr>
          <w:ilvl w:val="0"/>
          <w:numId w:val="1"/>
        </w:numPr>
        <w:autoSpaceDE w:val="0"/>
        <w:autoSpaceDN w:val="0"/>
        <w:bidi/>
        <w:adjustRightInd w:val="0"/>
        <w:spacing w:after="200"/>
        <w:ind w:left="576" w:hanging="1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77F8">
        <w:rPr>
          <w:rFonts w:eastAsia="Calibri"/>
          <w:sz w:val="28"/>
          <w:szCs w:val="28"/>
          <w:rtl/>
          <w:lang w:eastAsia="en-US"/>
        </w:rPr>
        <w:t>القيمة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الأصلية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للشاحنة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80000</w:t>
      </w:r>
      <w:r w:rsidRPr="006A77F8">
        <w:rPr>
          <w:rFonts w:eastAsia="Calibri" w:hint="cs"/>
          <w:sz w:val="28"/>
          <w:szCs w:val="28"/>
          <w:rtl/>
          <w:lang w:eastAsia="en-US"/>
        </w:rPr>
        <w:t xml:space="preserve"> </w:t>
      </w:r>
      <w:proofErr w:type="spellStart"/>
      <w:r w:rsidRPr="006A77F8">
        <w:rPr>
          <w:rFonts w:eastAsia="Calibri"/>
          <w:sz w:val="28"/>
          <w:szCs w:val="28"/>
          <w:rtl/>
          <w:lang w:eastAsia="en-US"/>
        </w:rPr>
        <w:t>دج</w:t>
      </w:r>
      <w:proofErr w:type="spellEnd"/>
      <w:r w:rsidRPr="006A77F8">
        <w:rPr>
          <w:rFonts w:eastAsia="Calibri"/>
          <w:sz w:val="28"/>
          <w:szCs w:val="28"/>
          <w:lang w:eastAsia="en-US"/>
        </w:rPr>
        <w:t>.</w:t>
      </w:r>
      <w:r w:rsidRPr="006A77F8">
        <w:rPr>
          <w:rFonts w:eastAsia="Calibri" w:hint="cs"/>
          <w:sz w:val="28"/>
          <w:szCs w:val="28"/>
          <w:rtl/>
          <w:lang w:eastAsia="en-US"/>
        </w:rPr>
        <w:t xml:space="preserve">                                              </w:t>
      </w:r>
    </w:p>
    <w:p w:rsidR="00164F00" w:rsidRPr="006A77F8" w:rsidRDefault="00164F00" w:rsidP="00164F00">
      <w:pPr>
        <w:numPr>
          <w:ilvl w:val="0"/>
          <w:numId w:val="1"/>
        </w:numPr>
        <w:autoSpaceDE w:val="0"/>
        <w:autoSpaceDN w:val="0"/>
        <w:bidi/>
        <w:adjustRightInd w:val="0"/>
        <w:spacing w:after="200"/>
        <w:ind w:left="576" w:hanging="1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77F8">
        <w:rPr>
          <w:rFonts w:eastAsia="Calibri"/>
          <w:sz w:val="28"/>
          <w:szCs w:val="28"/>
          <w:rtl/>
          <w:lang w:eastAsia="en-US"/>
        </w:rPr>
        <w:t>مدة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عقد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 w:hint="cs"/>
          <w:sz w:val="28"/>
          <w:szCs w:val="28"/>
          <w:rtl/>
          <w:lang w:eastAsia="en-US"/>
        </w:rPr>
        <w:t>ال</w:t>
      </w:r>
      <w:r w:rsidRPr="006A77F8">
        <w:rPr>
          <w:rFonts w:eastAsia="Calibri"/>
          <w:sz w:val="28"/>
          <w:szCs w:val="28"/>
          <w:rtl/>
          <w:lang w:eastAsia="en-US"/>
        </w:rPr>
        <w:t>تمويل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A77F8">
        <w:rPr>
          <w:rFonts w:eastAsia="Calibri" w:hint="cs"/>
          <w:sz w:val="28"/>
          <w:szCs w:val="28"/>
          <w:rtl/>
          <w:lang w:eastAsia="en-US"/>
        </w:rPr>
        <w:t>ال</w:t>
      </w:r>
      <w:r w:rsidRPr="006A77F8">
        <w:rPr>
          <w:rFonts w:eastAsia="Calibri"/>
          <w:sz w:val="28"/>
          <w:szCs w:val="28"/>
          <w:rtl/>
          <w:lang w:eastAsia="en-US"/>
        </w:rPr>
        <w:t>إيجاري</w:t>
      </w:r>
      <w:proofErr w:type="spellEnd"/>
      <w:r w:rsidRPr="006A77F8">
        <w:rPr>
          <w:rFonts w:eastAsia="Calibri" w:hint="cs"/>
          <w:sz w:val="28"/>
          <w:szCs w:val="28"/>
          <w:rtl/>
          <w:lang w:eastAsia="en-US"/>
        </w:rPr>
        <w:t xml:space="preserve"> 5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سنوات</w:t>
      </w:r>
      <w:r w:rsidRPr="006A77F8">
        <w:rPr>
          <w:rFonts w:eastAsia="Calibri"/>
          <w:sz w:val="28"/>
          <w:szCs w:val="28"/>
          <w:lang w:eastAsia="en-US"/>
        </w:rPr>
        <w:t>.</w:t>
      </w:r>
    </w:p>
    <w:p w:rsidR="00164F00" w:rsidRPr="006A77F8" w:rsidRDefault="00164F00" w:rsidP="00164F00">
      <w:pPr>
        <w:numPr>
          <w:ilvl w:val="0"/>
          <w:numId w:val="2"/>
        </w:numPr>
        <w:tabs>
          <w:tab w:val="right" w:pos="162"/>
          <w:tab w:val="right" w:pos="306"/>
        </w:tabs>
        <w:autoSpaceDE w:val="0"/>
        <w:autoSpaceDN w:val="0"/>
        <w:bidi/>
        <w:adjustRightInd w:val="0"/>
        <w:spacing w:after="200"/>
        <w:ind w:left="-18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77F8">
        <w:rPr>
          <w:rFonts w:eastAsia="Calibri" w:hint="cs"/>
          <w:sz w:val="28"/>
          <w:szCs w:val="28"/>
          <w:rtl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سيتم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A77F8">
        <w:rPr>
          <w:rFonts w:eastAsia="Calibri"/>
          <w:sz w:val="28"/>
          <w:szCs w:val="28"/>
          <w:rtl/>
          <w:lang w:eastAsia="en-US"/>
        </w:rPr>
        <w:t>إسترجاع</w:t>
      </w:r>
      <w:proofErr w:type="spellEnd"/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ما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قيمته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2150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A77F8">
        <w:rPr>
          <w:rFonts w:eastAsia="Calibri" w:hint="cs"/>
          <w:sz w:val="28"/>
          <w:szCs w:val="28"/>
          <w:rtl/>
          <w:lang w:eastAsia="en-US"/>
        </w:rPr>
        <w:t>دج</w:t>
      </w:r>
      <w:proofErr w:type="spellEnd"/>
      <w:r w:rsidRPr="006A77F8">
        <w:rPr>
          <w:rFonts w:eastAsia="Calibri" w:hint="cs"/>
          <w:sz w:val="28"/>
          <w:szCs w:val="28"/>
          <w:rtl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من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سندات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المساهمة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خلال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عام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 w:hint="cs"/>
          <w:sz w:val="28"/>
          <w:szCs w:val="28"/>
          <w:rtl/>
          <w:lang w:eastAsia="en-US"/>
        </w:rPr>
        <w:t>2020</w:t>
      </w:r>
      <w:r w:rsidRPr="006A77F8">
        <w:rPr>
          <w:rFonts w:eastAsia="Calibri"/>
          <w:sz w:val="28"/>
          <w:szCs w:val="28"/>
          <w:rtl/>
          <w:lang w:eastAsia="en-US"/>
        </w:rPr>
        <w:t>.</w:t>
      </w:r>
    </w:p>
    <w:p w:rsidR="00164F00" w:rsidRPr="006A77F8" w:rsidRDefault="00164F00" w:rsidP="00164F00">
      <w:pPr>
        <w:numPr>
          <w:ilvl w:val="0"/>
          <w:numId w:val="2"/>
        </w:numPr>
        <w:tabs>
          <w:tab w:val="right" w:pos="252"/>
        </w:tabs>
        <w:autoSpaceDE w:val="0"/>
        <w:autoSpaceDN w:val="0"/>
        <w:bidi/>
        <w:adjustRightInd w:val="0"/>
        <w:spacing w:after="200"/>
        <w:ind w:left="-18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77F8">
        <w:rPr>
          <w:rFonts w:eastAsia="Calibri" w:hint="cs"/>
          <w:sz w:val="28"/>
          <w:szCs w:val="28"/>
          <w:rtl/>
          <w:lang w:eastAsia="en-US"/>
        </w:rPr>
        <w:t xml:space="preserve">قرر مجلس الإدارة توزيع نصف </w:t>
      </w:r>
      <w:r w:rsidRPr="006A77F8">
        <w:rPr>
          <w:rFonts w:eastAsia="Calibri"/>
          <w:sz w:val="28"/>
          <w:szCs w:val="28"/>
          <w:rtl/>
          <w:lang w:eastAsia="en-US"/>
        </w:rPr>
        <w:t>النتيجة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الصافية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 w:hint="cs"/>
          <w:sz w:val="28"/>
          <w:szCs w:val="28"/>
          <w:rtl/>
          <w:lang w:eastAsia="en-US"/>
        </w:rPr>
        <w:t>على الشركاء سنة 2020، والباقي يوجه لتدعيم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A77F8">
        <w:rPr>
          <w:rFonts w:eastAsia="Calibri"/>
          <w:sz w:val="28"/>
          <w:szCs w:val="28"/>
          <w:rtl/>
          <w:lang w:eastAsia="en-US"/>
        </w:rPr>
        <w:t>الإحتياطات</w:t>
      </w:r>
      <w:proofErr w:type="spellEnd"/>
      <w:r w:rsidRPr="006A77F8">
        <w:rPr>
          <w:rFonts w:eastAsia="Calibri" w:hint="cs"/>
          <w:sz w:val="28"/>
          <w:szCs w:val="28"/>
          <w:rtl/>
          <w:lang w:eastAsia="en-US"/>
        </w:rPr>
        <w:t>.</w:t>
      </w:r>
    </w:p>
    <w:p w:rsidR="00164F00" w:rsidRPr="006A77F8" w:rsidRDefault="00164F00" w:rsidP="00164F00">
      <w:pPr>
        <w:autoSpaceDE w:val="0"/>
        <w:autoSpaceDN w:val="0"/>
        <w:bidi/>
        <w:adjustRightInd w:val="0"/>
        <w:spacing w:after="200"/>
        <w:ind w:left="360"/>
        <w:contextualSpacing/>
        <w:jc w:val="right"/>
        <w:rPr>
          <w:rFonts w:eastAsia="Calibri"/>
          <w:b/>
          <w:bCs/>
          <w:sz w:val="24"/>
          <w:szCs w:val="24"/>
          <w:lang w:eastAsia="en-US"/>
        </w:rPr>
      </w:pPr>
      <w:r w:rsidRPr="006A77F8">
        <w:rPr>
          <w:rFonts w:eastAsia="Calibri" w:hint="cs"/>
          <w:b/>
          <w:bCs/>
          <w:sz w:val="24"/>
          <w:szCs w:val="24"/>
          <w:rtl/>
          <w:lang w:eastAsia="en-US"/>
        </w:rPr>
        <w:t xml:space="preserve">(ح/ </w:t>
      </w:r>
      <w:r w:rsidRPr="006A77F8">
        <w:rPr>
          <w:rFonts w:eastAsia="Calibri"/>
          <w:b/>
          <w:bCs/>
          <w:sz w:val="24"/>
          <w:szCs w:val="24"/>
          <w:rtl/>
          <w:lang w:eastAsia="en-US"/>
        </w:rPr>
        <w:t xml:space="preserve">457 الشركاء – </w:t>
      </w:r>
      <w:proofErr w:type="gramStart"/>
      <w:r w:rsidRPr="006A77F8">
        <w:rPr>
          <w:rFonts w:eastAsia="Calibri"/>
          <w:b/>
          <w:bCs/>
          <w:sz w:val="24"/>
          <w:szCs w:val="24"/>
          <w:rtl/>
          <w:lang w:eastAsia="en-US"/>
        </w:rPr>
        <w:t>الحصص</w:t>
      </w:r>
      <w:proofErr w:type="gramEnd"/>
      <w:r w:rsidRPr="006A77F8">
        <w:rPr>
          <w:rFonts w:eastAsia="Calibri"/>
          <w:b/>
          <w:bCs/>
          <w:sz w:val="24"/>
          <w:szCs w:val="24"/>
          <w:rtl/>
          <w:lang w:eastAsia="en-US"/>
        </w:rPr>
        <w:t xml:space="preserve"> الواجب دفعها</w:t>
      </w:r>
      <w:r w:rsidRPr="006A77F8">
        <w:rPr>
          <w:rFonts w:eastAsia="Calibri" w:hint="cs"/>
          <w:b/>
          <w:bCs/>
          <w:sz w:val="24"/>
          <w:szCs w:val="24"/>
          <w:rtl/>
          <w:lang w:eastAsia="en-US"/>
        </w:rPr>
        <w:t>)</w:t>
      </w:r>
    </w:p>
    <w:p w:rsidR="00164F00" w:rsidRPr="006A77F8" w:rsidRDefault="00164F00" w:rsidP="00164F00">
      <w:pPr>
        <w:numPr>
          <w:ilvl w:val="0"/>
          <w:numId w:val="2"/>
        </w:numPr>
        <w:tabs>
          <w:tab w:val="right" w:pos="162"/>
          <w:tab w:val="right" w:pos="306"/>
        </w:tabs>
        <w:autoSpaceDE w:val="0"/>
        <w:autoSpaceDN w:val="0"/>
        <w:bidi/>
        <w:adjustRightInd w:val="0"/>
        <w:spacing w:after="200"/>
        <w:ind w:left="-18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77F8">
        <w:rPr>
          <w:rFonts w:eastAsia="Calibri" w:hint="cs"/>
          <w:sz w:val="28"/>
          <w:szCs w:val="28"/>
          <w:rtl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قامت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المؤسسة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في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 w:hint="cs"/>
          <w:sz w:val="28"/>
          <w:szCs w:val="28"/>
          <w:rtl/>
          <w:lang w:eastAsia="en-US"/>
        </w:rPr>
        <w:t xml:space="preserve">أواخر 2019، </w:t>
      </w:r>
      <w:r w:rsidRPr="006A77F8">
        <w:rPr>
          <w:rFonts w:eastAsia="Calibri"/>
          <w:sz w:val="28"/>
          <w:szCs w:val="28"/>
          <w:rtl/>
          <w:lang w:eastAsia="en-US"/>
        </w:rPr>
        <w:t>بخصم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مجموعة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من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أوراق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القبض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بقيمة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4000</w:t>
      </w:r>
      <w:r w:rsidRPr="006A77F8">
        <w:rPr>
          <w:rFonts w:eastAsia="Calibri" w:hint="cs"/>
          <w:sz w:val="28"/>
          <w:szCs w:val="28"/>
          <w:rtl/>
          <w:lang w:eastAsia="en-US"/>
        </w:rPr>
        <w:t xml:space="preserve"> </w:t>
      </w:r>
      <w:proofErr w:type="spellStart"/>
      <w:r w:rsidRPr="006A77F8">
        <w:rPr>
          <w:rFonts w:eastAsia="Calibri"/>
          <w:sz w:val="28"/>
          <w:szCs w:val="28"/>
          <w:rtl/>
          <w:lang w:eastAsia="en-US"/>
        </w:rPr>
        <w:t>دج</w:t>
      </w:r>
      <w:proofErr w:type="spellEnd"/>
      <w:r w:rsidRPr="006A77F8">
        <w:rPr>
          <w:rFonts w:eastAsia="Calibri" w:hint="cs"/>
          <w:sz w:val="28"/>
          <w:szCs w:val="28"/>
          <w:rtl/>
          <w:lang w:eastAsia="en-US"/>
        </w:rPr>
        <w:t xml:space="preserve"> لدى البنك</w:t>
      </w:r>
      <w:r w:rsidRPr="006A77F8">
        <w:rPr>
          <w:rFonts w:eastAsia="Calibri"/>
          <w:sz w:val="28"/>
          <w:szCs w:val="28"/>
          <w:rtl/>
          <w:lang w:eastAsia="en-US"/>
        </w:rPr>
        <w:t>،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علما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أن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البنك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لم يحصلها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بعد</w:t>
      </w:r>
      <w:r>
        <w:rPr>
          <w:rFonts w:eastAsia="Calibri" w:hint="cs"/>
          <w:sz w:val="28"/>
          <w:szCs w:val="28"/>
          <w:rtl/>
          <w:lang w:eastAsia="en-US"/>
        </w:rPr>
        <w:t xml:space="preserve"> من الزبائن</w:t>
      </w:r>
      <w:r w:rsidRPr="006A77F8">
        <w:rPr>
          <w:rFonts w:eastAsia="Calibri"/>
          <w:sz w:val="28"/>
          <w:szCs w:val="28"/>
          <w:lang w:eastAsia="en-US"/>
        </w:rPr>
        <w:t>.</w:t>
      </w:r>
    </w:p>
    <w:p w:rsidR="00164F00" w:rsidRPr="006A77F8" w:rsidRDefault="00164F00" w:rsidP="00164F00">
      <w:pPr>
        <w:numPr>
          <w:ilvl w:val="0"/>
          <w:numId w:val="2"/>
        </w:numPr>
        <w:tabs>
          <w:tab w:val="right" w:pos="162"/>
          <w:tab w:val="right" w:pos="306"/>
        </w:tabs>
        <w:autoSpaceDE w:val="0"/>
        <w:autoSpaceDN w:val="0"/>
        <w:bidi/>
        <w:adjustRightInd w:val="0"/>
        <w:spacing w:after="200"/>
        <w:ind w:left="-18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77F8">
        <w:rPr>
          <w:rFonts w:eastAsia="Calibri" w:hint="cs"/>
          <w:sz w:val="28"/>
          <w:szCs w:val="28"/>
          <w:rtl/>
          <w:lang w:eastAsia="en-US"/>
        </w:rPr>
        <w:t xml:space="preserve"> </w:t>
      </w:r>
      <w:proofErr w:type="spellStart"/>
      <w:r w:rsidRPr="006A77F8">
        <w:rPr>
          <w:rFonts w:eastAsia="Calibri"/>
          <w:sz w:val="28"/>
          <w:szCs w:val="28"/>
          <w:rtl/>
          <w:lang w:eastAsia="en-US"/>
        </w:rPr>
        <w:t>مؤونة</w:t>
      </w:r>
      <w:proofErr w:type="spellEnd"/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الأعباء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والخسائر</w:t>
      </w:r>
      <w:r w:rsidRPr="006A77F8">
        <w:rPr>
          <w:rFonts w:eastAsia="Calibri" w:hint="cs"/>
          <w:sz w:val="28"/>
          <w:szCs w:val="28"/>
          <w:rtl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نصفها</w:t>
      </w:r>
      <w:r w:rsidRPr="006A77F8">
        <w:rPr>
          <w:rFonts w:eastAsia="Calibri" w:hint="cs"/>
          <w:sz w:val="28"/>
          <w:szCs w:val="28"/>
          <w:rtl/>
          <w:lang w:eastAsia="en-US"/>
        </w:rPr>
        <w:t xml:space="preserve"> فقط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مبرر</w:t>
      </w:r>
      <w:r w:rsidRPr="006A77F8">
        <w:rPr>
          <w:rFonts w:eastAsia="Calibri"/>
          <w:sz w:val="28"/>
          <w:szCs w:val="28"/>
          <w:lang w:eastAsia="en-US"/>
        </w:rPr>
        <w:t>.</w:t>
      </w:r>
    </w:p>
    <w:p w:rsidR="00164F00" w:rsidRPr="006A77F8" w:rsidRDefault="00164F00" w:rsidP="00164F00">
      <w:pPr>
        <w:numPr>
          <w:ilvl w:val="0"/>
          <w:numId w:val="2"/>
        </w:numPr>
        <w:tabs>
          <w:tab w:val="right" w:pos="162"/>
          <w:tab w:val="right" w:pos="306"/>
        </w:tabs>
        <w:autoSpaceDE w:val="0"/>
        <w:autoSpaceDN w:val="0"/>
        <w:bidi/>
        <w:adjustRightInd w:val="0"/>
        <w:spacing w:after="200"/>
        <w:ind w:left="-18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77F8">
        <w:rPr>
          <w:rFonts w:eastAsia="Calibri" w:hint="cs"/>
          <w:sz w:val="28"/>
          <w:szCs w:val="28"/>
          <w:rtl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تسدد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المؤسسة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خلال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سنة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 w:hint="cs"/>
          <w:sz w:val="28"/>
          <w:szCs w:val="28"/>
          <w:rtl/>
          <w:lang w:eastAsia="en-US"/>
        </w:rPr>
        <w:t>2020</w:t>
      </w:r>
      <w:r w:rsidRPr="006A77F8">
        <w:rPr>
          <w:rFonts w:eastAsia="Calibri"/>
          <w:sz w:val="28"/>
          <w:szCs w:val="28"/>
          <w:rtl/>
          <w:lang w:eastAsia="en-US"/>
        </w:rPr>
        <w:t>،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قسط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من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القروض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البنكية</w:t>
      </w:r>
      <w:r w:rsidRPr="006A77F8">
        <w:rPr>
          <w:sz w:val="28"/>
          <w:szCs w:val="28"/>
          <w:rtl/>
        </w:rPr>
        <w:t xml:space="preserve"> 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بقيمة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17200</w:t>
      </w:r>
      <w:r w:rsidRPr="006A77F8">
        <w:rPr>
          <w:rFonts w:eastAsia="Calibri" w:hint="cs"/>
          <w:sz w:val="28"/>
          <w:szCs w:val="28"/>
          <w:rtl/>
          <w:lang w:eastAsia="en-US"/>
        </w:rPr>
        <w:t xml:space="preserve"> </w:t>
      </w:r>
      <w:proofErr w:type="spellStart"/>
      <w:r w:rsidRPr="006A77F8">
        <w:rPr>
          <w:rFonts w:eastAsia="Calibri"/>
          <w:sz w:val="28"/>
          <w:szCs w:val="28"/>
          <w:rtl/>
          <w:lang w:eastAsia="en-US"/>
        </w:rPr>
        <w:t>دج</w:t>
      </w:r>
      <w:proofErr w:type="spellEnd"/>
      <w:r w:rsidRPr="006A77F8">
        <w:rPr>
          <w:rFonts w:eastAsia="Calibri"/>
          <w:sz w:val="28"/>
          <w:szCs w:val="28"/>
          <w:lang w:eastAsia="en-US"/>
        </w:rPr>
        <w:t>.</w:t>
      </w:r>
    </w:p>
    <w:p w:rsidR="00164F00" w:rsidRDefault="00164F00" w:rsidP="00164F00">
      <w:pPr>
        <w:tabs>
          <w:tab w:val="right" w:pos="162"/>
          <w:tab w:val="right" w:pos="306"/>
        </w:tabs>
        <w:autoSpaceDE w:val="0"/>
        <w:autoSpaceDN w:val="0"/>
        <w:bidi/>
        <w:adjustRightInd w:val="0"/>
        <w:spacing w:after="200"/>
        <w:ind w:left="-1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hint="cs"/>
          <w:sz w:val="28"/>
          <w:szCs w:val="28"/>
          <w:rtl/>
          <w:lang w:eastAsia="en-US"/>
        </w:rPr>
        <w:t xml:space="preserve">7. </w:t>
      </w:r>
      <w:r w:rsidRPr="006A77F8">
        <w:rPr>
          <w:rFonts w:eastAsia="Calibri"/>
          <w:sz w:val="28"/>
          <w:szCs w:val="28"/>
          <w:rtl/>
          <w:lang w:eastAsia="en-US"/>
        </w:rPr>
        <w:t>معدل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الضريبة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على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>الأرباح</w:t>
      </w:r>
      <w:r w:rsidRPr="006A77F8">
        <w:rPr>
          <w:rFonts w:eastAsia="Calibri"/>
          <w:sz w:val="28"/>
          <w:szCs w:val="28"/>
          <w:lang w:eastAsia="en-US"/>
        </w:rPr>
        <w:t xml:space="preserve"> </w:t>
      </w:r>
      <w:r w:rsidRPr="006A77F8">
        <w:rPr>
          <w:rFonts w:eastAsia="Calibri"/>
          <w:sz w:val="28"/>
          <w:szCs w:val="28"/>
          <w:rtl/>
          <w:lang w:eastAsia="en-US"/>
        </w:rPr>
        <w:t xml:space="preserve"> </w:t>
      </w:r>
      <w:r w:rsidRPr="006A77F8">
        <w:rPr>
          <w:rFonts w:eastAsia="Calibri" w:hint="cs"/>
          <w:sz w:val="28"/>
          <w:szCs w:val="28"/>
          <w:rtl/>
          <w:lang w:eastAsia="en-US"/>
        </w:rPr>
        <w:t>20</w:t>
      </w:r>
      <w:r w:rsidRPr="006A77F8">
        <w:rPr>
          <w:rFonts w:eastAsia="Calibri"/>
          <w:sz w:val="28"/>
          <w:szCs w:val="28"/>
          <w:rtl/>
          <w:lang w:eastAsia="en-US"/>
        </w:rPr>
        <w:t>%.</w:t>
      </w:r>
    </w:p>
    <w:p w:rsidR="00164F00" w:rsidRPr="002F126C" w:rsidRDefault="00164F00" w:rsidP="00164F00">
      <w:pPr>
        <w:tabs>
          <w:tab w:val="left" w:pos="6195"/>
        </w:tabs>
        <w:bidi/>
        <w:spacing w:line="276" w:lineRule="auto"/>
        <w:ind w:left="-18"/>
        <w:jc w:val="both"/>
        <w:rPr>
          <w:rFonts w:eastAsia="Calibri"/>
          <w:sz w:val="28"/>
          <w:szCs w:val="28"/>
          <w:u w:val="thick"/>
          <w:rtl/>
          <w:lang w:eastAsia="en-US"/>
        </w:rPr>
      </w:pPr>
      <w:proofErr w:type="gramStart"/>
      <w:r w:rsidRPr="002F126C">
        <w:rPr>
          <w:rFonts w:eastAsia="Calibri"/>
          <w:sz w:val="28"/>
          <w:szCs w:val="28"/>
          <w:u w:val="thick"/>
          <w:rtl/>
          <w:lang w:eastAsia="en-US"/>
        </w:rPr>
        <w:t>معلومات</w:t>
      </w:r>
      <w:proofErr w:type="gramEnd"/>
      <w:r w:rsidRPr="002F126C">
        <w:rPr>
          <w:rFonts w:eastAsia="Calibri"/>
          <w:sz w:val="28"/>
          <w:szCs w:val="28"/>
          <w:u w:val="thick"/>
          <w:rtl/>
          <w:lang w:eastAsia="en-US"/>
        </w:rPr>
        <w:t xml:space="preserve"> مكملة</w:t>
      </w:r>
      <w:r w:rsidRPr="002F126C">
        <w:rPr>
          <w:rFonts w:eastAsia="Calibri" w:hint="cs"/>
          <w:sz w:val="28"/>
          <w:szCs w:val="28"/>
          <w:u w:val="thick"/>
          <w:rtl/>
          <w:lang w:eastAsia="en-US"/>
        </w:rPr>
        <w:t>:</w:t>
      </w:r>
      <w:r w:rsidRPr="002F126C">
        <w:rPr>
          <w:rFonts w:eastAsia="Calibri"/>
          <w:sz w:val="28"/>
          <w:szCs w:val="28"/>
          <w:u w:val="thick"/>
          <w:rtl/>
          <w:lang w:eastAsia="en-US"/>
        </w:rPr>
        <w:t xml:space="preserve"> </w:t>
      </w:r>
    </w:p>
    <w:p w:rsidR="00164F00" w:rsidRPr="002F126C" w:rsidRDefault="00164F00" w:rsidP="00164F00">
      <w:pPr>
        <w:tabs>
          <w:tab w:val="left" w:pos="6195"/>
        </w:tabs>
        <w:bidi/>
        <w:spacing w:line="276" w:lineRule="auto"/>
        <w:ind w:left="-18"/>
        <w:jc w:val="both"/>
        <w:rPr>
          <w:rFonts w:eastAsia="Calibri"/>
          <w:sz w:val="28"/>
          <w:szCs w:val="28"/>
          <w:rtl/>
          <w:lang w:eastAsia="en-US"/>
        </w:rPr>
      </w:pPr>
      <w:r w:rsidRPr="002F126C">
        <w:rPr>
          <w:rFonts w:eastAsia="Calibri" w:hint="cs"/>
          <w:sz w:val="28"/>
          <w:szCs w:val="28"/>
          <w:rtl/>
          <w:lang w:eastAsia="en-US"/>
        </w:rPr>
        <w:lastRenderedPageBreak/>
        <w:t>من الميزانية المالية  بتاريخ 31/12/2018:</w:t>
      </w:r>
      <w:r w:rsidRPr="002F126C">
        <w:rPr>
          <w:rFonts w:eastAsia="Calibri"/>
          <w:sz w:val="28"/>
          <w:szCs w:val="28"/>
          <w:rtl/>
          <w:lang w:eastAsia="en-US"/>
        </w:rPr>
        <w:t xml:space="preserve"> </w:t>
      </w:r>
      <w:r w:rsidRPr="002F126C">
        <w:rPr>
          <w:rFonts w:eastAsia="Calibri" w:hint="cs"/>
          <w:sz w:val="28"/>
          <w:szCs w:val="28"/>
          <w:rtl/>
          <w:lang w:eastAsia="en-US"/>
        </w:rPr>
        <w:t xml:space="preserve">ح/ </w:t>
      </w:r>
      <w:r w:rsidRPr="002F126C">
        <w:rPr>
          <w:rFonts w:eastAsia="Calibri"/>
          <w:sz w:val="28"/>
          <w:szCs w:val="28"/>
          <w:rtl/>
          <w:lang w:eastAsia="en-US"/>
        </w:rPr>
        <w:t>مخزون</w:t>
      </w:r>
      <w:r w:rsidRPr="002F126C">
        <w:rPr>
          <w:rFonts w:eastAsia="Calibri" w:hint="cs"/>
          <w:sz w:val="28"/>
          <w:szCs w:val="28"/>
          <w:rtl/>
          <w:lang w:eastAsia="en-US"/>
        </w:rPr>
        <w:t xml:space="preserve"> بضاعة</w:t>
      </w:r>
      <w:r w:rsidRPr="002F126C">
        <w:rPr>
          <w:rFonts w:eastAsia="Calibri"/>
          <w:sz w:val="28"/>
          <w:szCs w:val="28"/>
          <w:rtl/>
          <w:lang w:eastAsia="en-US"/>
        </w:rPr>
        <w:t xml:space="preserve">:  </w:t>
      </w:r>
      <w:r w:rsidRPr="002F126C">
        <w:rPr>
          <w:rFonts w:eastAsia="Calibri" w:hint="cs"/>
          <w:sz w:val="28"/>
          <w:szCs w:val="28"/>
          <w:rtl/>
          <w:lang w:eastAsia="en-US"/>
        </w:rPr>
        <w:t xml:space="preserve">141500 </w:t>
      </w:r>
      <w:proofErr w:type="spellStart"/>
      <w:r w:rsidRPr="002F126C">
        <w:rPr>
          <w:rFonts w:eastAsia="Calibri" w:hint="cs"/>
          <w:sz w:val="28"/>
          <w:szCs w:val="28"/>
          <w:rtl/>
          <w:lang w:eastAsia="en-US"/>
        </w:rPr>
        <w:t>دج</w:t>
      </w:r>
      <w:proofErr w:type="spellEnd"/>
      <w:r w:rsidRPr="002F126C">
        <w:rPr>
          <w:rFonts w:eastAsia="Calibri" w:hint="cs"/>
          <w:sz w:val="28"/>
          <w:szCs w:val="28"/>
          <w:rtl/>
          <w:lang w:eastAsia="en-US"/>
        </w:rPr>
        <w:t>.</w:t>
      </w:r>
    </w:p>
    <w:p w:rsidR="00164F00" w:rsidRPr="002F126C" w:rsidRDefault="00164F00" w:rsidP="00164F00">
      <w:pPr>
        <w:bidi/>
        <w:spacing w:line="276" w:lineRule="auto"/>
        <w:ind w:left="-18"/>
        <w:jc w:val="both"/>
        <w:rPr>
          <w:rFonts w:eastAsia="Calibri"/>
          <w:sz w:val="28"/>
          <w:szCs w:val="28"/>
          <w:rtl/>
          <w:lang w:eastAsia="en-US"/>
        </w:rPr>
      </w:pPr>
      <w:r w:rsidRPr="002F126C">
        <w:rPr>
          <w:rFonts w:eastAsia="Calibri" w:hint="cs"/>
          <w:sz w:val="28"/>
          <w:szCs w:val="28"/>
          <w:rtl/>
          <w:lang w:eastAsia="en-US"/>
        </w:rPr>
        <w:tab/>
        <w:t xml:space="preserve">                                                      ح/ زبائن وحسابات ملحقة: 29650 </w:t>
      </w:r>
      <w:proofErr w:type="spellStart"/>
      <w:r w:rsidRPr="002F126C">
        <w:rPr>
          <w:rFonts w:eastAsia="Calibri" w:hint="cs"/>
          <w:sz w:val="28"/>
          <w:szCs w:val="28"/>
          <w:rtl/>
          <w:lang w:eastAsia="en-US"/>
        </w:rPr>
        <w:t>دج</w:t>
      </w:r>
      <w:proofErr w:type="spellEnd"/>
      <w:r w:rsidRPr="002F126C">
        <w:rPr>
          <w:rFonts w:eastAsia="Calibri" w:hint="cs"/>
          <w:sz w:val="28"/>
          <w:szCs w:val="28"/>
          <w:rtl/>
          <w:lang w:eastAsia="en-US"/>
        </w:rPr>
        <w:t>.</w:t>
      </w:r>
    </w:p>
    <w:p w:rsidR="00164F00" w:rsidRPr="002F126C" w:rsidRDefault="00164F00" w:rsidP="00164F00">
      <w:pPr>
        <w:bidi/>
        <w:spacing w:line="276" w:lineRule="auto"/>
        <w:ind w:left="-18"/>
        <w:jc w:val="both"/>
        <w:rPr>
          <w:rFonts w:eastAsia="Calibri"/>
          <w:sz w:val="28"/>
          <w:szCs w:val="28"/>
          <w:rtl/>
          <w:lang w:eastAsia="en-US"/>
        </w:rPr>
      </w:pPr>
      <w:r w:rsidRPr="002F126C">
        <w:rPr>
          <w:rFonts w:eastAsia="Calibri" w:hint="cs"/>
          <w:sz w:val="28"/>
          <w:szCs w:val="28"/>
          <w:rtl/>
          <w:lang w:eastAsia="en-US"/>
        </w:rPr>
        <w:tab/>
        <w:t xml:space="preserve">                                                      ح/ موردين وحسابات ملحقة:</w:t>
      </w:r>
      <w:r>
        <w:rPr>
          <w:rFonts w:eastAsia="Calibri" w:hint="cs"/>
          <w:sz w:val="28"/>
          <w:szCs w:val="28"/>
          <w:rtl/>
          <w:lang w:eastAsia="en-US"/>
        </w:rPr>
        <w:t xml:space="preserve"> </w:t>
      </w:r>
      <w:r w:rsidRPr="002F126C">
        <w:rPr>
          <w:rFonts w:eastAsia="Calibri" w:hint="cs"/>
          <w:sz w:val="28"/>
          <w:szCs w:val="28"/>
          <w:rtl/>
          <w:lang w:eastAsia="en-US"/>
        </w:rPr>
        <w:t xml:space="preserve">128650 </w:t>
      </w:r>
      <w:proofErr w:type="spellStart"/>
      <w:r w:rsidRPr="002F126C">
        <w:rPr>
          <w:rFonts w:eastAsia="Calibri" w:hint="cs"/>
          <w:sz w:val="28"/>
          <w:szCs w:val="28"/>
          <w:rtl/>
          <w:lang w:eastAsia="en-US"/>
        </w:rPr>
        <w:t>دج</w:t>
      </w:r>
      <w:proofErr w:type="spellEnd"/>
      <w:r w:rsidRPr="002F126C">
        <w:rPr>
          <w:rFonts w:eastAsia="Calibri" w:hint="cs"/>
          <w:sz w:val="28"/>
          <w:szCs w:val="28"/>
          <w:rtl/>
          <w:lang w:eastAsia="en-US"/>
        </w:rPr>
        <w:t>.</w:t>
      </w:r>
    </w:p>
    <w:p w:rsidR="00164F00" w:rsidRPr="002F126C" w:rsidRDefault="00164F00" w:rsidP="00164F00">
      <w:pPr>
        <w:tabs>
          <w:tab w:val="left" w:pos="6195"/>
        </w:tabs>
        <w:bidi/>
        <w:spacing w:line="276" w:lineRule="auto"/>
        <w:ind w:left="-18"/>
        <w:jc w:val="both"/>
        <w:rPr>
          <w:rFonts w:eastAsia="Calibri"/>
          <w:sz w:val="28"/>
          <w:szCs w:val="28"/>
          <w:rtl/>
          <w:lang w:eastAsia="en-US"/>
        </w:rPr>
      </w:pPr>
      <w:r w:rsidRPr="002F126C">
        <w:rPr>
          <w:rFonts w:eastAsia="Calibri" w:hint="cs"/>
          <w:sz w:val="28"/>
          <w:szCs w:val="28"/>
          <w:rtl/>
          <w:lang w:eastAsia="en-US"/>
        </w:rPr>
        <w:t xml:space="preserve">ومن حساب النتائج لسنة </w:t>
      </w:r>
      <w:r>
        <w:rPr>
          <w:rFonts w:eastAsia="Calibri" w:hint="cs"/>
          <w:sz w:val="28"/>
          <w:szCs w:val="28"/>
          <w:rtl/>
          <w:lang w:eastAsia="en-US"/>
        </w:rPr>
        <w:t>2018</w:t>
      </w:r>
      <w:r w:rsidRPr="002F126C">
        <w:rPr>
          <w:rFonts w:eastAsia="Calibri" w:hint="cs"/>
          <w:sz w:val="28"/>
          <w:szCs w:val="28"/>
          <w:rtl/>
          <w:lang w:eastAsia="en-US"/>
        </w:rPr>
        <w:t xml:space="preserve">: ح/ </w:t>
      </w:r>
      <w:r>
        <w:rPr>
          <w:rFonts w:eastAsia="Calibri" w:hint="cs"/>
          <w:sz w:val="28"/>
          <w:szCs w:val="28"/>
          <w:rtl/>
          <w:lang w:eastAsia="en-US"/>
        </w:rPr>
        <w:t>تكلفة شراء بضاعة(</w:t>
      </w:r>
      <w:r w:rsidRPr="002F126C">
        <w:rPr>
          <w:rFonts w:eastAsia="Calibri"/>
          <w:sz w:val="28"/>
          <w:szCs w:val="28"/>
          <w:rtl/>
          <w:lang w:eastAsia="en-US"/>
        </w:rPr>
        <w:t>مشتريات البضاعة</w:t>
      </w:r>
      <w:r>
        <w:rPr>
          <w:rFonts w:eastAsia="Calibri" w:hint="cs"/>
          <w:sz w:val="28"/>
          <w:szCs w:val="28"/>
          <w:rtl/>
          <w:lang w:eastAsia="en-US"/>
        </w:rPr>
        <w:t>)</w:t>
      </w:r>
      <w:r w:rsidRPr="002F126C">
        <w:rPr>
          <w:rFonts w:eastAsia="Calibri"/>
          <w:sz w:val="28"/>
          <w:szCs w:val="28"/>
          <w:rtl/>
          <w:lang w:eastAsia="en-US"/>
        </w:rPr>
        <w:t>: 750000</w:t>
      </w:r>
      <w:r w:rsidRPr="002F126C">
        <w:rPr>
          <w:rFonts w:eastAsia="Calibri" w:hint="cs"/>
          <w:sz w:val="28"/>
          <w:szCs w:val="28"/>
          <w:rtl/>
          <w:lang w:eastAsia="en-US"/>
        </w:rPr>
        <w:t xml:space="preserve"> </w:t>
      </w:r>
      <w:proofErr w:type="spellStart"/>
      <w:r w:rsidRPr="002F126C">
        <w:rPr>
          <w:rFonts w:eastAsia="Calibri" w:hint="cs"/>
          <w:sz w:val="28"/>
          <w:szCs w:val="28"/>
          <w:rtl/>
          <w:lang w:eastAsia="en-US"/>
        </w:rPr>
        <w:t>دج</w:t>
      </w:r>
      <w:proofErr w:type="spellEnd"/>
      <w:r w:rsidRPr="002F126C">
        <w:rPr>
          <w:rFonts w:eastAsia="Calibri" w:hint="cs"/>
          <w:sz w:val="28"/>
          <w:szCs w:val="28"/>
          <w:rtl/>
          <w:lang w:eastAsia="en-US"/>
        </w:rPr>
        <w:t xml:space="preserve"> ( ثلثيها آجل).</w:t>
      </w:r>
    </w:p>
    <w:p w:rsidR="00164F00" w:rsidRPr="002F126C" w:rsidRDefault="00164F00" w:rsidP="00164F00">
      <w:pPr>
        <w:tabs>
          <w:tab w:val="right" w:pos="162"/>
          <w:tab w:val="right" w:pos="306"/>
        </w:tabs>
        <w:autoSpaceDE w:val="0"/>
        <w:autoSpaceDN w:val="0"/>
        <w:bidi/>
        <w:adjustRightInd w:val="0"/>
        <w:spacing w:after="200"/>
        <w:ind w:left="-18"/>
        <w:contextualSpacing/>
        <w:jc w:val="both"/>
        <w:rPr>
          <w:rFonts w:eastAsia="Calibri"/>
          <w:sz w:val="32"/>
          <w:szCs w:val="32"/>
          <w:lang w:eastAsia="en-US"/>
        </w:rPr>
      </w:pPr>
      <w:r w:rsidRPr="002F126C">
        <w:rPr>
          <w:rFonts w:eastAsia="Calibri" w:hint="cs"/>
          <w:sz w:val="28"/>
          <w:szCs w:val="28"/>
          <w:rtl/>
          <w:lang w:eastAsia="en-US"/>
        </w:rPr>
        <w:t xml:space="preserve">                                  </w:t>
      </w:r>
      <w:r>
        <w:rPr>
          <w:rFonts w:eastAsia="Calibri" w:hint="cs"/>
          <w:sz w:val="28"/>
          <w:szCs w:val="28"/>
          <w:rtl/>
          <w:lang w:eastAsia="en-US"/>
        </w:rPr>
        <w:t xml:space="preserve"> </w:t>
      </w:r>
      <w:r w:rsidRPr="002F126C">
        <w:rPr>
          <w:rFonts w:eastAsia="Calibri" w:hint="cs"/>
          <w:sz w:val="28"/>
          <w:szCs w:val="28"/>
          <w:rtl/>
          <w:lang w:eastAsia="en-US"/>
        </w:rPr>
        <w:t xml:space="preserve">      ح/ مبيعات بضاعة</w:t>
      </w:r>
      <w:r>
        <w:rPr>
          <w:rFonts w:eastAsia="Calibri" w:hint="cs"/>
          <w:sz w:val="28"/>
          <w:szCs w:val="28"/>
          <w:rtl/>
          <w:lang w:eastAsia="en-US"/>
        </w:rPr>
        <w:t>( رقم الأعمال)</w:t>
      </w:r>
      <w:r w:rsidRPr="002F126C">
        <w:rPr>
          <w:rFonts w:eastAsia="Calibri"/>
          <w:sz w:val="28"/>
          <w:szCs w:val="28"/>
          <w:rtl/>
          <w:lang w:eastAsia="en-US"/>
        </w:rPr>
        <w:t>:</w:t>
      </w:r>
      <w:r>
        <w:rPr>
          <w:rFonts w:eastAsia="Calibri" w:hint="cs"/>
          <w:sz w:val="28"/>
          <w:szCs w:val="28"/>
          <w:rtl/>
          <w:lang w:eastAsia="en-US"/>
        </w:rPr>
        <w:t xml:space="preserve">            </w:t>
      </w:r>
      <w:r w:rsidRPr="002F126C">
        <w:rPr>
          <w:rFonts w:eastAsia="Calibri"/>
          <w:sz w:val="28"/>
          <w:szCs w:val="28"/>
          <w:rtl/>
          <w:lang w:eastAsia="en-US"/>
        </w:rPr>
        <w:t xml:space="preserve"> 980000</w:t>
      </w:r>
      <w:r w:rsidRPr="002F126C">
        <w:rPr>
          <w:rFonts w:eastAsia="Calibri" w:hint="cs"/>
          <w:sz w:val="28"/>
          <w:szCs w:val="28"/>
          <w:rtl/>
          <w:lang w:eastAsia="en-US"/>
        </w:rPr>
        <w:t xml:space="preserve"> </w:t>
      </w:r>
      <w:proofErr w:type="spellStart"/>
      <w:r w:rsidRPr="002F126C">
        <w:rPr>
          <w:rFonts w:eastAsia="Calibri" w:hint="cs"/>
          <w:sz w:val="28"/>
          <w:szCs w:val="28"/>
          <w:rtl/>
          <w:lang w:eastAsia="en-US"/>
        </w:rPr>
        <w:t>دج</w:t>
      </w:r>
      <w:proofErr w:type="spellEnd"/>
      <w:r w:rsidRPr="002F126C">
        <w:rPr>
          <w:rFonts w:eastAsia="Calibri" w:hint="cs"/>
          <w:sz w:val="28"/>
          <w:szCs w:val="28"/>
          <w:rtl/>
          <w:lang w:eastAsia="en-US"/>
        </w:rPr>
        <w:t xml:space="preserve"> ( نصفها آجل).</w:t>
      </w:r>
    </w:p>
    <w:p w:rsidR="00164F00" w:rsidRPr="006A77F8" w:rsidRDefault="00164F00" w:rsidP="00164F00">
      <w:pPr>
        <w:tabs>
          <w:tab w:val="right" w:pos="162"/>
          <w:tab w:val="right" w:pos="306"/>
        </w:tabs>
        <w:autoSpaceDE w:val="0"/>
        <w:autoSpaceDN w:val="0"/>
        <w:bidi/>
        <w:adjustRightInd w:val="0"/>
        <w:spacing w:after="200"/>
        <w:ind w:left="-18"/>
        <w:contextualSpacing/>
        <w:jc w:val="both"/>
        <w:rPr>
          <w:rFonts w:eastAsia="Calibri"/>
          <w:b/>
          <w:bCs/>
          <w:sz w:val="28"/>
          <w:szCs w:val="28"/>
          <w:rtl/>
          <w:lang w:eastAsia="en-US"/>
        </w:rPr>
      </w:pPr>
      <w:proofErr w:type="gramStart"/>
      <w:r w:rsidRPr="006A77F8">
        <w:rPr>
          <w:rFonts w:eastAsia="Calibri" w:hint="cs"/>
          <w:b/>
          <w:bCs/>
          <w:sz w:val="28"/>
          <w:szCs w:val="28"/>
          <w:rtl/>
          <w:lang w:eastAsia="en-US"/>
        </w:rPr>
        <w:t>المطلوب</w:t>
      </w:r>
      <w:proofErr w:type="gramEnd"/>
      <w:r w:rsidRPr="006A77F8">
        <w:rPr>
          <w:rFonts w:eastAsia="Calibri" w:hint="cs"/>
          <w:b/>
          <w:bCs/>
          <w:sz w:val="28"/>
          <w:szCs w:val="28"/>
          <w:rtl/>
          <w:lang w:eastAsia="en-US"/>
        </w:rPr>
        <w:t>:</w:t>
      </w:r>
    </w:p>
    <w:p w:rsidR="00164F00" w:rsidRPr="006A77F8" w:rsidRDefault="00164F00" w:rsidP="00164F00">
      <w:pPr>
        <w:tabs>
          <w:tab w:val="right" w:pos="162"/>
          <w:tab w:val="right" w:pos="306"/>
        </w:tabs>
        <w:autoSpaceDE w:val="0"/>
        <w:autoSpaceDN w:val="0"/>
        <w:bidi/>
        <w:adjustRightInd w:val="0"/>
        <w:spacing w:after="200"/>
        <w:ind w:left="-18"/>
        <w:contextualSpacing/>
        <w:jc w:val="both"/>
        <w:rPr>
          <w:rFonts w:eastAsia="Calibri"/>
          <w:sz w:val="28"/>
          <w:szCs w:val="28"/>
          <w:rtl/>
          <w:lang w:eastAsia="en-US"/>
        </w:rPr>
      </w:pPr>
      <w:r w:rsidRPr="006A77F8">
        <w:rPr>
          <w:rFonts w:eastAsia="Calibri" w:hint="cs"/>
          <w:sz w:val="28"/>
          <w:szCs w:val="28"/>
          <w:rtl/>
          <w:lang w:eastAsia="en-US"/>
        </w:rPr>
        <w:t>1. إعداد الميزانية الوظيفية مع توضيح التعديلات.</w:t>
      </w:r>
    </w:p>
    <w:p w:rsidR="00164F00" w:rsidRPr="006A77F8" w:rsidRDefault="00164F00" w:rsidP="00164F00">
      <w:pPr>
        <w:tabs>
          <w:tab w:val="right" w:pos="162"/>
          <w:tab w:val="right" w:pos="306"/>
        </w:tabs>
        <w:autoSpaceDE w:val="0"/>
        <w:autoSpaceDN w:val="0"/>
        <w:bidi/>
        <w:adjustRightInd w:val="0"/>
        <w:spacing w:after="200"/>
        <w:ind w:left="-18"/>
        <w:contextualSpacing/>
        <w:jc w:val="both"/>
        <w:rPr>
          <w:rFonts w:eastAsia="Calibri"/>
          <w:sz w:val="28"/>
          <w:szCs w:val="28"/>
          <w:rtl/>
          <w:lang w:eastAsia="en-US"/>
        </w:rPr>
      </w:pPr>
      <w:r w:rsidRPr="006A77F8">
        <w:rPr>
          <w:rFonts w:eastAsia="Calibri" w:hint="cs"/>
          <w:sz w:val="28"/>
          <w:szCs w:val="28"/>
          <w:rtl/>
          <w:lang w:eastAsia="en-US"/>
        </w:rPr>
        <w:t>2. حساب مؤشرات التوازن المالي وعلق عليها.</w:t>
      </w:r>
    </w:p>
    <w:p w:rsidR="00164F00" w:rsidRDefault="00164F00" w:rsidP="00164F00">
      <w:pPr>
        <w:tabs>
          <w:tab w:val="right" w:pos="162"/>
          <w:tab w:val="right" w:pos="306"/>
        </w:tabs>
        <w:autoSpaceDE w:val="0"/>
        <w:autoSpaceDN w:val="0"/>
        <w:bidi/>
        <w:adjustRightInd w:val="0"/>
        <w:spacing w:after="200"/>
        <w:ind w:left="-18"/>
        <w:contextualSpacing/>
        <w:jc w:val="both"/>
        <w:rPr>
          <w:rFonts w:eastAsia="Calibri"/>
          <w:sz w:val="28"/>
          <w:szCs w:val="28"/>
          <w:rtl/>
          <w:lang w:eastAsia="en-US"/>
        </w:rPr>
      </w:pPr>
      <w:r w:rsidRPr="006A77F8">
        <w:rPr>
          <w:rFonts w:eastAsia="Calibri" w:hint="cs"/>
          <w:sz w:val="28"/>
          <w:szCs w:val="28"/>
          <w:rtl/>
          <w:lang w:eastAsia="en-US"/>
        </w:rPr>
        <w:t>3. هل المؤسسة في حالة توازن مالي</w:t>
      </w:r>
      <w:r>
        <w:rPr>
          <w:rFonts w:eastAsia="Calibri" w:hint="cs"/>
          <w:sz w:val="28"/>
          <w:szCs w:val="28"/>
          <w:rtl/>
          <w:lang w:eastAsia="en-US"/>
        </w:rPr>
        <w:t xml:space="preserve">؟ إذا كان الجواب لا: </w:t>
      </w:r>
      <w:proofErr w:type="spellStart"/>
      <w:r>
        <w:rPr>
          <w:rFonts w:eastAsia="Calibri" w:hint="cs"/>
          <w:sz w:val="28"/>
          <w:szCs w:val="28"/>
          <w:rtl/>
          <w:lang w:eastAsia="en-US"/>
        </w:rPr>
        <w:t>ماهي</w:t>
      </w:r>
      <w:proofErr w:type="spellEnd"/>
      <w:r>
        <w:rPr>
          <w:rFonts w:eastAsia="Calibri" w:hint="cs"/>
          <w:sz w:val="28"/>
          <w:szCs w:val="28"/>
          <w:rtl/>
          <w:lang w:eastAsia="en-US"/>
        </w:rPr>
        <w:t xml:space="preserve"> المقترحات التي تقدمها لعلاج الاختلال المالي؟</w:t>
      </w:r>
    </w:p>
    <w:p w:rsidR="00164F00" w:rsidRDefault="00164F00" w:rsidP="00164F00">
      <w:pPr>
        <w:tabs>
          <w:tab w:val="right" w:pos="162"/>
          <w:tab w:val="right" w:pos="306"/>
        </w:tabs>
        <w:autoSpaceDE w:val="0"/>
        <w:autoSpaceDN w:val="0"/>
        <w:bidi/>
        <w:adjustRightInd w:val="0"/>
        <w:spacing w:after="200"/>
        <w:ind w:left="-18"/>
        <w:contextualSpacing/>
        <w:jc w:val="both"/>
        <w:rPr>
          <w:rFonts w:eastAsia="Calibri"/>
          <w:sz w:val="28"/>
          <w:szCs w:val="28"/>
          <w:rtl/>
          <w:lang w:eastAsia="en-US"/>
        </w:rPr>
      </w:pPr>
      <w:r>
        <w:rPr>
          <w:rFonts w:eastAsia="Calibri" w:hint="cs"/>
          <w:sz w:val="28"/>
          <w:szCs w:val="28"/>
          <w:rtl/>
          <w:lang w:eastAsia="en-US"/>
        </w:rPr>
        <w:t xml:space="preserve">4. أحسب النسب المالية للهيكلة، </w:t>
      </w:r>
      <w:proofErr w:type="gramStart"/>
      <w:r>
        <w:rPr>
          <w:rFonts w:eastAsia="Calibri" w:hint="cs"/>
          <w:sz w:val="28"/>
          <w:szCs w:val="28"/>
          <w:rtl/>
          <w:lang w:eastAsia="en-US"/>
        </w:rPr>
        <w:t>السيولة</w:t>
      </w:r>
      <w:proofErr w:type="gramEnd"/>
      <w:r>
        <w:rPr>
          <w:rFonts w:eastAsia="Calibri" w:hint="cs"/>
          <w:sz w:val="28"/>
          <w:szCs w:val="28"/>
          <w:rtl/>
          <w:lang w:eastAsia="en-US"/>
        </w:rPr>
        <w:t>، النشاط والربحية، مع التعليق عليها.</w:t>
      </w:r>
    </w:p>
    <w:p w:rsidR="00164F00" w:rsidRPr="006A77F8" w:rsidRDefault="00164F00" w:rsidP="00164F00">
      <w:pPr>
        <w:tabs>
          <w:tab w:val="right" w:pos="162"/>
          <w:tab w:val="right" w:pos="306"/>
        </w:tabs>
        <w:autoSpaceDE w:val="0"/>
        <w:autoSpaceDN w:val="0"/>
        <w:bidi/>
        <w:adjustRightInd w:val="0"/>
        <w:ind w:left="-1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hint="cs"/>
          <w:sz w:val="28"/>
          <w:szCs w:val="28"/>
          <w:rtl/>
          <w:lang w:eastAsia="en-US"/>
        </w:rPr>
        <w:t>5. ضع خلاصة لتشخيص المالي للمؤسسة ( نقاط القوة والضعف).</w:t>
      </w:r>
    </w:p>
    <w:p w:rsidR="00E778E8" w:rsidRPr="00164F00" w:rsidRDefault="00391A09" w:rsidP="00164F00">
      <w:pPr>
        <w:bidi/>
        <w:rPr>
          <w:lang w:bidi="ar-DZ"/>
        </w:rPr>
      </w:pPr>
    </w:p>
    <w:sectPr w:rsidR="00E778E8" w:rsidRPr="00164F00" w:rsidSect="00446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063"/>
    <w:multiLevelType w:val="hybridMultilevel"/>
    <w:tmpl w:val="896A2B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A5C22"/>
    <w:multiLevelType w:val="hybridMultilevel"/>
    <w:tmpl w:val="A9E6642C"/>
    <w:lvl w:ilvl="0" w:tplc="45C85E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4F00"/>
    <w:rsid w:val="00164F00"/>
    <w:rsid w:val="00391A09"/>
    <w:rsid w:val="0044647C"/>
    <w:rsid w:val="005470B9"/>
    <w:rsid w:val="006968CA"/>
    <w:rsid w:val="00F4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533</Words>
  <Characters>2932</Characters>
  <Application>Microsoft Office Word</Application>
  <DocSecurity>0</DocSecurity>
  <Lines>24</Lines>
  <Paragraphs>6</Paragraphs>
  <ScaleCrop>false</ScaleCrop>
  <Company>Microsoft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2024-10-26T19:04:00Z</dcterms:created>
  <dcterms:modified xsi:type="dcterms:W3CDTF">2024-10-28T20:23:00Z</dcterms:modified>
</cp:coreProperties>
</file>