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9EA" w:rsidRDefault="005F5D6C">
      <w:pPr>
        <w:pStyle w:val="Titre"/>
        <w:numPr>
          <w:ilvl w:val="0"/>
          <w:numId w:val="17"/>
        </w:numPr>
        <w:tabs>
          <w:tab w:val="left" w:pos="2269"/>
        </w:tabs>
        <w:ind w:hanging="2269"/>
        <w:jc w:val="left"/>
        <w:rPr>
          <w:u w:val="none"/>
        </w:rPr>
      </w:pPr>
      <w:r>
        <w:rPr>
          <w:u w:val="thick"/>
          <w:shd w:val="clear" w:color="auto" w:fill="D9D9D9"/>
        </w:rPr>
        <w:t>EXTRACTION</w:t>
      </w:r>
      <w:r>
        <w:rPr>
          <w:spacing w:val="-3"/>
          <w:u w:val="thick"/>
          <w:shd w:val="clear" w:color="auto" w:fill="D9D9D9"/>
        </w:rPr>
        <w:t xml:space="preserve"> </w:t>
      </w:r>
      <w:r>
        <w:rPr>
          <w:u w:val="thick"/>
          <w:shd w:val="clear" w:color="auto" w:fill="D9D9D9"/>
        </w:rPr>
        <w:t>DES</w:t>
      </w:r>
      <w:r>
        <w:rPr>
          <w:spacing w:val="-5"/>
          <w:u w:val="thick"/>
          <w:shd w:val="clear" w:color="auto" w:fill="D9D9D9"/>
        </w:rPr>
        <w:t xml:space="preserve"> </w:t>
      </w:r>
      <w:r>
        <w:rPr>
          <w:u w:val="thick"/>
          <w:shd w:val="clear" w:color="auto" w:fill="D9D9D9"/>
        </w:rPr>
        <w:t>ACIDES</w:t>
      </w:r>
      <w:r>
        <w:rPr>
          <w:spacing w:val="-2"/>
          <w:u w:val="thick"/>
          <w:shd w:val="clear" w:color="auto" w:fill="D9D9D9"/>
        </w:rPr>
        <w:t xml:space="preserve"> </w:t>
      </w:r>
      <w:r>
        <w:rPr>
          <w:u w:val="thick"/>
          <w:shd w:val="clear" w:color="auto" w:fill="D9D9D9"/>
        </w:rPr>
        <w:t>NUCLÉIQUES</w:t>
      </w:r>
    </w:p>
    <w:p w:rsidR="00FA69EA" w:rsidRDefault="00FA69EA">
      <w:pPr>
        <w:pStyle w:val="Corpsdetexte"/>
        <w:spacing w:before="1"/>
        <w:ind w:left="0" w:firstLine="0"/>
        <w:rPr>
          <w:rFonts w:ascii="Times New Roman"/>
          <w:b/>
          <w:sz w:val="29"/>
        </w:rPr>
      </w:pPr>
    </w:p>
    <w:p w:rsidR="00FA69EA" w:rsidRDefault="005F5D6C">
      <w:pPr>
        <w:pStyle w:val="Heading1"/>
        <w:spacing w:before="90"/>
        <w:ind w:left="1000" w:right="1413"/>
        <w:jc w:val="center"/>
      </w:pPr>
      <w:r>
        <w:rPr>
          <w:noProof/>
          <w:lang w:eastAsia="fr-F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1228009</wp:posOffset>
            </wp:positionH>
            <wp:positionV relativeFrom="paragraph">
              <wp:posOffset>252271</wp:posOffset>
            </wp:positionV>
            <wp:extent cx="5104685" cy="84610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685" cy="84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Etapes</w:t>
      </w:r>
      <w:r>
        <w:rPr>
          <w:spacing w:val="-2"/>
        </w:rPr>
        <w:t xml:space="preserve"> </w:t>
      </w:r>
      <w:r>
        <w:t>générales</w:t>
      </w:r>
      <w:r>
        <w:rPr>
          <w:spacing w:val="-1"/>
        </w:rPr>
        <w:t xml:space="preserve"> </w:t>
      </w:r>
      <w:r>
        <w:t>suivies</w:t>
      </w:r>
      <w:r>
        <w:rPr>
          <w:spacing w:val="-3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l’extraction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acides</w:t>
      </w:r>
      <w:r>
        <w:rPr>
          <w:spacing w:val="-3"/>
        </w:rPr>
        <w:t xml:space="preserve"> </w:t>
      </w:r>
      <w:r>
        <w:t>nucléiques</w:t>
      </w:r>
      <w:r>
        <w:rPr>
          <w:spacing w:val="3"/>
        </w:rPr>
        <w:t xml:space="preserve"> </w:t>
      </w:r>
      <w:r>
        <w:t>:</w:t>
      </w:r>
    </w:p>
    <w:p w:rsidR="00FA69EA" w:rsidRDefault="005F5D6C">
      <w:pPr>
        <w:pStyle w:val="Paragraphedeliste"/>
        <w:numPr>
          <w:ilvl w:val="0"/>
          <w:numId w:val="16"/>
        </w:numPr>
        <w:tabs>
          <w:tab w:val="left" w:pos="560"/>
        </w:tabs>
        <w:spacing w:before="29"/>
        <w:jc w:val="left"/>
        <w:rPr>
          <w:rFonts w:ascii="Times New Roman"/>
          <w:b/>
        </w:rPr>
      </w:pPr>
      <w:r>
        <w:rPr>
          <w:rFonts w:ascii="Times New Roman"/>
          <w:b/>
          <w:sz w:val="28"/>
          <w:u w:val="thick"/>
        </w:rPr>
        <w:t>E</w:t>
      </w:r>
      <w:r>
        <w:rPr>
          <w:rFonts w:ascii="Times New Roman"/>
          <w:b/>
          <w:u w:val="thick"/>
        </w:rPr>
        <w:t>TAPE</w:t>
      </w:r>
      <w:r>
        <w:rPr>
          <w:rFonts w:ascii="Times New Roman"/>
          <w:b/>
          <w:spacing w:val="-1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1:</w:t>
      </w:r>
      <w:r>
        <w:rPr>
          <w:rFonts w:ascii="Times New Roman"/>
          <w:b/>
          <w:spacing w:val="-15"/>
          <w:sz w:val="28"/>
          <w:u w:val="thick"/>
        </w:rPr>
        <w:t xml:space="preserve"> </w:t>
      </w:r>
      <w:r>
        <w:rPr>
          <w:rFonts w:ascii="Times New Roman"/>
          <w:b/>
          <w:u w:val="thick"/>
        </w:rPr>
        <w:t>LA</w:t>
      </w:r>
      <w:r>
        <w:rPr>
          <w:rFonts w:ascii="Times New Roman"/>
          <w:b/>
          <w:spacing w:val="-1"/>
          <w:u w:val="thick"/>
        </w:rPr>
        <w:t xml:space="preserve"> </w:t>
      </w:r>
      <w:r>
        <w:rPr>
          <w:rFonts w:ascii="Times New Roman"/>
          <w:b/>
          <w:u w:val="thick"/>
        </w:rPr>
        <w:t>LYSE</w:t>
      </w:r>
    </w:p>
    <w:p w:rsidR="00FA69EA" w:rsidRDefault="005F5D6C">
      <w:pPr>
        <w:pStyle w:val="Paragraphedeliste"/>
        <w:numPr>
          <w:ilvl w:val="1"/>
          <w:numId w:val="16"/>
        </w:numPr>
        <w:tabs>
          <w:tab w:val="left" w:pos="853"/>
        </w:tabs>
        <w:spacing w:before="59" w:line="259" w:lineRule="auto"/>
        <w:ind w:right="758"/>
      </w:pPr>
      <w:r>
        <w:t xml:space="preserve">Cette étape permet la </w:t>
      </w:r>
      <w:r>
        <w:rPr>
          <w:b/>
          <w:u w:val="single"/>
        </w:rPr>
        <w:t>destruction des tissus</w:t>
      </w:r>
      <w:r>
        <w:rPr>
          <w:b/>
        </w:rPr>
        <w:t xml:space="preserve"> </w:t>
      </w:r>
      <w:r>
        <w:t xml:space="preserve">ciblés et la </w:t>
      </w:r>
      <w:r>
        <w:rPr>
          <w:b/>
          <w:u w:val="single"/>
        </w:rPr>
        <w:t>lyse cellulaire</w:t>
      </w:r>
      <w:r>
        <w:rPr>
          <w:b/>
        </w:rPr>
        <w:t xml:space="preserve"> </w:t>
      </w:r>
      <w:r>
        <w:t>tout en préservant l’intégrité des</w:t>
      </w:r>
      <w:r>
        <w:rPr>
          <w:spacing w:val="-47"/>
        </w:rPr>
        <w:t xml:space="preserve"> </w:t>
      </w:r>
      <w:r>
        <w:t>molécules</w:t>
      </w:r>
      <w:r>
        <w:rPr>
          <w:spacing w:val="-3"/>
        </w:rPr>
        <w:t xml:space="preserve"> </w:t>
      </w:r>
      <w:r>
        <w:t>d’ADN.</w:t>
      </w:r>
    </w:p>
    <w:p w:rsidR="00FA69EA" w:rsidRDefault="005F5D6C">
      <w:pPr>
        <w:pStyle w:val="Paragraphedeliste"/>
        <w:numPr>
          <w:ilvl w:val="1"/>
          <w:numId w:val="16"/>
        </w:numPr>
        <w:tabs>
          <w:tab w:val="left" w:pos="853"/>
        </w:tabs>
        <w:spacing w:before="39"/>
      </w:pPr>
      <w:r>
        <w:rPr>
          <w:u w:val="single"/>
        </w:rPr>
        <w:t xml:space="preserve">But: </w:t>
      </w:r>
      <w:r>
        <w:rPr>
          <w:b/>
          <w:u w:val="single"/>
        </w:rPr>
        <w:t>Libérer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l’ADN</w:t>
      </w:r>
      <w:r>
        <w:rPr>
          <w:b/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rupture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membranes/parois</w:t>
      </w:r>
      <w:r>
        <w:rPr>
          <w:spacing w:val="-4"/>
        </w:rPr>
        <w:t xml:space="preserve"> </w:t>
      </w:r>
      <w:r>
        <w:t>cellulaires</w:t>
      </w:r>
    </w:p>
    <w:p w:rsidR="00FA69EA" w:rsidRDefault="005F5D6C">
      <w:pPr>
        <w:pStyle w:val="Paragraphedeliste"/>
        <w:numPr>
          <w:ilvl w:val="1"/>
          <w:numId w:val="16"/>
        </w:numPr>
        <w:tabs>
          <w:tab w:val="left" w:pos="853"/>
        </w:tabs>
        <w:spacing w:before="63"/>
      </w:pPr>
      <w:r>
        <w:t>Méthodes</w:t>
      </w:r>
      <w:r>
        <w:rPr>
          <w:spacing w:val="-1"/>
        </w:rPr>
        <w:t xml:space="preserve"> </w:t>
      </w:r>
      <w:r>
        <w:t>utilisées</w:t>
      </w:r>
      <w:r>
        <w:rPr>
          <w:spacing w:val="-2"/>
        </w:rPr>
        <w:t xml:space="preserve"> </w:t>
      </w:r>
      <w:r>
        <w:t>:</w:t>
      </w:r>
    </w:p>
    <w:p w:rsidR="00FA69EA" w:rsidRDefault="005F5D6C">
      <w:pPr>
        <w:pStyle w:val="Paragraphedeliste"/>
        <w:numPr>
          <w:ilvl w:val="0"/>
          <w:numId w:val="15"/>
        </w:numPr>
        <w:tabs>
          <w:tab w:val="left" w:pos="1573"/>
        </w:tabs>
        <w:spacing w:before="39"/>
        <w:ind w:hanging="361"/>
      </w:pPr>
      <w:r>
        <w:t>Physiques</w:t>
      </w:r>
      <w:r>
        <w:rPr>
          <w:spacing w:val="-4"/>
        </w:rPr>
        <w:t xml:space="preserve"> </w:t>
      </w:r>
      <w:r>
        <w:t>(mécaniques)</w:t>
      </w:r>
    </w:p>
    <w:p w:rsidR="00FA69EA" w:rsidRDefault="005F5D6C">
      <w:pPr>
        <w:pStyle w:val="Paragraphedeliste"/>
        <w:numPr>
          <w:ilvl w:val="0"/>
          <w:numId w:val="15"/>
        </w:numPr>
        <w:tabs>
          <w:tab w:val="left" w:pos="1573"/>
        </w:tabs>
        <w:spacing w:before="41"/>
        <w:ind w:hanging="361"/>
      </w:pPr>
      <w:r>
        <w:t>Enzymatiques</w:t>
      </w:r>
    </w:p>
    <w:p w:rsidR="00FA69EA" w:rsidRDefault="005F5D6C">
      <w:pPr>
        <w:pStyle w:val="Paragraphedeliste"/>
        <w:numPr>
          <w:ilvl w:val="0"/>
          <w:numId w:val="15"/>
        </w:numPr>
        <w:tabs>
          <w:tab w:val="left" w:pos="1573"/>
        </w:tabs>
        <w:spacing w:before="38"/>
        <w:ind w:hanging="361"/>
      </w:pPr>
      <w:r>
        <w:t>Chimiques</w:t>
      </w:r>
      <w:r>
        <w:rPr>
          <w:spacing w:val="-1"/>
        </w:rPr>
        <w:t xml:space="preserve"> </w:t>
      </w:r>
      <w:r>
        <w:t>(Détergents,</w:t>
      </w:r>
      <w:r>
        <w:rPr>
          <w:spacing w:val="-2"/>
        </w:rPr>
        <w:t xml:space="preserve"> </w:t>
      </w:r>
      <w:r>
        <w:t>solvants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agents</w:t>
      </w:r>
      <w:r>
        <w:rPr>
          <w:spacing w:val="-2"/>
        </w:rPr>
        <w:t xml:space="preserve"> </w:t>
      </w:r>
      <w:r>
        <w:t>chélateurs)</w:t>
      </w:r>
    </w:p>
    <w:p w:rsidR="00FA69EA" w:rsidRDefault="005F5D6C">
      <w:pPr>
        <w:pStyle w:val="Paragraphedeliste"/>
        <w:numPr>
          <w:ilvl w:val="0"/>
          <w:numId w:val="15"/>
        </w:numPr>
        <w:tabs>
          <w:tab w:val="left" w:pos="1573"/>
        </w:tabs>
        <w:spacing w:before="41" w:after="43"/>
        <w:ind w:right="633"/>
      </w:pPr>
      <w:r>
        <w:rPr>
          <w:u w:val="single"/>
        </w:rPr>
        <w:t xml:space="preserve">Une combinaison de ces trois méthodes </w:t>
      </w:r>
      <w:r>
        <w:t>est retrouvée dans de nombreux protocoles d’extr</w:t>
      </w:r>
      <w:r>
        <w:t>action</w:t>
      </w:r>
      <w:r>
        <w:rPr>
          <w:spacing w:val="-47"/>
        </w:rPr>
        <w:t xml:space="preserve"> </w:t>
      </w:r>
      <w:r>
        <w:t>d’ADN.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5"/>
        <w:gridCol w:w="5116"/>
        <w:gridCol w:w="3520"/>
      </w:tblGrid>
      <w:tr w:rsidR="00FA69EA">
        <w:trPr>
          <w:trHeight w:val="402"/>
        </w:trPr>
        <w:tc>
          <w:tcPr>
            <w:tcW w:w="10631" w:type="dxa"/>
            <w:gridSpan w:val="3"/>
            <w:shd w:val="clear" w:color="auto" w:fill="FCE9D9"/>
          </w:tcPr>
          <w:p w:rsidR="00FA69EA" w:rsidRDefault="005F5D6C">
            <w:pPr>
              <w:pStyle w:val="TableParagraph"/>
              <w:spacing w:line="268" w:lineRule="exact"/>
              <w:ind w:left="420"/>
              <w:rPr>
                <w:b/>
              </w:rPr>
            </w:pPr>
            <w:r>
              <w:rPr>
                <w:b/>
              </w:rPr>
              <w:t>1)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Méthodes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physiques</w:t>
            </w:r>
          </w:p>
        </w:tc>
      </w:tr>
      <w:tr w:rsidR="00FA69EA">
        <w:trPr>
          <w:trHeight w:val="1965"/>
        </w:trPr>
        <w:tc>
          <w:tcPr>
            <w:tcW w:w="1995" w:type="dxa"/>
          </w:tcPr>
          <w:p w:rsidR="00FA69EA" w:rsidRDefault="00FA69EA">
            <w:pPr>
              <w:pStyle w:val="TableParagraph"/>
              <w:rPr>
                <w:sz w:val="20"/>
              </w:rPr>
            </w:pPr>
          </w:p>
          <w:p w:rsidR="00FA69EA" w:rsidRDefault="00FA69EA">
            <w:pPr>
              <w:pStyle w:val="TableParagraph"/>
              <w:rPr>
                <w:sz w:val="20"/>
              </w:rPr>
            </w:pPr>
          </w:p>
          <w:p w:rsidR="00FA69EA" w:rsidRDefault="00FA69EA">
            <w:pPr>
              <w:pStyle w:val="TableParagraph"/>
              <w:spacing w:before="5" w:after="1"/>
              <w:rPr>
                <w:sz w:val="16"/>
              </w:rPr>
            </w:pPr>
          </w:p>
          <w:p w:rsidR="00FA69EA" w:rsidRDefault="005F5D6C">
            <w:pPr>
              <w:pStyle w:val="TableParagraph"/>
              <w:ind w:left="52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724342" cy="724947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342" cy="72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FA69EA" w:rsidRDefault="00FA69EA">
            <w:pPr>
              <w:pStyle w:val="TableParagraph"/>
              <w:spacing w:before="11"/>
              <w:rPr>
                <w:sz w:val="7"/>
              </w:rPr>
            </w:pPr>
          </w:p>
          <w:p w:rsidR="00FA69EA" w:rsidRDefault="005F5D6C">
            <w:pPr>
              <w:pStyle w:val="TableParagraph"/>
              <w:ind w:left="370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2957996" cy="1097661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996" cy="109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:rsidR="00FA69EA" w:rsidRDefault="00FA69EA">
            <w:pPr>
              <w:pStyle w:val="TableParagraph"/>
              <w:rPr>
                <w:sz w:val="20"/>
              </w:rPr>
            </w:pPr>
          </w:p>
          <w:p w:rsidR="00FA69EA" w:rsidRDefault="00FA69EA">
            <w:pPr>
              <w:pStyle w:val="TableParagraph"/>
              <w:spacing w:before="9"/>
              <w:rPr>
                <w:sz w:val="27"/>
              </w:rPr>
            </w:pPr>
          </w:p>
          <w:p w:rsidR="00FA69EA" w:rsidRDefault="005F5D6C">
            <w:pPr>
              <w:pStyle w:val="TableParagraph"/>
              <w:ind w:left="125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715422" cy="786384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22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9EA">
        <w:trPr>
          <w:trHeight w:val="268"/>
        </w:trPr>
        <w:tc>
          <w:tcPr>
            <w:tcW w:w="1995" w:type="dxa"/>
          </w:tcPr>
          <w:p w:rsidR="00FA69EA" w:rsidRDefault="005F5D6C">
            <w:pPr>
              <w:pStyle w:val="TableParagraph"/>
              <w:spacing w:line="248" w:lineRule="exact"/>
              <w:ind w:left="468"/>
            </w:pPr>
            <w:r>
              <w:t>Mortier</w:t>
            </w:r>
          </w:p>
        </w:tc>
        <w:tc>
          <w:tcPr>
            <w:tcW w:w="5116" w:type="dxa"/>
          </w:tcPr>
          <w:p w:rsidR="00FA69EA" w:rsidRDefault="005F5D6C">
            <w:pPr>
              <w:pStyle w:val="TableParagraph"/>
              <w:spacing w:line="248" w:lineRule="exact"/>
              <w:ind w:left="1976" w:right="1829"/>
              <w:jc w:val="center"/>
            </w:pPr>
            <w:r>
              <w:t>Billes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verre</w:t>
            </w:r>
          </w:p>
        </w:tc>
        <w:tc>
          <w:tcPr>
            <w:tcW w:w="3520" w:type="dxa"/>
          </w:tcPr>
          <w:p w:rsidR="00FA69EA" w:rsidRDefault="005F5D6C">
            <w:pPr>
              <w:pStyle w:val="TableParagraph"/>
              <w:spacing w:line="248" w:lineRule="exact"/>
              <w:ind w:left="195"/>
            </w:pPr>
            <w:r>
              <w:t>Homogénéiseur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Dounce/Potter</w:t>
            </w:r>
          </w:p>
        </w:tc>
      </w:tr>
    </w:tbl>
    <w:p w:rsidR="00FA69EA" w:rsidRDefault="00FA69EA">
      <w:pPr>
        <w:pStyle w:val="Corpsdetexte"/>
        <w:ind w:left="0" w:firstLine="0"/>
        <w:rPr>
          <w:sz w:val="20"/>
        </w:rPr>
      </w:pPr>
    </w:p>
    <w:p w:rsidR="00FA69EA" w:rsidRDefault="00FA69EA">
      <w:pPr>
        <w:pStyle w:val="Corpsdetexte"/>
        <w:spacing w:before="3"/>
        <w:ind w:left="0" w:firstLine="0"/>
        <w:rPr>
          <w:sz w:val="11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97"/>
      </w:tblGrid>
      <w:tr w:rsidR="00FA69EA">
        <w:trPr>
          <w:trHeight w:val="402"/>
        </w:trPr>
        <w:tc>
          <w:tcPr>
            <w:tcW w:w="10197" w:type="dxa"/>
            <w:shd w:val="clear" w:color="auto" w:fill="FCE9D9"/>
          </w:tcPr>
          <w:p w:rsidR="00FA69EA" w:rsidRDefault="005F5D6C">
            <w:pPr>
              <w:pStyle w:val="TableParagraph"/>
              <w:spacing w:line="268" w:lineRule="exact"/>
              <w:ind w:left="249"/>
              <w:rPr>
                <w:b/>
              </w:rPr>
            </w:pPr>
            <w:r>
              <w:rPr>
                <w:b/>
              </w:rPr>
              <w:t>2)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Méthodes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enzymatiques</w:t>
            </w:r>
          </w:p>
        </w:tc>
      </w:tr>
      <w:tr w:rsidR="00FA69EA">
        <w:trPr>
          <w:trHeight w:val="806"/>
        </w:trPr>
        <w:tc>
          <w:tcPr>
            <w:tcW w:w="10197" w:type="dxa"/>
          </w:tcPr>
          <w:p w:rsidR="00FA69EA" w:rsidRDefault="005F5D6C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line="268" w:lineRule="exact"/>
              <w:ind w:hanging="361"/>
            </w:pPr>
            <w:r>
              <w:t>Les</w:t>
            </w:r>
            <w:r>
              <w:rPr>
                <w:spacing w:val="-2"/>
              </w:rPr>
              <w:t xml:space="preserve"> </w:t>
            </w:r>
            <w:r>
              <w:t>enzymes permettant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lyse</w:t>
            </w:r>
            <w:r>
              <w:rPr>
                <w:spacing w:val="-1"/>
              </w:rPr>
              <w:t xml:space="preserve"> </w:t>
            </w:r>
            <w:r>
              <w:t>des cellules</w:t>
            </w:r>
          </w:p>
          <w:p w:rsidR="00FA69EA" w:rsidRDefault="005F5D6C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line="267" w:lineRule="exact"/>
              <w:ind w:hanging="361"/>
            </w:pPr>
            <w:r>
              <w:t>Les</w:t>
            </w:r>
            <w:r>
              <w:rPr>
                <w:spacing w:val="-1"/>
              </w:rPr>
              <w:t xml:space="preserve"> </w:t>
            </w:r>
            <w:r>
              <w:t>protéases</w:t>
            </w:r>
            <w:r>
              <w:rPr>
                <w:spacing w:val="-4"/>
              </w:rPr>
              <w:t xml:space="preserve"> </w:t>
            </w:r>
            <w:r>
              <w:t>dégradent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2"/>
              </w:rPr>
              <w:t xml:space="preserve"> </w:t>
            </w:r>
            <w:r>
              <w:t>endo-nucléases</w:t>
            </w:r>
            <w:r>
              <w:rPr>
                <w:spacing w:val="-3"/>
              </w:rPr>
              <w:t xml:space="preserve"> </w:t>
            </w:r>
            <w:r>
              <w:t>cellulaires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protègent</w:t>
            </w:r>
            <w:r>
              <w:rPr>
                <w:spacing w:val="-1"/>
              </w:rPr>
              <w:t xml:space="preserve"> </w:t>
            </w:r>
            <w:r>
              <w:t>donc</w:t>
            </w:r>
            <w:r>
              <w:rPr>
                <w:spacing w:val="-2"/>
              </w:rPr>
              <w:t xml:space="preserve"> </w:t>
            </w:r>
            <w:r>
              <w:t>l’ADN</w:t>
            </w:r>
          </w:p>
          <w:p w:rsidR="00FA69EA" w:rsidRDefault="005F5D6C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line="251" w:lineRule="exact"/>
              <w:ind w:hanging="361"/>
            </w:pPr>
            <w:r>
              <w:t>Les protéases</w:t>
            </w:r>
            <w:r>
              <w:rPr>
                <w:spacing w:val="-3"/>
              </w:rPr>
              <w:t xml:space="preserve"> </w:t>
            </w:r>
            <w:r>
              <w:t>dégradent</w:t>
            </w:r>
            <w:r>
              <w:rPr>
                <w:spacing w:val="-1"/>
              </w:rPr>
              <w:t xml:space="preserve"> </w:t>
            </w:r>
            <w:r>
              <w:t>aussi</w:t>
            </w:r>
            <w:r>
              <w:rPr>
                <w:spacing w:val="-1"/>
              </w:rPr>
              <w:t xml:space="preserve"> </w:t>
            </w:r>
            <w:r>
              <w:t>les protéines liées à</w:t>
            </w:r>
            <w:r>
              <w:rPr>
                <w:spacing w:val="-1"/>
              </w:rPr>
              <w:t xml:space="preserve"> </w:t>
            </w:r>
            <w:r>
              <w:t>l’ADN</w:t>
            </w:r>
            <w:r>
              <w:rPr>
                <w:spacing w:val="-2"/>
              </w:rPr>
              <w:t xml:space="preserve"> </w:t>
            </w:r>
            <w:r>
              <w:t>libérant</w:t>
            </w:r>
            <w:r>
              <w:rPr>
                <w:spacing w:val="-1"/>
              </w:rPr>
              <w:t xml:space="preserve"> </w:t>
            </w:r>
            <w:r>
              <w:t>ainsi</w:t>
            </w:r>
            <w:r>
              <w:rPr>
                <w:spacing w:val="-4"/>
              </w:rPr>
              <w:t xml:space="preserve"> </w:t>
            </w:r>
            <w:r>
              <w:t>ce</w:t>
            </w:r>
            <w:r>
              <w:rPr>
                <w:spacing w:val="-3"/>
              </w:rPr>
              <w:t xml:space="preserve"> </w:t>
            </w:r>
            <w:r>
              <w:t>dernier</w:t>
            </w:r>
          </w:p>
        </w:tc>
      </w:tr>
    </w:tbl>
    <w:p w:rsidR="00FA69EA" w:rsidRDefault="005F5D6C">
      <w:pPr>
        <w:pStyle w:val="Corpsdetexte"/>
        <w:spacing w:before="5"/>
        <w:ind w:left="0" w:firstLine="0"/>
        <w:rPr>
          <w:sz w:val="27"/>
        </w:rPr>
      </w:pPr>
      <w:r>
        <w:rPr>
          <w:noProof/>
          <w:lang w:eastAsia="fr-F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1229577</wp:posOffset>
            </wp:positionH>
            <wp:positionV relativeFrom="paragraph">
              <wp:posOffset>237229</wp:posOffset>
            </wp:positionV>
            <wp:extent cx="5078060" cy="2410587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060" cy="241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9C7" w:rsidRDefault="003609C7">
      <w:pPr>
        <w:rPr>
          <w:sz w:val="27"/>
        </w:rPr>
      </w:pPr>
    </w:p>
    <w:p w:rsidR="00FA69EA" w:rsidRPr="003609C7" w:rsidRDefault="00FA69EA" w:rsidP="003609C7">
      <w:pPr>
        <w:rPr>
          <w:sz w:val="27"/>
        </w:rPr>
        <w:sectPr w:rsidR="00FA69EA" w:rsidRPr="003609C7">
          <w:headerReference w:type="default" r:id="rId12"/>
          <w:footerReference w:type="default" r:id="rId13"/>
          <w:type w:val="continuous"/>
          <w:pgSz w:w="11910" w:h="16840"/>
          <w:pgMar w:top="880" w:right="300" w:bottom="280" w:left="720" w:header="382" w:footer="720" w:gutter="0"/>
          <w:pgNumType w:start="1"/>
          <w:cols w:space="720"/>
        </w:sectPr>
      </w:pPr>
    </w:p>
    <w:p w:rsidR="00FA69EA" w:rsidRDefault="00FA69EA">
      <w:pPr>
        <w:pStyle w:val="Corpsdetexte"/>
        <w:spacing w:before="9"/>
        <w:ind w:left="0" w:firstLine="0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97"/>
      </w:tblGrid>
      <w:tr w:rsidR="00FA69EA">
        <w:trPr>
          <w:trHeight w:val="402"/>
        </w:trPr>
        <w:tc>
          <w:tcPr>
            <w:tcW w:w="10197" w:type="dxa"/>
            <w:shd w:val="clear" w:color="auto" w:fill="FCE9D9"/>
          </w:tcPr>
          <w:p w:rsidR="00FA69EA" w:rsidRDefault="005F5D6C">
            <w:pPr>
              <w:pStyle w:val="TableParagraph"/>
              <w:spacing w:line="265" w:lineRule="exact"/>
              <w:ind w:left="249"/>
              <w:rPr>
                <w:b/>
              </w:rPr>
            </w:pPr>
            <w:r>
              <w:rPr>
                <w:b/>
              </w:rPr>
              <w:t>3)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Méthodes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chimiques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a)</w:t>
            </w:r>
            <w:r>
              <w:rPr>
                <w:b/>
                <w:spacing w:val="-2"/>
              </w:rPr>
              <w:t xml:space="preserve"> </w:t>
            </w:r>
            <w:r w:rsidR="003609C7">
              <w:rPr>
                <w:b/>
              </w:rPr>
              <w:t>Détergents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solvants</w:t>
            </w:r>
          </w:p>
        </w:tc>
      </w:tr>
      <w:tr w:rsidR="00FA69EA">
        <w:trPr>
          <w:trHeight w:val="806"/>
        </w:trPr>
        <w:tc>
          <w:tcPr>
            <w:tcW w:w="10197" w:type="dxa"/>
          </w:tcPr>
          <w:p w:rsidR="00FA69EA" w:rsidRDefault="005F5D6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66" w:lineRule="exact"/>
              <w:ind w:hanging="361"/>
            </w:pPr>
            <w:r>
              <w:t>Solubilisent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3"/>
              </w:rPr>
              <w:t xml:space="preserve"> </w:t>
            </w:r>
            <w:r>
              <w:t>protéines</w:t>
            </w:r>
            <w:r>
              <w:rPr>
                <w:spacing w:val="-3"/>
              </w:rPr>
              <w:t xml:space="preserve"> </w:t>
            </w:r>
            <w:r>
              <w:t>et lipides</w:t>
            </w:r>
            <w:r>
              <w:rPr>
                <w:spacing w:val="-2"/>
              </w:rPr>
              <w:t xml:space="preserve"> </w:t>
            </w:r>
            <w:r>
              <w:t>membranaires</w:t>
            </w:r>
          </w:p>
          <w:p w:rsidR="00FA69EA" w:rsidRDefault="005F5D6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hanging="361"/>
            </w:pPr>
            <w:r>
              <w:t>Inhibent les</w:t>
            </w:r>
            <w:r>
              <w:rPr>
                <w:spacing w:val="-2"/>
              </w:rPr>
              <w:t xml:space="preserve"> </w:t>
            </w:r>
            <w:r>
              <w:t>DNAses</w:t>
            </w:r>
          </w:p>
          <w:p w:rsidR="00FA69EA" w:rsidRDefault="005F5D6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Facilitent</w:t>
            </w:r>
            <w:r>
              <w:rPr>
                <w:spacing w:val="-2"/>
              </w:rPr>
              <w:t xml:space="preserve"> </w:t>
            </w:r>
            <w:r>
              <w:t>l’élimination</w:t>
            </w:r>
            <w:r>
              <w:rPr>
                <w:spacing w:val="-2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protéines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dénaturant</w:t>
            </w:r>
          </w:p>
        </w:tc>
      </w:tr>
    </w:tbl>
    <w:p w:rsidR="00FA69EA" w:rsidRDefault="00FA69EA">
      <w:pPr>
        <w:pStyle w:val="Corpsdetexte"/>
        <w:ind w:left="0" w:firstLine="0"/>
        <w:rPr>
          <w:sz w:val="20"/>
        </w:rPr>
      </w:pPr>
    </w:p>
    <w:p w:rsidR="00FA69EA" w:rsidRDefault="005F5D6C">
      <w:pPr>
        <w:pStyle w:val="Corpsdetexte"/>
        <w:spacing w:before="7"/>
        <w:ind w:left="0" w:firstLine="0"/>
        <w:rPr>
          <w:sz w:val="12"/>
        </w:rPr>
      </w:pPr>
      <w:r>
        <w:rPr>
          <w:noProof/>
          <w:lang w:eastAsia="fr-F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1370777</wp:posOffset>
            </wp:positionH>
            <wp:positionV relativeFrom="paragraph">
              <wp:posOffset>122404</wp:posOffset>
            </wp:positionV>
            <wp:extent cx="4856743" cy="4723447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743" cy="4723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69EA" w:rsidRDefault="00FA69EA">
      <w:pPr>
        <w:pStyle w:val="Corpsdetexte"/>
        <w:spacing w:before="9"/>
        <w:ind w:left="0" w:firstLine="0"/>
        <w:rPr>
          <w:sz w:val="1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31"/>
      </w:tblGrid>
      <w:tr w:rsidR="00FA69EA">
        <w:trPr>
          <w:trHeight w:val="402"/>
        </w:trPr>
        <w:tc>
          <w:tcPr>
            <w:tcW w:w="10231" w:type="dxa"/>
            <w:shd w:val="clear" w:color="auto" w:fill="FCE9D9"/>
          </w:tcPr>
          <w:p w:rsidR="00FA69EA" w:rsidRDefault="005F5D6C">
            <w:pPr>
              <w:pStyle w:val="TableParagraph"/>
              <w:spacing w:line="265" w:lineRule="exact"/>
              <w:ind w:left="266"/>
              <w:rPr>
                <w:b/>
              </w:rPr>
            </w:pPr>
            <w:r>
              <w:rPr>
                <w:b/>
              </w:rPr>
              <w:t>3)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Méthodes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chimiques 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agents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chélateurs</w:t>
            </w:r>
          </w:p>
        </w:tc>
      </w:tr>
      <w:tr w:rsidR="00FA69EA">
        <w:trPr>
          <w:trHeight w:val="1008"/>
        </w:trPr>
        <w:tc>
          <w:tcPr>
            <w:tcW w:w="10231" w:type="dxa"/>
            <w:tcBorders>
              <w:bottom w:val="single" w:sz="6" w:space="0" w:color="000000"/>
            </w:tcBorders>
          </w:tcPr>
          <w:p w:rsidR="00FA69EA" w:rsidRDefault="005F5D6C">
            <w:pPr>
              <w:pStyle w:val="TableParagraph"/>
              <w:numPr>
                <w:ilvl w:val="0"/>
                <w:numId w:val="12"/>
              </w:numPr>
              <w:tabs>
                <w:tab w:val="left" w:pos="846"/>
              </w:tabs>
              <w:spacing w:line="265" w:lineRule="exact"/>
              <w:ind w:hanging="361"/>
            </w:pPr>
            <w:r>
              <w:t>Captent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2"/>
              </w:rPr>
              <w:t xml:space="preserve"> </w:t>
            </w:r>
            <w:r>
              <w:t>cations</w:t>
            </w:r>
            <w:r>
              <w:rPr>
                <w:spacing w:val="-3"/>
              </w:rPr>
              <w:t xml:space="preserve"> </w:t>
            </w:r>
            <w:r>
              <w:t>(ex.</w:t>
            </w:r>
            <w:r>
              <w:rPr>
                <w:spacing w:val="-4"/>
              </w:rPr>
              <w:t xml:space="preserve"> </w:t>
            </w:r>
            <w:r>
              <w:t>Mg2+)</w:t>
            </w:r>
            <w:r>
              <w:rPr>
                <w:spacing w:val="-2"/>
              </w:rPr>
              <w:t xml:space="preserve"> </w:t>
            </w:r>
            <w:r>
              <w:t>qui</w:t>
            </w:r>
            <w:r>
              <w:rPr>
                <w:spacing w:val="-1"/>
              </w:rPr>
              <w:t xml:space="preserve"> </w:t>
            </w:r>
            <w:r>
              <w:t>sont</w:t>
            </w:r>
            <w:r>
              <w:rPr>
                <w:spacing w:val="-2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co-facteurs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DNAses</w:t>
            </w:r>
          </w:p>
          <w:p w:rsidR="00FA69EA" w:rsidRDefault="005F5D6C">
            <w:pPr>
              <w:pStyle w:val="TableParagraph"/>
              <w:numPr>
                <w:ilvl w:val="0"/>
                <w:numId w:val="12"/>
              </w:numPr>
              <w:tabs>
                <w:tab w:val="left" w:pos="846"/>
              </w:tabs>
              <w:spacing w:before="1"/>
              <w:ind w:right="138"/>
            </w:pPr>
            <w:r>
              <w:t>Les cations stabilisent les membranes =&gt; les agents chélateurs déstabilisent les membranes et facilitent</w:t>
            </w:r>
            <w:r>
              <w:rPr>
                <w:spacing w:val="-47"/>
              </w:rPr>
              <w:t xml:space="preserve"> </w:t>
            </w:r>
            <w:r>
              <w:t>la lyse</w:t>
            </w:r>
            <w:r>
              <w:rPr>
                <w:spacing w:val="-2"/>
              </w:rPr>
              <w:t xml:space="preserve"> </w:t>
            </w:r>
            <w:r>
              <w:t>des cellules.</w:t>
            </w:r>
          </w:p>
        </w:tc>
      </w:tr>
    </w:tbl>
    <w:p w:rsidR="00FA69EA" w:rsidRDefault="00FA69EA">
      <w:pPr>
        <w:pStyle w:val="Corpsdetexte"/>
        <w:spacing w:line="265" w:lineRule="exact"/>
        <w:ind w:left="273" w:firstLine="0"/>
      </w:pPr>
      <w:r>
        <w:pict>
          <v:rect id="_x0000_s2080" style="position:absolute;left:0;text-align:left;margin-left:43.1pt;margin-top:-10.8pt;width:509.4pt;height:.5pt;z-index:-15941632;mso-position-horizontal-relative:page;mso-position-vertical-relative:text" fillcolor="black" stroked="f">
            <w10:wrap anchorx="page"/>
          </v:rect>
        </w:pict>
      </w:r>
      <w:r w:rsidR="005F5D6C">
        <w:t>Dans</w:t>
      </w:r>
      <w:r w:rsidR="005F5D6C">
        <w:rPr>
          <w:spacing w:val="-2"/>
        </w:rPr>
        <w:t xml:space="preserve"> </w:t>
      </w:r>
      <w:r w:rsidR="005F5D6C">
        <w:t>la</w:t>
      </w:r>
      <w:r w:rsidR="005F5D6C">
        <w:rPr>
          <w:spacing w:val="-1"/>
        </w:rPr>
        <w:t xml:space="preserve"> </w:t>
      </w:r>
      <w:r w:rsidR="005F5D6C">
        <w:t>plupart</w:t>
      </w:r>
      <w:r w:rsidR="005F5D6C">
        <w:rPr>
          <w:spacing w:val="-2"/>
        </w:rPr>
        <w:t xml:space="preserve"> </w:t>
      </w:r>
      <w:r w:rsidR="005F5D6C">
        <w:t>des cas,</w:t>
      </w:r>
      <w:r w:rsidR="005F5D6C">
        <w:rPr>
          <w:spacing w:val="-2"/>
        </w:rPr>
        <w:t xml:space="preserve"> </w:t>
      </w:r>
      <w:r w:rsidR="005F5D6C">
        <w:t>une combinaison</w:t>
      </w:r>
      <w:r w:rsidR="005F5D6C">
        <w:rPr>
          <w:spacing w:val="-2"/>
        </w:rPr>
        <w:t xml:space="preserve"> </w:t>
      </w:r>
      <w:r w:rsidR="005F5D6C">
        <w:t>de</w:t>
      </w:r>
      <w:r w:rsidR="005F5D6C">
        <w:rPr>
          <w:spacing w:val="-2"/>
        </w:rPr>
        <w:t xml:space="preserve"> </w:t>
      </w:r>
      <w:r w:rsidR="005F5D6C">
        <w:t>méthodes est</w:t>
      </w:r>
      <w:r w:rsidR="005F5D6C">
        <w:rPr>
          <w:spacing w:val="-4"/>
        </w:rPr>
        <w:t xml:space="preserve"> </w:t>
      </w:r>
      <w:r w:rsidR="005F5D6C">
        <w:t>utilisée</w:t>
      </w:r>
      <w:r w:rsidR="005F5D6C">
        <w:rPr>
          <w:spacing w:val="-3"/>
        </w:rPr>
        <w:t xml:space="preserve"> </w:t>
      </w:r>
      <w:r w:rsidR="005F5D6C">
        <w:t>pour</w:t>
      </w:r>
      <w:r w:rsidR="005F5D6C">
        <w:rPr>
          <w:spacing w:val="-1"/>
        </w:rPr>
        <w:t xml:space="preserve"> </w:t>
      </w:r>
      <w:r w:rsidR="005F5D6C">
        <w:t>la</w:t>
      </w:r>
      <w:r w:rsidR="005F5D6C">
        <w:rPr>
          <w:spacing w:val="-5"/>
        </w:rPr>
        <w:t xml:space="preserve"> </w:t>
      </w:r>
      <w:r w:rsidR="005F5D6C">
        <w:t>lyse :</w:t>
      </w:r>
    </w:p>
    <w:p w:rsidR="00FA69EA" w:rsidRDefault="005F5D6C">
      <w:pPr>
        <w:pStyle w:val="Corpsdetexte"/>
        <w:ind w:left="273" w:firstLine="0"/>
      </w:pPr>
      <w:r>
        <w:rPr>
          <w:b/>
          <w:u w:val="single"/>
        </w:rPr>
        <w:t>Exemple</w:t>
      </w:r>
      <w:r>
        <w:rPr>
          <w:b/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 cas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bactéries,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lyse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assurée</w:t>
      </w:r>
      <w:r>
        <w:rPr>
          <w:spacing w:val="-3"/>
        </w:rPr>
        <w:t xml:space="preserve"> </w:t>
      </w:r>
      <w:r>
        <w:t>par</w:t>
      </w:r>
    </w:p>
    <w:p w:rsidR="00FA69EA" w:rsidRDefault="005F5D6C">
      <w:pPr>
        <w:pStyle w:val="Paragraphedeliste"/>
        <w:numPr>
          <w:ilvl w:val="0"/>
          <w:numId w:val="11"/>
        </w:numPr>
        <w:tabs>
          <w:tab w:val="left" w:pos="853"/>
        </w:tabs>
        <w:spacing w:line="267" w:lineRule="exact"/>
      </w:pPr>
      <w:r>
        <w:rPr>
          <w:b/>
          <w:i/>
          <w:u w:val="single"/>
        </w:rPr>
        <w:t>Lysozyme</w:t>
      </w:r>
      <w:r>
        <w:rPr>
          <w:b/>
          <w:i/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Dégrade la paroi</w:t>
      </w:r>
      <w:r>
        <w:rPr>
          <w:spacing w:val="-1"/>
        </w:rPr>
        <w:t xml:space="preserve"> </w:t>
      </w:r>
      <w:r>
        <w:t>bactérienne</w:t>
      </w:r>
    </w:p>
    <w:p w:rsidR="00FA69EA" w:rsidRDefault="005F5D6C">
      <w:pPr>
        <w:pStyle w:val="Paragraphedeliste"/>
        <w:numPr>
          <w:ilvl w:val="0"/>
          <w:numId w:val="11"/>
        </w:numPr>
        <w:tabs>
          <w:tab w:val="left" w:pos="853"/>
        </w:tabs>
        <w:spacing w:line="267" w:lineRule="exact"/>
      </w:pPr>
      <w:r>
        <w:rPr>
          <w:b/>
          <w:i/>
          <w:u w:val="single"/>
        </w:rPr>
        <w:t>SDS</w:t>
      </w:r>
      <w:r>
        <w:rPr>
          <w:b/>
          <w:i/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Détergent</w:t>
      </w:r>
      <w:r>
        <w:rPr>
          <w:spacing w:val="-1"/>
        </w:rPr>
        <w:t xml:space="preserve"> </w:t>
      </w:r>
      <w:r>
        <w:t>→</w:t>
      </w:r>
      <w:r>
        <w:rPr>
          <w:spacing w:val="-4"/>
        </w:rPr>
        <w:t xml:space="preserve"> </w:t>
      </w:r>
      <w:r>
        <w:t>Solubilise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membrane lipidique</w:t>
      </w:r>
    </w:p>
    <w:p w:rsidR="00FA69EA" w:rsidRDefault="005F5D6C">
      <w:pPr>
        <w:pStyle w:val="Paragraphedeliste"/>
        <w:numPr>
          <w:ilvl w:val="0"/>
          <w:numId w:val="11"/>
        </w:numPr>
        <w:tabs>
          <w:tab w:val="left" w:pos="853"/>
        </w:tabs>
        <w:spacing w:before="3" w:after="23"/>
      </w:pPr>
      <w:r>
        <w:t>E</w:t>
      </w:r>
      <w:r>
        <w:rPr>
          <w:b/>
          <w:i/>
          <w:u w:val="single"/>
        </w:rPr>
        <w:t>DTA</w:t>
      </w:r>
      <w:r>
        <w:rPr>
          <w:b/>
          <w:i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Agent</w:t>
      </w:r>
      <w:r>
        <w:rPr>
          <w:spacing w:val="-1"/>
        </w:rPr>
        <w:t xml:space="preserve"> </w:t>
      </w:r>
      <w:r>
        <w:t>chélateur →</w:t>
      </w:r>
      <w:r>
        <w:rPr>
          <w:spacing w:val="-6"/>
        </w:rPr>
        <w:t xml:space="preserve"> </w:t>
      </w:r>
      <w:r>
        <w:t>déstabilise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membrane et</w:t>
      </w:r>
      <w:r>
        <w:rPr>
          <w:spacing w:val="-3"/>
        </w:rPr>
        <w:t xml:space="preserve"> </w:t>
      </w:r>
      <w:r>
        <w:t>inhibe les nucléases</w:t>
      </w:r>
    </w:p>
    <w:p w:rsidR="00FA69EA" w:rsidRDefault="00FA69EA">
      <w:pPr>
        <w:pStyle w:val="Corpsdetexte"/>
        <w:spacing w:line="20" w:lineRule="exact"/>
        <w:ind w:left="463" w:firstLine="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78" style="width:495.25pt;height:.75pt;mso-position-horizontal-relative:char;mso-position-vertical-relative:line" coordsize="9905,15">
            <v:rect id="_x0000_s2079" style="position:absolute;width:9905;height:15" fillcolor="black" stroked="f"/>
            <w10:wrap type="none"/>
            <w10:anchorlock/>
          </v:group>
        </w:pict>
      </w:r>
    </w:p>
    <w:p w:rsidR="00FA69EA" w:rsidRDefault="00FA69EA">
      <w:pPr>
        <w:pStyle w:val="Corpsdetexte"/>
        <w:spacing w:before="7"/>
        <w:ind w:left="0" w:firstLine="0"/>
        <w:rPr>
          <w:sz w:val="21"/>
        </w:rPr>
      </w:pPr>
    </w:p>
    <w:p w:rsidR="00FA69EA" w:rsidRDefault="005F5D6C">
      <w:pPr>
        <w:pStyle w:val="Heading3"/>
        <w:numPr>
          <w:ilvl w:val="0"/>
          <w:numId w:val="16"/>
        </w:numPr>
        <w:tabs>
          <w:tab w:val="left" w:pos="853"/>
        </w:tabs>
        <w:ind w:left="852" w:hanging="361"/>
        <w:jc w:val="left"/>
        <w:rPr>
          <w:u w:val="none"/>
        </w:rPr>
      </w:pPr>
      <w:r>
        <w:rPr>
          <w:sz w:val="28"/>
          <w:u w:val="thick"/>
        </w:rPr>
        <w:t>E</w:t>
      </w:r>
      <w:r>
        <w:rPr>
          <w:u w:val="thick"/>
        </w:rPr>
        <w:t>TAPE</w:t>
      </w:r>
      <w:r>
        <w:rPr>
          <w:spacing w:val="-4"/>
          <w:u w:val="thick"/>
        </w:rPr>
        <w:t xml:space="preserve"> </w:t>
      </w:r>
      <w:r>
        <w:rPr>
          <w:sz w:val="28"/>
          <w:u w:val="thick"/>
        </w:rPr>
        <w:t>2:</w:t>
      </w:r>
      <w:r>
        <w:rPr>
          <w:spacing w:val="-17"/>
          <w:sz w:val="28"/>
          <w:u w:val="thick"/>
        </w:rPr>
        <w:t xml:space="preserve"> </w:t>
      </w:r>
      <w:r>
        <w:rPr>
          <w:sz w:val="28"/>
          <w:u w:val="thick"/>
        </w:rPr>
        <w:t>E</w:t>
      </w:r>
      <w:r>
        <w:rPr>
          <w:u w:val="thick"/>
        </w:rPr>
        <w:t>LIMINATION</w:t>
      </w:r>
      <w:r>
        <w:rPr>
          <w:spacing w:val="-3"/>
          <w:u w:val="thick"/>
        </w:rPr>
        <w:t xml:space="preserve"> </w:t>
      </w:r>
      <w:r>
        <w:rPr>
          <w:u w:val="thick"/>
        </w:rPr>
        <w:t>DES</w:t>
      </w:r>
      <w:r>
        <w:rPr>
          <w:spacing w:val="-2"/>
          <w:u w:val="thick"/>
        </w:rPr>
        <w:t xml:space="preserve"> </w:t>
      </w:r>
      <w:r>
        <w:rPr>
          <w:u w:val="thick"/>
        </w:rPr>
        <w:t>CONTAMINANTS</w:t>
      </w:r>
    </w:p>
    <w:p w:rsidR="00FA69EA" w:rsidRDefault="005F5D6C">
      <w:pPr>
        <w:pStyle w:val="Paragraphedeliste"/>
        <w:numPr>
          <w:ilvl w:val="0"/>
          <w:numId w:val="10"/>
        </w:numPr>
        <w:tabs>
          <w:tab w:val="left" w:pos="853"/>
        </w:tabs>
        <w:spacing w:before="58"/>
        <w:rPr>
          <w:b/>
        </w:rPr>
      </w:pPr>
      <w:r>
        <w:t>Les</w:t>
      </w:r>
      <w:r>
        <w:rPr>
          <w:spacing w:val="-2"/>
        </w:rPr>
        <w:t xml:space="preserve"> </w:t>
      </w:r>
      <w:r>
        <w:t>contaminants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 xml:space="preserve">Principalement </w:t>
      </w:r>
      <w:r>
        <w:rPr>
          <w:b/>
          <w:u w:val="single"/>
        </w:rPr>
        <w:t>les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protéines</w:t>
      </w:r>
    </w:p>
    <w:p w:rsidR="00FA69EA" w:rsidRDefault="005F5D6C">
      <w:pPr>
        <w:pStyle w:val="Paragraphedeliste"/>
        <w:numPr>
          <w:ilvl w:val="0"/>
          <w:numId w:val="10"/>
        </w:numPr>
        <w:tabs>
          <w:tab w:val="left" w:pos="853"/>
        </w:tabs>
        <w:spacing w:before="1"/>
      </w:pPr>
      <w:r>
        <w:t>La</w:t>
      </w:r>
      <w:r>
        <w:rPr>
          <w:spacing w:val="-4"/>
        </w:rPr>
        <w:t xml:space="preserve"> </w:t>
      </w:r>
      <w:r>
        <w:t>méthode la</w:t>
      </w:r>
      <w:r>
        <w:rPr>
          <w:spacing w:val="-4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efficace</w:t>
      </w:r>
      <w:r>
        <w:rPr>
          <w:spacing w:val="-4"/>
        </w:rPr>
        <w:t xml:space="preserve"> </w:t>
      </w:r>
      <w:r>
        <w:t>: Extraction</w:t>
      </w:r>
      <w:r>
        <w:rPr>
          <w:spacing w:val="-3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solutions</w:t>
      </w:r>
      <w:r>
        <w:rPr>
          <w:spacing w:val="-1"/>
        </w:rPr>
        <w:t xml:space="preserve"> </w:t>
      </w:r>
      <w:r>
        <w:t>organiques.</w:t>
      </w:r>
    </w:p>
    <w:p w:rsidR="00FA69EA" w:rsidRDefault="005F5D6C">
      <w:pPr>
        <w:pStyle w:val="Paragraphedeliste"/>
        <w:numPr>
          <w:ilvl w:val="0"/>
          <w:numId w:val="10"/>
        </w:numPr>
        <w:tabs>
          <w:tab w:val="left" w:pos="853"/>
        </w:tabs>
      </w:pPr>
      <w:r>
        <w:t>On</w:t>
      </w:r>
      <w:r>
        <w:rPr>
          <w:spacing w:val="-2"/>
        </w:rPr>
        <w:t xml:space="preserve"> </w:t>
      </w:r>
      <w:r>
        <w:t>utilise</w:t>
      </w:r>
      <w:r>
        <w:rPr>
          <w:spacing w:val="-1"/>
        </w:rPr>
        <w:t xml:space="preserve"> </w:t>
      </w:r>
      <w:r>
        <w:t>souvent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rPr>
          <w:b/>
          <w:u w:val="single"/>
        </w:rPr>
        <w:t>Phénol</w:t>
      </w:r>
      <w:r>
        <w:t>,</w:t>
      </w:r>
      <w:r>
        <w:rPr>
          <w:spacing w:val="-4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mélange</w:t>
      </w:r>
      <w:r>
        <w:rPr>
          <w:spacing w:val="-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rPr>
          <w:b/>
          <w:u w:val="single"/>
        </w:rPr>
        <w:t>Phénol/chloroforme</w:t>
      </w:r>
      <w:r>
        <w:rPr>
          <w:b/>
          <w:spacing w:val="-1"/>
        </w:rPr>
        <w:t xml:space="preserve"> </w:t>
      </w:r>
      <w:r>
        <w:t>»</w:t>
      </w:r>
    </w:p>
    <w:p w:rsidR="00FA69EA" w:rsidRDefault="005F5D6C">
      <w:pPr>
        <w:pStyle w:val="Paragraphedeliste"/>
        <w:numPr>
          <w:ilvl w:val="0"/>
          <w:numId w:val="10"/>
        </w:numPr>
        <w:tabs>
          <w:tab w:val="left" w:pos="853"/>
        </w:tabs>
      </w:pPr>
      <w:r>
        <w:t>Le phénol</w:t>
      </w:r>
      <w:r>
        <w:rPr>
          <w:spacing w:val="-1"/>
        </w:rPr>
        <w:t xml:space="preserve"> </w:t>
      </w:r>
      <w:r>
        <w:t>dénature les</w:t>
      </w:r>
      <w:r>
        <w:rPr>
          <w:spacing w:val="-3"/>
        </w:rPr>
        <w:t xml:space="preserve"> </w:t>
      </w:r>
      <w:r>
        <w:t>protéines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induit</w:t>
      </w:r>
      <w:r>
        <w:rPr>
          <w:spacing w:val="-1"/>
        </w:rPr>
        <w:t xml:space="preserve"> </w:t>
      </w:r>
      <w:r>
        <w:t>leur</w:t>
      </w:r>
      <w:r>
        <w:rPr>
          <w:spacing w:val="-1"/>
        </w:rPr>
        <w:t xml:space="preserve"> </w:t>
      </w:r>
      <w:r>
        <w:t>précipitation</w:t>
      </w:r>
    </w:p>
    <w:p w:rsidR="00FA69EA" w:rsidRDefault="005F5D6C">
      <w:pPr>
        <w:pStyle w:val="Paragraphedeliste"/>
        <w:numPr>
          <w:ilvl w:val="0"/>
          <w:numId w:val="10"/>
        </w:numPr>
        <w:tabs>
          <w:tab w:val="left" w:pos="853"/>
        </w:tabs>
        <w:spacing w:before="1"/>
        <w:ind w:right="721"/>
      </w:pPr>
      <w:r>
        <w:t>Le chloroforme est ajouté pour éliminer les traces de phénol (car si le phénol dans le milieu, il va fausser</w:t>
      </w:r>
      <w:r>
        <w:rPr>
          <w:spacing w:val="-47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résultats de</w:t>
      </w:r>
      <w:r>
        <w:rPr>
          <w:spacing w:val="-2"/>
        </w:rPr>
        <w:t xml:space="preserve"> </w:t>
      </w:r>
      <w:r>
        <w:t>l</w:t>
      </w:r>
      <w:r>
        <w:t>a quantification</w:t>
      </w:r>
      <w:r>
        <w:rPr>
          <w:spacing w:val="-1"/>
        </w:rPr>
        <w:t xml:space="preserve"> </w:t>
      </w:r>
      <w:r>
        <w:t>et inhiber la</w:t>
      </w:r>
      <w:r>
        <w:rPr>
          <w:spacing w:val="-3"/>
        </w:rPr>
        <w:t xml:space="preserve"> </w:t>
      </w:r>
      <w:r>
        <w:t>PCR)</w:t>
      </w:r>
    </w:p>
    <w:p w:rsidR="00FA69EA" w:rsidRDefault="00FA69EA">
      <w:pPr>
        <w:sectPr w:rsidR="00FA69EA">
          <w:pgSz w:w="11910" w:h="16840"/>
          <w:pgMar w:top="880" w:right="300" w:bottom="280" w:left="720" w:header="382" w:footer="0" w:gutter="0"/>
          <w:cols w:space="720"/>
        </w:sectPr>
      </w:pPr>
    </w:p>
    <w:p w:rsidR="00FA69EA" w:rsidRDefault="005F5D6C">
      <w:pPr>
        <w:pStyle w:val="Heading1"/>
        <w:ind w:left="0" w:right="2817"/>
        <w:jc w:val="right"/>
      </w:pPr>
      <w:r>
        <w:lastRenderedPageBreak/>
        <w:t>2-1-</w:t>
      </w:r>
      <w:r>
        <w:rPr>
          <w:spacing w:val="-3"/>
        </w:rPr>
        <w:t xml:space="preserve"> </w:t>
      </w:r>
      <w:r>
        <w:t>Méthode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Extraction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l’ADN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méthode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Phénol/Chloroforme</w:t>
      </w:r>
    </w:p>
    <w:p w:rsidR="00FA69EA" w:rsidRDefault="00FA69EA">
      <w:pPr>
        <w:pStyle w:val="Corpsdetexte"/>
        <w:spacing w:before="5"/>
        <w:ind w:left="0" w:firstLine="0"/>
        <w:rPr>
          <w:rFonts w:ascii="Times New Roman"/>
          <w:b/>
          <w:sz w:val="20"/>
        </w:rPr>
      </w:pPr>
    </w:p>
    <w:p w:rsidR="00FA69EA" w:rsidRDefault="005F5D6C">
      <w:pPr>
        <w:pStyle w:val="Heading2"/>
        <w:numPr>
          <w:ilvl w:val="0"/>
          <w:numId w:val="9"/>
        </w:numPr>
        <w:tabs>
          <w:tab w:val="left" w:pos="461"/>
        </w:tabs>
        <w:spacing w:before="0"/>
        <w:ind w:right="547" w:hanging="455"/>
      </w:pPr>
      <w:r>
        <w:rPr>
          <w:b/>
          <w:color w:val="221F1F"/>
        </w:rPr>
        <w:t xml:space="preserve">Digestion enzymatique par la pronase ou la proteinase K: </w:t>
      </w:r>
      <w:r>
        <w:rPr>
          <w:color w:val="221F1F"/>
        </w:rPr>
        <w:t>on traite souvent par ces enzymes avant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l’extraction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par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phénol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afin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dégrader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protéines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cellulaires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qui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facilite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leur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élimination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par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phénol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enzymes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dégradent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aussi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nucléases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protégeant les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acides nucléiques).</w:t>
      </w:r>
    </w:p>
    <w:p w:rsidR="00FA69EA" w:rsidRDefault="005F5D6C">
      <w:pPr>
        <w:pStyle w:val="Paragraphedeliste"/>
        <w:numPr>
          <w:ilvl w:val="0"/>
          <w:numId w:val="9"/>
        </w:numPr>
        <w:tabs>
          <w:tab w:val="left" w:pos="471"/>
        </w:tabs>
        <w:spacing w:before="120"/>
        <w:ind w:right="549" w:hanging="45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221F1F"/>
          <w:sz w:val="24"/>
        </w:rPr>
        <w:t xml:space="preserve">Les nucléases : Les RNases </w:t>
      </w:r>
      <w:r>
        <w:rPr>
          <w:rFonts w:ascii="Times New Roman" w:hAnsi="Times New Roman"/>
          <w:color w:val="221F1F"/>
          <w:sz w:val="24"/>
        </w:rPr>
        <w:t>sont utilisées pour dégrader l’ARN dans le cas où l’on veut extraire de</w:t>
      </w:r>
      <w:r>
        <w:rPr>
          <w:rFonts w:ascii="Times New Roman" w:hAnsi="Times New Roman"/>
          <w:color w:val="221F1F"/>
          <w:spacing w:val="1"/>
          <w:sz w:val="24"/>
        </w:rPr>
        <w:t xml:space="preserve"> </w:t>
      </w:r>
      <w:r>
        <w:rPr>
          <w:rFonts w:ascii="Times New Roman" w:hAnsi="Times New Roman"/>
          <w:color w:val="221F1F"/>
          <w:spacing w:val="-1"/>
          <w:sz w:val="24"/>
        </w:rPr>
        <w:t>l’ADN.</w:t>
      </w:r>
      <w:r>
        <w:rPr>
          <w:rFonts w:ascii="Times New Roman" w:hAnsi="Times New Roman"/>
          <w:color w:val="221F1F"/>
          <w:spacing w:val="-15"/>
          <w:sz w:val="24"/>
        </w:rPr>
        <w:t xml:space="preserve"> </w:t>
      </w:r>
      <w:r>
        <w:rPr>
          <w:rFonts w:ascii="Times New Roman" w:hAnsi="Times New Roman"/>
          <w:color w:val="221F1F"/>
          <w:spacing w:val="-1"/>
          <w:sz w:val="24"/>
        </w:rPr>
        <w:t>De</w:t>
      </w:r>
      <w:r>
        <w:rPr>
          <w:rFonts w:ascii="Times New Roman" w:hAnsi="Times New Roman"/>
          <w:color w:val="221F1F"/>
          <w:spacing w:val="-16"/>
          <w:sz w:val="24"/>
        </w:rPr>
        <w:t xml:space="preserve"> </w:t>
      </w:r>
      <w:r>
        <w:rPr>
          <w:rFonts w:ascii="Times New Roman" w:hAnsi="Times New Roman"/>
          <w:color w:val="221F1F"/>
          <w:spacing w:val="-1"/>
          <w:sz w:val="24"/>
        </w:rPr>
        <w:t>même,</w:t>
      </w:r>
      <w:r>
        <w:rPr>
          <w:rFonts w:ascii="Times New Roman" w:hAnsi="Times New Roman"/>
          <w:color w:val="221F1F"/>
          <w:spacing w:val="-15"/>
          <w:sz w:val="24"/>
        </w:rPr>
        <w:t xml:space="preserve"> </w:t>
      </w:r>
      <w:r>
        <w:rPr>
          <w:rFonts w:ascii="Times New Roman" w:hAnsi="Times New Roman"/>
          <w:color w:val="221F1F"/>
          <w:spacing w:val="-1"/>
          <w:sz w:val="24"/>
        </w:rPr>
        <w:t>dans</w:t>
      </w:r>
      <w:r>
        <w:rPr>
          <w:rFonts w:ascii="Times New Roman" w:hAnsi="Times New Roman"/>
          <w:color w:val="221F1F"/>
          <w:spacing w:val="-15"/>
          <w:sz w:val="24"/>
        </w:rPr>
        <w:t xml:space="preserve"> </w:t>
      </w:r>
      <w:r>
        <w:rPr>
          <w:rFonts w:ascii="Times New Roman" w:hAnsi="Times New Roman"/>
          <w:color w:val="221F1F"/>
          <w:spacing w:val="-1"/>
          <w:sz w:val="24"/>
        </w:rPr>
        <w:t>les</w:t>
      </w:r>
      <w:r>
        <w:rPr>
          <w:rFonts w:ascii="Times New Roman" w:hAnsi="Times New Roman"/>
          <w:color w:val="221F1F"/>
          <w:spacing w:val="-14"/>
          <w:sz w:val="24"/>
        </w:rPr>
        <w:t xml:space="preserve"> </w:t>
      </w:r>
      <w:r>
        <w:rPr>
          <w:rFonts w:ascii="Times New Roman" w:hAnsi="Times New Roman"/>
          <w:color w:val="221F1F"/>
          <w:sz w:val="24"/>
        </w:rPr>
        <w:t>protocoles</w:t>
      </w:r>
      <w:r>
        <w:rPr>
          <w:rFonts w:ascii="Times New Roman" w:hAnsi="Times New Roman"/>
          <w:color w:val="221F1F"/>
          <w:spacing w:val="-15"/>
          <w:sz w:val="24"/>
        </w:rPr>
        <w:t xml:space="preserve"> </w:t>
      </w:r>
      <w:r>
        <w:rPr>
          <w:rFonts w:ascii="Times New Roman" w:hAnsi="Times New Roman"/>
          <w:color w:val="221F1F"/>
          <w:sz w:val="24"/>
        </w:rPr>
        <w:t>d’extraction</w:t>
      </w:r>
      <w:r>
        <w:rPr>
          <w:rFonts w:ascii="Times New Roman" w:hAnsi="Times New Roman"/>
          <w:color w:val="221F1F"/>
          <w:spacing w:val="-15"/>
          <w:sz w:val="24"/>
        </w:rPr>
        <w:t xml:space="preserve"> </w:t>
      </w:r>
      <w:r>
        <w:rPr>
          <w:rFonts w:ascii="Times New Roman" w:hAnsi="Times New Roman"/>
          <w:color w:val="221F1F"/>
          <w:sz w:val="24"/>
        </w:rPr>
        <w:t>d’ARN,</w:t>
      </w:r>
      <w:r>
        <w:rPr>
          <w:rFonts w:ascii="Times New Roman" w:hAnsi="Times New Roman"/>
          <w:color w:val="221F1F"/>
          <w:spacing w:val="-13"/>
          <w:sz w:val="24"/>
        </w:rPr>
        <w:t xml:space="preserve"> </w:t>
      </w:r>
      <w:r>
        <w:rPr>
          <w:rFonts w:ascii="Times New Roman" w:hAnsi="Times New Roman"/>
          <w:b/>
          <w:color w:val="221F1F"/>
          <w:sz w:val="24"/>
        </w:rPr>
        <w:t>les</w:t>
      </w:r>
      <w:r>
        <w:rPr>
          <w:rFonts w:ascii="Times New Roman" w:hAnsi="Times New Roman"/>
          <w:b/>
          <w:color w:val="221F1F"/>
          <w:spacing w:val="-15"/>
          <w:sz w:val="24"/>
        </w:rPr>
        <w:t xml:space="preserve"> </w:t>
      </w:r>
      <w:r>
        <w:rPr>
          <w:rFonts w:ascii="Times New Roman" w:hAnsi="Times New Roman"/>
          <w:b/>
          <w:color w:val="221F1F"/>
          <w:sz w:val="24"/>
        </w:rPr>
        <w:t>DNases</w:t>
      </w:r>
      <w:r>
        <w:rPr>
          <w:rFonts w:ascii="Times New Roman" w:hAnsi="Times New Roman"/>
          <w:b/>
          <w:color w:val="221F1F"/>
          <w:spacing w:val="-14"/>
          <w:sz w:val="24"/>
        </w:rPr>
        <w:t xml:space="preserve"> </w:t>
      </w:r>
      <w:r>
        <w:rPr>
          <w:rFonts w:ascii="Times New Roman" w:hAnsi="Times New Roman"/>
          <w:color w:val="221F1F"/>
          <w:sz w:val="24"/>
        </w:rPr>
        <w:t>sont</w:t>
      </w:r>
      <w:r>
        <w:rPr>
          <w:rFonts w:ascii="Times New Roman" w:hAnsi="Times New Roman"/>
          <w:color w:val="221F1F"/>
          <w:spacing w:val="-12"/>
          <w:sz w:val="24"/>
        </w:rPr>
        <w:t xml:space="preserve"> </w:t>
      </w:r>
      <w:r>
        <w:rPr>
          <w:rFonts w:ascii="Times New Roman" w:hAnsi="Times New Roman"/>
          <w:color w:val="221F1F"/>
          <w:sz w:val="24"/>
        </w:rPr>
        <w:t>employées</w:t>
      </w:r>
      <w:r>
        <w:rPr>
          <w:rFonts w:ascii="Times New Roman" w:hAnsi="Times New Roman"/>
          <w:color w:val="221F1F"/>
          <w:spacing w:val="-15"/>
          <w:sz w:val="24"/>
        </w:rPr>
        <w:t xml:space="preserve"> </w:t>
      </w:r>
      <w:r>
        <w:rPr>
          <w:rFonts w:ascii="Times New Roman" w:hAnsi="Times New Roman"/>
          <w:color w:val="221F1F"/>
          <w:sz w:val="24"/>
        </w:rPr>
        <w:t>pour</w:t>
      </w:r>
      <w:r>
        <w:rPr>
          <w:rFonts w:ascii="Times New Roman" w:hAnsi="Times New Roman"/>
          <w:color w:val="221F1F"/>
          <w:spacing w:val="-16"/>
          <w:sz w:val="24"/>
        </w:rPr>
        <w:t xml:space="preserve"> </w:t>
      </w:r>
      <w:r>
        <w:rPr>
          <w:rFonts w:ascii="Times New Roman" w:hAnsi="Times New Roman"/>
          <w:color w:val="221F1F"/>
          <w:sz w:val="24"/>
        </w:rPr>
        <w:t>dégrader</w:t>
      </w:r>
      <w:r>
        <w:rPr>
          <w:rFonts w:ascii="Times New Roman" w:hAnsi="Times New Roman"/>
          <w:color w:val="221F1F"/>
          <w:spacing w:val="-57"/>
          <w:sz w:val="24"/>
        </w:rPr>
        <w:t xml:space="preserve"> </w:t>
      </w:r>
      <w:r>
        <w:rPr>
          <w:rFonts w:ascii="Times New Roman" w:hAnsi="Times New Roman"/>
          <w:color w:val="221F1F"/>
          <w:sz w:val="24"/>
        </w:rPr>
        <w:t>l’ADN</w:t>
      </w:r>
      <w:r>
        <w:rPr>
          <w:rFonts w:ascii="Times New Roman" w:hAnsi="Times New Roman"/>
          <w:color w:val="221F1F"/>
          <w:spacing w:val="-2"/>
          <w:sz w:val="24"/>
        </w:rPr>
        <w:t xml:space="preserve"> </w:t>
      </w:r>
      <w:r>
        <w:rPr>
          <w:rFonts w:ascii="Times New Roman" w:hAnsi="Times New Roman"/>
          <w:color w:val="221F1F"/>
          <w:sz w:val="24"/>
        </w:rPr>
        <w:t>contaminant.</w:t>
      </w:r>
    </w:p>
    <w:p w:rsidR="00FA69EA" w:rsidRDefault="00FA69EA">
      <w:pPr>
        <w:pStyle w:val="Corpsdetexte"/>
        <w:ind w:left="0" w:firstLine="0"/>
        <w:rPr>
          <w:rFonts w:ascii="Times New Roman"/>
          <w:sz w:val="10"/>
        </w:rPr>
      </w:pPr>
      <w:r w:rsidRPr="00FA69EA">
        <w:pict>
          <v:group id="_x0000_s2075" style="position:absolute;margin-left:130.2pt;margin-top:7.75pt;width:334.95pt;height:177.25pt;z-index:-15726080;mso-wrap-distance-left:0;mso-wrap-distance-right:0;mso-position-horizontal-relative:page" coordorigin="2604,155" coordsize="6699,35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7" type="#_x0000_t75" style="position:absolute;left:2621;top:177;width:6651;height:3489">
              <v:imagedata r:id="rId15" o:title=""/>
            </v:shape>
            <v:rect id="_x0000_s2076" style="position:absolute;left:2606;top:157;width:6694;height:3540" filled="f" strokeweight=".24pt"/>
            <w10:wrap type="topAndBottom" anchorx="page"/>
          </v:group>
        </w:pict>
      </w:r>
    </w:p>
    <w:p w:rsidR="00FA69EA" w:rsidRDefault="005F5D6C">
      <w:pPr>
        <w:pStyle w:val="Heading2"/>
        <w:spacing w:before="107"/>
        <w:ind w:right="2742"/>
        <w:jc w:val="right"/>
      </w:pPr>
      <w:r>
        <w:rPr>
          <w:b/>
          <w:color w:val="221F1F"/>
        </w:rPr>
        <w:t>Figure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2.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DNA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extraction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phenol-chloroform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method.</w:t>
      </w:r>
    </w:p>
    <w:p w:rsidR="00FA69EA" w:rsidRDefault="005F5D6C">
      <w:pPr>
        <w:pStyle w:val="Paragraphedeliste"/>
        <w:numPr>
          <w:ilvl w:val="0"/>
          <w:numId w:val="8"/>
        </w:numPr>
        <w:tabs>
          <w:tab w:val="left" w:pos="545"/>
        </w:tabs>
        <w:spacing w:before="1"/>
        <w:ind w:right="545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21F1F"/>
          <w:sz w:val="20"/>
        </w:rPr>
        <w:t>Cellular</w:t>
      </w:r>
      <w:r>
        <w:rPr>
          <w:rFonts w:ascii="Times New Roman" w:hAnsi="Times New Roman"/>
          <w:color w:val="221F1F"/>
          <w:spacing w:val="-2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material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is</w:t>
      </w:r>
      <w:r>
        <w:rPr>
          <w:rFonts w:ascii="Times New Roman" w:hAnsi="Times New Roman"/>
          <w:color w:val="221F1F"/>
          <w:spacing w:val="-6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added</w:t>
      </w:r>
      <w:r>
        <w:rPr>
          <w:rFonts w:ascii="Times New Roman" w:hAnsi="Times New Roman"/>
          <w:color w:val="221F1F"/>
          <w:spacing w:val="-3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to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a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lysis</w:t>
      </w:r>
      <w:r>
        <w:rPr>
          <w:rFonts w:ascii="Times New Roman" w:hAnsi="Times New Roman"/>
          <w:color w:val="221F1F"/>
          <w:spacing w:val="-5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buffer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and</w:t>
      </w:r>
      <w:r>
        <w:rPr>
          <w:rFonts w:ascii="Times New Roman" w:hAnsi="Times New Roman"/>
          <w:color w:val="221F1F"/>
          <w:spacing w:val="-3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proteinase</w:t>
      </w:r>
      <w:r>
        <w:rPr>
          <w:rFonts w:ascii="Times New Roman" w:hAnsi="Times New Roman"/>
          <w:color w:val="221F1F"/>
          <w:spacing w:val="-5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K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and</w:t>
      </w:r>
      <w:r>
        <w:rPr>
          <w:rFonts w:ascii="Times New Roman" w:hAnsi="Times New Roman"/>
          <w:color w:val="221F1F"/>
          <w:spacing w:val="-3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incubated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at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56</w:t>
      </w:r>
      <w:r>
        <w:rPr>
          <w:rFonts w:ascii="Times New Roman" w:hAnsi="Times New Roman"/>
          <w:color w:val="221F1F"/>
          <w:spacing w:val="-1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◦</w:t>
      </w:r>
      <w:r>
        <w:rPr>
          <w:rFonts w:ascii="Times New Roman" w:hAnsi="Times New Roman"/>
          <w:color w:val="221F1F"/>
          <w:sz w:val="20"/>
        </w:rPr>
        <w:t>C</w:t>
      </w:r>
      <w:r>
        <w:rPr>
          <w:rFonts w:ascii="Times New Roman" w:hAnsi="Times New Roman"/>
          <w:color w:val="221F1F"/>
          <w:spacing w:val="-5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for</w:t>
      </w:r>
      <w:r>
        <w:rPr>
          <w:rFonts w:ascii="Times New Roman" w:hAnsi="Times New Roman"/>
          <w:color w:val="221F1F"/>
          <w:spacing w:val="-6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at</w:t>
      </w:r>
      <w:r>
        <w:rPr>
          <w:rFonts w:ascii="Times New Roman" w:hAnsi="Times New Roman"/>
          <w:color w:val="221F1F"/>
          <w:spacing w:val="-6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least</w:t>
      </w:r>
      <w:r>
        <w:rPr>
          <w:rFonts w:ascii="Times New Roman" w:hAnsi="Times New Roman"/>
          <w:color w:val="221F1F"/>
          <w:spacing w:val="-5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15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minutes.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(b</w:t>
      </w:r>
      <w:r>
        <w:rPr>
          <w:rFonts w:ascii="Times New Roman" w:hAnsi="Times New Roman"/>
          <w:color w:val="221F1F"/>
          <w:spacing w:val="-3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and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c)</w:t>
      </w:r>
      <w:r>
        <w:rPr>
          <w:rFonts w:ascii="Times New Roman" w:hAnsi="Times New Roman"/>
          <w:color w:val="221F1F"/>
          <w:spacing w:val="-6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Phenol</w:t>
      </w:r>
      <w:r>
        <w:rPr>
          <w:rFonts w:ascii="Times New Roman" w:hAnsi="Times New Roman"/>
          <w:color w:val="221F1F"/>
          <w:spacing w:val="-48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is added, the solution is then vortexed and centrifuged. Precipitated protein and carbohydrate form a pellicle at the interface;</w:t>
      </w:r>
      <w:r>
        <w:rPr>
          <w:rFonts w:ascii="Times New Roman" w:hAnsi="Times New Roman"/>
          <w:color w:val="221F1F"/>
          <w:spacing w:val="1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this</w:t>
      </w:r>
      <w:r>
        <w:rPr>
          <w:rFonts w:ascii="Times New Roman" w:hAnsi="Times New Roman"/>
          <w:color w:val="221F1F"/>
          <w:spacing w:val="-6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step</w:t>
      </w:r>
      <w:r>
        <w:rPr>
          <w:rFonts w:ascii="Times New Roman" w:hAnsi="Times New Roman"/>
          <w:color w:val="221F1F"/>
          <w:spacing w:val="-3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is</w:t>
      </w:r>
      <w:r>
        <w:rPr>
          <w:rFonts w:ascii="Times New Roman" w:hAnsi="Times New Roman"/>
          <w:color w:val="221F1F"/>
          <w:spacing w:val="-5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repeated</w:t>
      </w:r>
      <w:r>
        <w:rPr>
          <w:rFonts w:ascii="Times New Roman" w:hAnsi="Times New Roman"/>
          <w:color w:val="221F1F"/>
          <w:spacing w:val="-3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until</w:t>
      </w:r>
      <w:r>
        <w:rPr>
          <w:rFonts w:ascii="Times New Roman" w:hAnsi="Times New Roman"/>
          <w:color w:val="221F1F"/>
          <w:spacing w:val="-5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there</w:t>
      </w:r>
      <w:r>
        <w:rPr>
          <w:rFonts w:ascii="Times New Roman" w:hAnsi="Times New Roman"/>
          <w:color w:val="221F1F"/>
          <w:spacing w:val="-3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is</w:t>
      </w:r>
      <w:r>
        <w:rPr>
          <w:rFonts w:ascii="Times New Roman" w:hAnsi="Times New Roman"/>
          <w:color w:val="221F1F"/>
          <w:spacing w:val="-5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no</w:t>
      </w:r>
      <w:r>
        <w:rPr>
          <w:rFonts w:ascii="Times New Roman" w:hAnsi="Times New Roman"/>
          <w:color w:val="221F1F"/>
          <w:spacing w:val="-3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visible</w:t>
      </w:r>
      <w:r>
        <w:rPr>
          <w:rFonts w:ascii="Times New Roman" w:hAnsi="Times New Roman"/>
          <w:color w:val="221F1F"/>
          <w:spacing w:val="-2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material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at</w:t>
      </w:r>
      <w:r>
        <w:rPr>
          <w:rFonts w:ascii="Times New Roman" w:hAnsi="Times New Roman"/>
          <w:color w:val="221F1F"/>
          <w:spacing w:val="-5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the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interface.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(d)</w:t>
      </w:r>
      <w:r>
        <w:rPr>
          <w:rFonts w:ascii="Times New Roman" w:hAnsi="Times New Roman"/>
          <w:color w:val="221F1F"/>
          <w:spacing w:val="-6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In</w:t>
      </w:r>
      <w:r>
        <w:rPr>
          <w:rFonts w:ascii="Times New Roman" w:hAnsi="Times New Roman"/>
          <w:color w:val="221F1F"/>
          <w:spacing w:val="-6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a</w:t>
      </w:r>
      <w:r>
        <w:rPr>
          <w:rFonts w:ascii="Times New Roman" w:hAnsi="Times New Roman"/>
          <w:color w:val="221F1F"/>
          <w:spacing w:val="-6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final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step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chloroform</w:t>
      </w:r>
      <w:r>
        <w:rPr>
          <w:rFonts w:ascii="Times New Roman" w:hAnsi="Times New Roman"/>
          <w:color w:val="221F1F"/>
          <w:spacing w:val="-8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alone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is</w:t>
      </w:r>
      <w:r>
        <w:rPr>
          <w:rFonts w:ascii="Times New Roman" w:hAnsi="Times New Roman"/>
          <w:color w:val="221F1F"/>
          <w:spacing w:val="-5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added;</w:t>
      </w:r>
      <w:r>
        <w:rPr>
          <w:rFonts w:ascii="Times New Roman" w:hAnsi="Times New Roman"/>
          <w:color w:val="221F1F"/>
          <w:spacing w:val="-7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this</w:t>
      </w:r>
      <w:r>
        <w:rPr>
          <w:rFonts w:ascii="Times New Roman" w:hAnsi="Times New Roman"/>
          <w:color w:val="221F1F"/>
          <w:spacing w:val="-5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removes</w:t>
      </w:r>
      <w:r>
        <w:rPr>
          <w:rFonts w:ascii="Times New Roman" w:hAnsi="Times New Roman"/>
          <w:color w:val="221F1F"/>
          <w:spacing w:val="-48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any residual phenol, which would inhibit downstream processes such as PCR. The aqueous phase now contains DNA. This</w:t>
      </w:r>
      <w:r>
        <w:rPr>
          <w:rFonts w:ascii="Times New Roman" w:hAnsi="Times New Roman"/>
          <w:color w:val="221F1F"/>
          <w:spacing w:val="1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can be concentrated by adding sodium acetate and either ethanol or iso-propanol to precipitate the DNA, followed by</w:t>
      </w:r>
      <w:r>
        <w:rPr>
          <w:rFonts w:ascii="Times New Roman" w:hAnsi="Times New Roman"/>
          <w:color w:val="221F1F"/>
          <w:spacing w:val="1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centrifugation</w:t>
      </w:r>
      <w:r>
        <w:rPr>
          <w:rFonts w:ascii="Times New Roman" w:hAnsi="Times New Roman"/>
          <w:color w:val="221F1F"/>
          <w:spacing w:val="-2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(the DNA will</w:t>
      </w:r>
      <w:r>
        <w:rPr>
          <w:rFonts w:ascii="Times New Roman" w:hAnsi="Times New Roman"/>
          <w:color w:val="221F1F"/>
          <w:spacing w:val="2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precipitate and</w:t>
      </w:r>
      <w:r>
        <w:rPr>
          <w:rFonts w:ascii="Times New Roman" w:hAnsi="Times New Roman"/>
          <w:color w:val="221F1F"/>
          <w:spacing w:val="1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form</w:t>
      </w:r>
      <w:r>
        <w:rPr>
          <w:rFonts w:ascii="Times New Roman" w:hAnsi="Times New Roman"/>
          <w:color w:val="221F1F"/>
          <w:spacing w:val="-4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a</w:t>
      </w:r>
      <w:r>
        <w:rPr>
          <w:rFonts w:ascii="Times New Roman" w:hAnsi="Times New Roman"/>
          <w:color w:val="221F1F"/>
          <w:spacing w:val="-1"/>
          <w:sz w:val="20"/>
        </w:rPr>
        <w:t xml:space="preserve"> </w:t>
      </w:r>
      <w:r>
        <w:rPr>
          <w:rFonts w:ascii="Times New Roman" w:hAnsi="Times New Roman"/>
          <w:color w:val="221F1F"/>
          <w:sz w:val="20"/>
        </w:rPr>
        <w:t>pellet).</w:t>
      </w:r>
    </w:p>
    <w:p w:rsidR="00FA69EA" w:rsidRDefault="00FA69EA">
      <w:pPr>
        <w:pStyle w:val="Corpsdetexte"/>
        <w:ind w:left="0" w:firstLine="0"/>
        <w:rPr>
          <w:rFonts w:ascii="Times New Roman"/>
          <w:sz w:val="20"/>
        </w:rPr>
      </w:pPr>
    </w:p>
    <w:p w:rsidR="00FA69EA" w:rsidRDefault="00FA69EA">
      <w:pPr>
        <w:rPr>
          <w:rFonts w:ascii="Times New Roman"/>
          <w:sz w:val="20"/>
        </w:rPr>
        <w:sectPr w:rsidR="00FA69EA">
          <w:pgSz w:w="11910" w:h="16840"/>
          <w:pgMar w:top="880" w:right="300" w:bottom="280" w:left="720" w:header="382" w:footer="0" w:gutter="0"/>
          <w:cols w:space="720"/>
        </w:sectPr>
      </w:pPr>
    </w:p>
    <w:p w:rsidR="00FA69EA" w:rsidRDefault="00FA69EA">
      <w:pPr>
        <w:pStyle w:val="Corpsdetexte"/>
        <w:spacing w:before="7"/>
        <w:ind w:left="0" w:firstLine="0"/>
        <w:rPr>
          <w:rFonts w:ascii="Times New Roman"/>
          <w:sz w:val="23"/>
        </w:rPr>
      </w:pPr>
    </w:p>
    <w:p w:rsidR="00FA69EA" w:rsidRDefault="005F5D6C">
      <w:pPr>
        <w:pStyle w:val="Paragraphedeliste"/>
        <w:numPr>
          <w:ilvl w:val="1"/>
          <w:numId w:val="8"/>
        </w:numPr>
        <w:tabs>
          <w:tab w:val="left" w:pos="1436"/>
        </w:tabs>
        <w:jc w:val="both"/>
      </w:pPr>
      <w:r>
        <w:rPr>
          <w:b/>
          <w:u w:val="single"/>
        </w:rPr>
        <w:t>A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pH</w:t>
      </w:r>
      <w:r>
        <w:rPr>
          <w:b/>
          <w:spacing w:val="-12"/>
          <w:u w:val="single"/>
        </w:rPr>
        <w:t xml:space="preserve"> </w:t>
      </w:r>
      <w:r>
        <w:rPr>
          <w:b/>
          <w:u w:val="single"/>
        </w:rPr>
        <w:t>neutre</w:t>
      </w:r>
      <w:r>
        <w:rPr>
          <w:b/>
          <w:spacing w:val="-13"/>
        </w:rPr>
        <w:t xml:space="preserve"> </w:t>
      </w:r>
      <w:r>
        <w:t>:</w:t>
      </w:r>
      <w:r>
        <w:rPr>
          <w:spacing w:val="-11"/>
        </w:rPr>
        <w:t xml:space="preserve"> </w:t>
      </w:r>
      <w:r>
        <w:t>ADN</w:t>
      </w:r>
      <w:r>
        <w:rPr>
          <w:spacing w:val="-12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ARN</w:t>
      </w:r>
      <w:r>
        <w:rPr>
          <w:spacing w:val="-13"/>
        </w:rPr>
        <w:t xml:space="preserve"> </w:t>
      </w:r>
      <w:r>
        <w:t>dans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phase</w:t>
      </w:r>
      <w:r>
        <w:rPr>
          <w:spacing w:val="-47"/>
        </w:rPr>
        <w:t xml:space="preserve"> </w:t>
      </w:r>
      <w:r>
        <w:t>aqueuse</w:t>
      </w:r>
    </w:p>
    <w:p w:rsidR="00FA69EA" w:rsidRDefault="005F5D6C">
      <w:pPr>
        <w:pStyle w:val="Paragraphedeliste"/>
        <w:numPr>
          <w:ilvl w:val="1"/>
          <w:numId w:val="8"/>
        </w:numPr>
        <w:tabs>
          <w:tab w:val="left" w:pos="1436"/>
        </w:tabs>
        <w:jc w:val="both"/>
      </w:pPr>
      <w:r>
        <w:rPr>
          <w:b/>
        </w:rPr>
        <w:t>Les</w:t>
      </w:r>
      <w:r>
        <w:rPr>
          <w:b/>
          <w:spacing w:val="1"/>
        </w:rPr>
        <w:t xml:space="preserve"> </w:t>
      </w:r>
      <w:r>
        <w:rPr>
          <w:b/>
        </w:rPr>
        <w:t>RNases</w:t>
      </w:r>
      <w:r>
        <w:rPr>
          <w:b/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utilisées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dégrader l’ARN dans le cas où l’on veut</w:t>
      </w:r>
      <w:r>
        <w:rPr>
          <w:spacing w:val="-47"/>
        </w:rPr>
        <w:t xml:space="preserve"> </w:t>
      </w:r>
      <w:r>
        <w:t>extraire</w:t>
      </w:r>
      <w:r>
        <w:rPr>
          <w:spacing w:val="-4"/>
        </w:rPr>
        <w:t xml:space="preserve"> </w:t>
      </w:r>
      <w:r>
        <w:t>de l’ADN.</w:t>
      </w:r>
    </w:p>
    <w:p w:rsidR="00FA69EA" w:rsidRDefault="005F5D6C">
      <w:pPr>
        <w:pStyle w:val="Paragraphedeliste"/>
        <w:numPr>
          <w:ilvl w:val="1"/>
          <w:numId w:val="8"/>
        </w:numPr>
        <w:tabs>
          <w:tab w:val="left" w:pos="1436"/>
        </w:tabs>
        <w:spacing w:before="1"/>
        <w:ind w:right="1"/>
        <w:jc w:val="both"/>
      </w:pPr>
      <w:r>
        <w:t xml:space="preserve">Si on veut extraire l’ARN, </w:t>
      </w:r>
      <w:r>
        <w:rPr>
          <w:b/>
        </w:rPr>
        <w:t>les DNases</w:t>
      </w:r>
      <w:r>
        <w:rPr>
          <w:b/>
          <w:spacing w:val="1"/>
        </w:rPr>
        <w:t xml:space="preserve"> </w:t>
      </w:r>
      <w:r>
        <w:t>sont employées pour dégrader l’ADN</w:t>
      </w:r>
      <w:r>
        <w:rPr>
          <w:spacing w:val="1"/>
        </w:rPr>
        <w:t xml:space="preserve"> </w:t>
      </w:r>
      <w:r>
        <w:t>contaminant.</w:t>
      </w:r>
    </w:p>
    <w:p w:rsidR="00FA69EA" w:rsidRDefault="005F5D6C">
      <w:pPr>
        <w:pStyle w:val="Corpsdetexte"/>
        <w:spacing w:before="3"/>
        <w:ind w:left="0" w:firstLine="0"/>
        <w:rPr>
          <w:sz w:val="20"/>
        </w:rPr>
      </w:pPr>
      <w:r>
        <w:br w:type="column"/>
      </w:r>
    </w:p>
    <w:p w:rsidR="00FA69EA" w:rsidRDefault="005F5D6C">
      <w:pPr>
        <w:pStyle w:val="Paragraphedeliste"/>
        <w:numPr>
          <w:ilvl w:val="1"/>
          <w:numId w:val="8"/>
        </w:numPr>
        <w:tabs>
          <w:tab w:val="left" w:pos="1404"/>
        </w:tabs>
        <w:ind w:left="1403" w:right="1064"/>
      </w:pPr>
      <w:r>
        <w:rPr>
          <w:b/>
          <w:u w:val="single"/>
        </w:rPr>
        <w:t xml:space="preserve">A pH acide </w:t>
      </w:r>
      <w:r>
        <w:t>: les acides nucléiques sont</w:t>
      </w:r>
      <w:r>
        <w:rPr>
          <w:spacing w:val="-47"/>
        </w:rPr>
        <w:t xml:space="preserve"> </w:t>
      </w:r>
      <w:r>
        <w:t>moins</w:t>
      </w:r>
      <w:r>
        <w:rPr>
          <w:spacing w:val="-3"/>
        </w:rPr>
        <w:t xml:space="preserve"> </w:t>
      </w:r>
      <w:r>
        <w:t>chargés</w:t>
      </w:r>
    </w:p>
    <w:p w:rsidR="00FA69EA" w:rsidRDefault="005F5D6C">
      <w:pPr>
        <w:pStyle w:val="Corpsdetexte"/>
        <w:spacing w:before="1"/>
        <w:ind w:left="1403" w:right="1026" w:hanging="284"/>
      </w:pPr>
      <w:r>
        <w:rPr>
          <w:rFonts w:ascii="Symbol" w:hAnsi="Symbol"/>
        </w:rPr>
        <w:t></w:t>
      </w:r>
      <w:r>
        <w:rPr>
          <w:rFonts w:ascii="Times New Roman" w:hAnsi="Times New Roman"/>
          <w:spacing w:val="9"/>
        </w:rPr>
        <w:t xml:space="preserve"> </w:t>
      </w:r>
      <w:r>
        <w:t>Solubilité</w:t>
      </w:r>
      <w:r>
        <w:rPr>
          <w:spacing w:val="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réduite</w:t>
      </w:r>
      <w:r>
        <w:rPr>
          <w:spacing w:val="-3"/>
        </w:rPr>
        <w:t xml:space="preserve"> </w:t>
      </w:r>
      <w:r>
        <w:t>dans la phase</w:t>
      </w:r>
      <w:r>
        <w:rPr>
          <w:spacing w:val="-47"/>
        </w:rPr>
        <w:t xml:space="preserve"> </w:t>
      </w:r>
      <w:r>
        <w:t>aqueuse</w:t>
      </w:r>
    </w:p>
    <w:p w:rsidR="00FA69EA" w:rsidRDefault="005F5D6C">
      <w:pPr>
        <w:pStyle w:val="Corpsdetexte"/>
        <w:spacing w:before="1"/>
        <w:ind w:left="1403" w:right="1391" w:hanging="284"/>
      </w:pPr>
      <w:r>
        <w:rPr>
          <w:rFonts w:ascii="Symbol" w:hAnsi="Symbol"/>
        </w:rPr>
        <w:t></w:t>
      </w:r>
      <w:r>
        <w:rPr>
          <w:rFonts w:ascii="Times New Roman" w:hAnsi="Times New Roman"/>
          <w:spacing w:val="10"/>
        </w:rPr>
        <w:t xml:space="preserve"> </w:t>
      </w:r>
      <w:r>
        <w:t>L’ADN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PM</w:t>
      </w:r>
      <w:r>
        <w:rPr>
          <w:spacing w:val="-2"/>
        </w:rPr>
        <w:t xml:space="preserve"> </w:t>
      </w:r>
      <w:r>
        <w:t>élevé</w:t>
      </w:r>
      <w:r>
        <w:rPr>
          <w:spacing w:val="1"/>
        </w:rPr>
        <w:t xml:space="preserve"> </w:t>
      </w:r>
      <w:r>
        <w:t>précipite</w:t>
      </w:r>
      <w:r>
        <w:rPr>
          <w:spacing w:val="-2"/>
        </w:rPr>
        <w:t xml:space="preserve"> </w:t>
      </w:r>
      <w:r>
        <w:t>dans la</w:t>
      </w:r>
      <w:r>
        <w:rPr>
          <w:spacing w:val="-47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organique</w:t>
      </w:r>
    </w:p>
    <w:p w:rsidR="00FA69EA" w:rsidRDefault="005F5D6C">
      <w:pPr>
        <w:pStyle w:val="Corpsdetexte"/>
        <w:spacing w:before="1"/>
        <w:ind w:left="1403" w:right="1312" w:hanging="284"/>
      </w:pPr>
      <w:r>
        <w:rPr>
          <w:rFonts w:ascii="Symbol" w:hAnsi="Symbol"/>
        </w:rPr>
        <w:t></w:t>
      </w:r>
      <w:r>
        <w:rPr>
          <w:rFonts w:ascii="Times New Roman" w:hAnsi="Times New Roman"/>
        </w:rPr>
        <w:t xml:space="preserve"> </w:t>
      </w:r>
      <w:r>
        <w:t>L’ARN plus petit reste dans la phase</w:t>
      </w:r>
      <w:r>
        <w:rPr>
          <w:spacing w:val="-47"/>
        </w:rPr>
        <w:t xml:space="preserve"> </w:t>
      </w:r>
      <w:r>
        <w:t>aqueuse</w:t>
      </w:r>
    </w:p>
    <w:p w:rsidR="00FA69EA" w:rsidRDefault="00FA69EA">
      <w:pPr>
        <w:sectPr w:rsidR="00FA69EA">
          <w:type w:val="continuous"/>
          <w:pgSz w:w="11910" w:h="16840"/>
          <w:pgMar w:top="880" w:right="300" w:bottom="280" w:left="720" w:header="720" w:footer="720" w:gutter="0"/>
          <w:cols w:num="2" w:space="720" w:equalWidth="0">
            <w:col w:w="4935" w:space="40"/>
            <w:col w:w="5915"/>
          </w:cols>
        </w:sectPr>
      </w:pPr>
    </w:p>
    <w:p w:rsidR="00FA69EA" w:rsidRDefault="00FA69EA">
      <w:pPr>
        <w:pStyle w:val="Corpsdetexte"/>
        <w:spacing w:before="5"/>
        <w:ind w:left="0" w:firstLine="0"/>
        <w:rPr>
          <w:sz w:val="14"/>
        </w:rPr>
      </w:pPr>
    </w:p>
    <w:p w:rsidR="00FA69EA" w:rsidRDefault="00FA69EA">
      <w:pPr>
        <w:pStyle w:val="Corpsdetexte"/>
        <w:ind w:left="1144" w:firstLine="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72" style="width:415.95pt;height:151.2pt;mso-position-horizontal-relative:char;mso-position-vertical-relative:line" coordsize="8319,3024">
            <v:shape id="_x0000_s2074" type="#_x0000_t75" style="position:absolute;left:143;top:73;width:8117;height:2915">
              <v:imagedata r:id="rId16" o:title=""/>
            </v:shape>
            <v:rect id="_x0000_s2073" style="position:absolute;left:2;top:2;width:8314;height:3020" filled="f" strokeweight=".24pt"/>
            <w10:wrap type="none"/>
            <w10:anchorlock/>
          </v:group>
        </w:pict>
      </w:r>
    </w:p>
    <w:p w:rsidR="00FA69EA" w:rsidRDefault="005F5D6C">
      <w:pPr>
        <w:spacing w:before="119"/>
        <w:ind w:left="1138" w:right="1413"/>
        <w:jc w:val="center"/>
        <w:rPr>
          <w:rFonts w:ascii="Times New Roman"/>
          <w:sz w:val="24"/>
        </w:rPr>
      </w:pPr>
      <w:r>
        <w:rPr>
          <w:rFonts w:ascii="Times New Roman"/>
          <w:b/>
          <w:color w:val="221F1F"/>
          <w:sz w:val="24"/>
        </w:rPr>
        <w:t>Figure</w:t>
      </w:r>
      <w:r>
        <w:rPr>
          <w:rFonts w:ascii="Times New Roman"/>
          <w:b/>
          <w:color w:val="221F1F"/>
          <w:spacing w:val="-3"/>
          <w:sz w:val="24"/>
        </w:rPr>
        <w:t xml:space="preserve"> </w:t>
      </w:r>
      <w:r>
        <w:rPr>
          <w:rFonts w:ascii="Times New Roman"/>
          <w:b/>
          <w:color w:val="221F1F"/>
          <w:sz w:val="24"/>
        </w:rPr>
        <w:t>3.</w:t>
      </w:r>
      <w:r>
        <w:rPr>
          <w:rFonts w:ascii="Times New Roman"/>
          <w:b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Phenol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extraction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in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different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pH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z w:val="24"/>
        </w:rPr>
        <w:t>conditions.</w:t>
      </w:r>
    </w:p>
    <w:p w:rsidR="00FA69EA" w:rsidRDefault="00FA69EA">
      <w:pPr>
        <w:jc w:val="center"/>
        <w:rPr>
          <w:rFonts w:ascii="Times New Roman"/>
          <w:sz w:val="24"/>
        </w:rPr>
        <w:sectPr w:rsidR="00FA69EA">
          <w:type w:val="continuous"/>
          <w:pgSz w:w="11910" w:h="16840"/>
          <w:pgMar w:top="880" w:right="300" w:bottom="280" w:left="720" w:header="720" w:footer="720" w:gutter="0"/>
          <w:cols w:space="720"/>
        </w:sectPr>
      </w:pPr>
    </w:p>
    <w:p w:rsidR="00FA69EA" w:rsidRDefault="005F5D6C">
      <w:pPr>
        <w:pStyle w:val="Heading1"/>
        <w:ind w:left="132" w:firstLine="566"/>
      </w:pPr>
      <w:r>
        <w:lastRenderedPageBreak/>
        <w:t>2-2-</w:t>
      </w:r>
      <w:r>
        <w:rPr>
          <w:spacing w:val="-10"/>
        </w:rPr>
        <w:t xml:space="preserve"> </w:t>
      </w:r>
      <w:r>
        <w:t>Méthode</w:t>
      </w:r>
      <w:r>
        <w:rPr>
          <w:spacing w:val="-11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Purification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l’ADN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utilisant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chromatographie</w:t>
      </w:r>
      <w:r>
        <w:rPr>
          <w:spacing w:val="-9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colonne</w:t>
      </w:r>
      <w:r>
        <w:rPr>
          <w:spacing w:val="-11"/>
        </w:rPr>
        <w:t xml:space="preserve"> </w:t>
      </w:r>
      <w:r>
        <w:t>échangeuse</w:t>
      </w:r>
      <w:r>
        <w:rPr>
          <w:spacing w:val="-57"/>
        </w:rPr>
        <w:t xml:space="preserve"> </w:t>
      </w:r>
      <w:r>
        <w:t>d’ions</w:t>
      </w:r>
      <w:r>
        <w:rPr>
          <w:spacing w:val="-2"/>
        </w:rPr>
        <w:t xml:space="preserve"> </w:t>
      </w:r>
      <w:r>
        <w:t>(CEI)</w:t>
      </w:r>
    </w:p>
    <w:p w:rsidR="00FA69EA" w:rsidRDefault="00FA69EA">
      <w:pPr>
        <w:pStyle w:val="Corpsdetexte"/>
        <w:spacing w:before="2"/>
        <w:ind w:left="0" w:firstLine="0"/>
        <w:rPr>
          <w:rFonts w:ascii="Times New Roman"/>
          <w:b/>
          <w:sz w:val="29"/>
        </w:rPr>
      </w:pPr>
    </w:p>
    <w:p w:rsidR="00FA69EA" w:rsidRDefault="005F5D6C">
      <w:pPr>
        <w:pStyle w:val="Paragraphedeliste"/>
        <w:numPr>
          <w:ilvl w:val="0"/>
          <w:numId w:val="7"/>
        </w:numPr>
        <w:tabs>
          <w:tab w:val="left" w:pos="853"/>
        </w:tabs>
        <w:spacing w:before="1"/>
      </w:pPr>
      <w:r>
        <w:t>Colonne</w:t>
      </w:r>
      <w:r>
        <w:rPr>
          <w:spacing w:val="-5"/>
        </w:rPr>
        <w:t xml:space="preserve"> </w:t>
      </w:r>
      <w:r>
        <w:t>contenant</w:t>
      </w:r>
      <w:r>
        <w:rPr>
          <w:spacing w:val="-2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résine</w:t>
      </w:r>
      <w:r>
        <w:rPr>
          <w:spacing w:val="-1"/>
        </w:rPr>
        <w:t xml:space="preserve"> </w:t>
      </w:r>
      <w:r>
        <w:t>chargée</w:t>
      </w:r>
      <w:r>
        <w:rPr>
          <w:spacing w:val="-4"/>
        </w:rPr>
        <w:t xml:space="preserve"> </w:t>
      </w:r>
      <w:r>
        <w:t>positivement</w:t>
      </w:r>
    </w:p>
    <w:p w:rsidR="00FA69EA" w:rsidRDefault="005F5D6C">
      <w:pPr>
        <w:pStyle w:val="Paragraphedeliste"/>
        <w:numPr>
          <w:ilvl w:val="0"/>
          <w:numId w:val="7"/>
        </w:numPr>
        <w:tabs>
          <w:tab w:val="left" w:pos="853"/>
        </w:tabs>
      </w:pPr>
      <w:r>
        <w:t>Les</w:t>
      </w:r>
      <w:r>
        <w:rPr>
          <w:spacing w:val="-3"/>
        </w:rPr>
        <w:t xml:space="preserve"> </w:t>
      </w:r>
      <w:r>
        <w:t>molécules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l’échantillon</w:t>
      </w:r>
      <w:r>
        <w:rPr>
          <w:spacing w:val="-2"/>
        </w:rPr>
        <w:t xml:space="preserve"> </w:t>
      </w:r>
      <w:r>
        <w:t>chargées négativement</w:t>
      </w:r>
      <w:r>
        <w:rPr>
          <w:spacing w:val="-3"/>
        </w:rPr>
        <w:t xml:space="preserve"> </w:t>
      </w:r>
      <w:r>
        <w:t>vont</w:t>
      </w:r>
      <w:r>
        <w:rPr>
          <w:spacing w:val="-3"/>
        </w:rPr>
        <w:t xml:space="preserve"> </w:t>
      </w:r>
      <w:r>
        <w:t>s’adsorber</w:t>
      </w:r>
      <w:r>
        <w:rPr>
          <w:spacing w:val="-2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résine</w:t>
      </w:r>
    </w:p>
    <w:p w:rsidR="00FA69EA" w:rsidRDefault="005F5D6C">
      <w:pPr>
        <w:pStyle w:val="Paragraphedeliste"/>
        <w:numPr>
          <w:ilvl w:val="0"/>
          <w:numId w:val="7"/>
        </w:numPr>
        <w:tabs>
          <w:tab w:val="left" w:pos="853"/>
        </w:tabs>
      </w:pPr>
      <w:r>
        <w:t>L’élution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fait</w:t>
      </w:r>
      <w:r>
        <w:rPr>
          <w:spacing w:val="-3"/>
        </w:rPr>
        <w:t xml:space="preserve"> </w:t>
      </w:r>
      <w:r>
        <w:t>en ajoutant</w:t>
      </w:r>
      <w:r>
        <w:rPr>
          <w:spacing w:val="-4"/>
        </w:rPr>
        <w:t xml:space="preserve"> </w:t>
      </w:r>
      <w:r>
        <w:t>une solution</w:t>
      </w:r>
      <w:r>
        <w:rPr>
          <w:spacing w:val="-1"/>
        </w:rPr>
        <w:t xml:space="preserve"> </w:t>
      </w:r>
      <w:r>
        <w:t>contenant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concentrations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importantes de</w:t>
      </w:r>
      <w:r>
        <w:rPr>
          <w:spacing w:val="-3"/>
        </w:rPr>
        <w:t xml:space="preserve"> </w:t>
      </w:r>
      <w:r>
        <w:t>sel</w:t>
      </w:r>
    </w:p>
    <w:p w:rsidR="00FA69EA" w:rsidRDefault="005F5D6C">
      <w:pPr>
        <w:pStyle w:val="Paragraphedeliste"/>
        <w:numPr>
          <w:ilvl w:val="0"/>
          <w:numId w:val="7"/>
        </w:numPr>
        <w:tabs>
          <w:tab w:val="left" w:pos="853"/>
        </w:tabs>
      </w:pPr>
      <w:r>
        <w:t>Les</w:t>
      </w:r>
      <w:r>
        <w:rPr>
          <w:spacing w:val="-2"/>
        </w:rPr>
        <w:t xml:space="preserve"> </w:t>
      </w:r>
      <w:r>
        <w:t>molécules</w:t>
      </w:r>
      <w:r>
        <w:rPr>
          <w:spacing w:val="-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plus chargées</w:t>
      </w:r>
      <w:r>
        <w:rPr>
          <w:spacing w:val="-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les dernières à</w:t>
      </w:r>
      <w:r>
        <w:rPr>
          <w:spacing w:val="-4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éluées</w:t>
      </w:r>
    </w:p>
    <w:p w:rsidR="00FA69EA" w:rsidRDefault="00FA69EA">
      <w:pPr>
        <w:pStyle w:val="Corpsdetexte"/>
        <w:spacing w:before="6"/>
        <w:ind w:left="0" w:firstLine="0"/>
        <w:rPr>
          <w:sz w:val="26"/>
        </w:rPr>
      </w:pPr>
      <w:r w:rsidRPr="00FA69EA">
        <w:pict>
          <v:group id="_x0000_s2069" style="position:absolute;margin-left:43.8pt;margin-top:18.2pt;width:511.6pt;height:335.4pt;z-index:-15725056;mso-wrap-distance-left:0;mso-wrap-distance-right:0;mso-position-horizontal-relative:page" coordorigin="876,364" coordsize="10232,6708">
            <v:shape id="_x0000_s2071" type="#_x0000_t75" style="position:absolute;left:952;top:439;width:10080;height:6517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70" type="#_x0000_t202" style="position:absolute;left:878;top:366;width:10227;height:6704" filled="f" strokeweight=".24pt">
              <v:textbox inset="0,0,0,0">
                <w:txbxContent>
                  <w:p w:rsidR="00FA69EA" w:rsidRDefault="00FA69EA">
                    <w:pPr>
                      <w:rPr>
                        <w:sz w:val="26"/>
                      </w:rPr>
                    </w:pPr>
                  </w:p>
                  <w:p w:rsidR="00FA69EA" w:rsidRDefault="00FA69EA">
                    <w:pPr>
                      <w:rPr>
                        <w:sz w:val="26"/>
                      </w:rPr>
                    </w:pPr>
                  </w:p>
                  <w:p w:rsidR="00FA69EA" w:rsidRDefault="00FA69EA">
                    <w:pPr>
                      <w:rPr>
                        <w:sz w:val="26"/>
                      </w:rPr>
                    </w:pPr>
                  </w:p>
                  <w:p w:rsidR="00FA69EA" w:rsidRDefault="00FA69EA">
                    <w:pPr>
                      <w:rPr>
                        <w:sz w:val="26"/>
                      </w:rPr>
                    </w:pPr>
                  </w:p>
                  <w:p w:rsidR="00FA69EA" w:rsidRDefault="00FA69EA">
                    <w:pPr>
                      <w:rPr>
                        <w:sz w:val="26"/>
                      </w:rPr>
                    </w:pPr>
                  </w:p>
                  <w:p w:rsidR="00FA69EA" w:rsidRDefault="00FA69EA">
                    <w:pPr>
                      <w:rPr>
                        <w:sz w:val="26"/>
                      </w:rPr>
                    </w:pPr>
                  </w:p>
                  <w:p w:rsidR="00FA69EA" w:rsidRDefault="00FA69EA">
                    <w:pPr>
                      <w:rPr>
                        <w:sz w:val="26"/>
                      </w:rPr>
                    </w:pPr>
                  </w:p>
                  <w:p w:rsidR="00FA69EA" w:rsidRDefault="00FA69EA">
                    <w:pPr>
                      <w:rPr>
                        <w:sz w:val="26"/>
                      </w:rPr>
                    </w:pPr>
                  </w:p>
                  <w:p w:rsidR="00FA69EA" w:rsidRDefault="00FA69EA">
                    <w:pPr>
                      <w:rPr>
                        <w:sz w:val="26"/>
                      </w:rPr>
                    </w:pPr>
                  </w:p>
                  <w:p w:rsidR="00FA69EA" w:rsidRDefault="00FA69EA">
                    <w:pPr>
                      <w:rPr>
                        <w:sz w:val="26"/>
                      </w:rPr>
                    </w:pPr>
                  </w:p>
                  <w:p w:rsidR="00FA69EA" w:rsidRDefault="00FA69EA">
                    <w:pPr>
                      <w:rPr>
                        <w:sz w:val="26"/>
                      </w:rPr>
                    </w:pPr>
                  </w:p>
                  <w:p w:rsidR="00FA69EA" w:rsidRDefault="00FA69EA">
                    <w:pPr>
                      <w:rPr>
                        <w:sz w:val="26"/>
                      </w:rPr>
                    </w:pPr>
                  </w:p>
                  <w:p w:rsidR="00FA69EA" w:rsidRDefault="00FA69EA">
                    <w:pPr>
                      <w:rPr>
                        <w:sz w:val="26"/>
                      </w:rPr>
                    </w:pPr>
                  </w:p>
                  <w:p w:rsidR="00FA69EA" w:rsidRDefault="00FA69EA">
                    <w:pPr>
                      <w:spacing w:before="1"/>
                      <w:rPr>
                        <w:sz w:val="26"/>
                      </w:rPr>
                    </w:pPr>
                  </w:p>
                  <w:p w:rsidR="00FA69EA" w:rsidRDefault="005F5D6C">
                    <w:pPr>
                      <w:spacing w:before="1"/>
                      <w:ind w:left="449" w:right="5276"/>
                      <w:jc w:val="both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Figure 4. DNA purification by ion-exchange</w:t>
                    </w:r>
                    <w:r>
                      <w:rPr>
                        <w:rFonts w:ascii="Times New Roman"/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chromatography.</w:t>
                    </w:r>
                  </w:p>
                  <w:p w:rsidR="00FA69EA" w:rsidRDefault="005F5D6C">
                    <w:pPr>
                      <w:numPr>
                        <w:ilvl w:val="0"/>
                        <w:numId w:val="6"/>
                      </w:numPr>
                      <w:tabs>
                        <w:tab w:val="left" w:pos="1060"/>
                      </w:tabs>
                      <w:spacing w:before="55"/>
                      <w:ind w:hanging="326"/>
                      <w:jc w:val="both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Attachment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of</w:t>
                    </w:r>
                    <w:r>
                      <w:rPr>
                        <w:rFonts w:asci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DNA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to ion exchange</w:t>
                    </w:r>
                    <w:r>
                      <w:rPr>
                        <w:rFonts w:asci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particles.</w:t>
                    </w:r>
                  </w:p>
                  <w:p w:rsidR="00FA69EA" w:rsidRDefault="005F5D6C">
                    <w:pPr>
                      <w:numPr>
                        <w:ilvl w:val="0"/>
                        <w:numId w:val="6"/>
                      </w:numPr>
                      <w:tabs>
                        <w:tab w:val="left" w:pos="1102"/>
                      </w:tabs>
                      <w:ind w:left="874" w:right="4184" w:hanging="140"/>
                      <w:jc w:val="both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DNA is purified by column chromatography. The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solutions</w:t>
                    </w:r>
                    <w:r>
                      <w:rPr>
                        <w:rFonts w:asci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passing</w:t>
                    </w:r>
                    <w:r>
                      <w:rPr>
                        <w:rFonts w:ascii="Times New Roman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through</w:t>
                    </w:r>
                    <w:r>
                      <w:rPr>
                        <w:rFonts w:ascii="Times New Roman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the</w:t>
                    </w:r>
                    <w:r>
                      <w:rPr>
                        <w:rFonts w:asci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column</w:t>
                    </w:r>
                    <w:r>
                      <w:rPr>
                        <w:rFonts w:asci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can</w:t>
                    </w:r>
                    <w:r>
                      <w:rPr>
                        <w:rFonts w:asci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be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collected</w:t>
                    </w:r>
                    <w:r>
                      <w:rPr>
                        <w:rFonts w:ascii="Times New Roman"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by gravity flow or by the spin column method, in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whi</w:t>
                    </w:r>
                    <w:r>
                      <w:rPr>
                        <w:rFonts w:ascii="Times New Roman"/>
                        <w:sz w:val="24"/>
                      </w:rPr>
                      <w:t>ch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the</w:t>
                    </w:r>
                    <w:r>
                      <w:rPr>
                        <w:rFonts w:asci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column</w:t>
                    </w:r>
                    <w:r>
                      <w:rPr>
                        <w:rFonts w:asci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is</w:t>
                    </w:r>
                    <w:r>
                      <w:rPr>
                        <w:rFonts w:asci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placed</w:t>
                    </w:r>
                    <w:r>
                      <w:rPr>
                        <w:rFonts w:asci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in</w:t>
                    </w:r>
                    <w:r>
                      <w:rPr>
                        <w:rFonts w:asci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a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low-speed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centrifuge.</w:t>
                    </w:r>
                  </w:p>
                </w:txbxContent>
              </v:textbox>
            </v:shape>
            <w10:wrap type="topAndBottom" anchorx="page"/>
          </v:group>
        </w:pict>
      </w:r>
      <w:r w:rsidRPr="00FA69EA">
        <w:pict>
          <v:group id="_x0000_s2066" style="position:absolute;margin-left:88.2pt;margin-top:369.55pt;width:418.95pt;height:177.15pt;z-index:-15724544;mso-wrap-distance-left:0;mso-wrap-distance-right:0;mso-position-horizontal-relative:page" coordorigin="1764,7391" coordsize="8379,3543">
            <v:shape id="_x0000_s2068" type="#_x0000_t75" style="position:absolute;left:1910;top:7501;width:8024;height:3285">
              <v:imagedata r:id="rId18" o:title=""/>
            </v:shape>
            <v:rect id="_x0000_s2067" style="position:absolute;left:1766;top:7393;width:8374;height:3538" filled="f" strokeweight=".24pt"/>
            <w10:wrap type="topAndBottom" anchorx="page"/>
          </v:group>
        </w:pict>
      </w:r>
    </w:p>
    <w:p w:rsidR="00FA69EA" w:rsidRDefault="00FA69EA">
      <w:pPr>
        <w:pStyle w:val="Corpsdetexte"/>
        <w:spacing w:before="5"/>
        <w:ind w:left="0" w:firstLine="0"/>
        <w:rPr>
          <w:sz w:val="20"/>
        </w:rPr>
      </w:pPr>
    </w:p>
    <w:p w:rsidR="00FA69EA" w:rsidRDefault="005F5D6C">
      <w:pPr>
        <w:pStyle w:val="Heading1"/>
        <w:spacing w:before="137"/>
        <w:ind w:left="898"/>
        <w:jc w:val="both"/>
      </w:pPr>
      <w:r>
        <w:t>Figure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Typical</w:t>
      </w:r>
      <w:r>
        <w:rPr>
          <w:spacing w:val="-1"/>
        </w:rPr>
        <w:t xml:space="preserve"> </w:t>
      </w:r>
      <w:r>
        <w:t>elution</w:t>
      </w:r>
      <w:r>
        <w:rPr>
          <w:spacing w:val="-1"/>
        </w:rPr>
        <w:t xml:space="preserve"> </w:t>
      </w:r>
      <w:r>
        <w:t>patterns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anion-exchange</w:t>
      </w:r>
      <w:r>
        <w:rPr>
          <w:spacing w:val="-2"/>
        </w:rPr>
        <w:t xml:space="preserve"> </w:t>
      </w:r>
      <w:r>
        <w:t>column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pH</w:t>
      </w:r>
      <w:r>
        <w:rPr>
          <w:spacing w:val="-1"/>
        </w:rPr>
        <w:t xml:space="preserve"> </w:t>
      </w:r>
      <w:r>
        <w:t>7.0.</w:t>
      </w:r>
    </w:p>
    <w:p w:rsidR="00FA69EA" w:rsidRDefault="005F5D6C">
      <w:pPr>
        <w:pStyle w:val="Corpsdetexte"/>
        <w:spacing w:before="134"/>
        <w:ind w:left="132" w:right="549" w:firstLine="0"/>
        <w:jc w:val="both"/>
        <w:rPr>
          <w:rFonts w:ascii="Times New Roman"/>
        </w:rPr>
      </w:pPr>
      <w:r>
        <w:rPr>
          <w:rFonts w:ascii="Times New Roman"/>
        </w:rPr>
        <w:t>The purification of DNA over anion-exchange columns is relatively simple because of the high bonding strength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DNA to the column matrix. Other nucleic acid structures can also be separated with the aid of such columns 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washing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buffers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elution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buffers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suitable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ionic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strength.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elution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pattern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depends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pH,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pH of the elution buffers usually must be in the range of 8.5 to keep the saline concentration as low as possible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(according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Qiagen).</w:t>
      </w:r>
    </w:p>
    <w:p w:rsidR="00FA69EA" w:rsidRDefault="00FA69EA">
      <w:pPr>
        <w:jc w:val="both"/>
        <w:rPr>
          <w:rFonts w:ascii="Times New Roman"/>
        </w:rPr>
        <w:sectPr w:rsidR="00FA69EA">
          <w:pgSz w:w="11910" w:h="16840"/>
          <w:pgMar w:top="880" w:right="300" w:bottom="280" w:left="720" w:header="382" w:footer="0" w:gutter="0"/>
          <w:cols w:space="720"/>
        </w:sectPr>
      </w:pPr>
    </w:p>
    <w:p w:rsidR="00FA69EA" w:rsidRDefault="005F5D6C">
      <w:pPr>
        <w:pStyle w:val="Heading1"/>
        <w:ind w:left="0" w:right="1645"/>
        <w:jc w:val="right"/>
      </w:pPr>
      <w:r>
        <w:lastRenderedPageBreak/>
        <w:t>2-3-</w:t>
      </w:r>
      <w:r>
        <w:rPr>
          <w:spacing w:val="-2"/>
        </w:rPr>
        <w:t xml:space="preserve"> </w:t>
      </w:r>
      <w:r>
        <w:t>Méthode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Kit</w:t>
      </w:r>
      <w:r>
        <w:rPr>
          <w:spacing w:val="-1"/>
        </w:rPr>
        <w:t xml:space="preserve"> </w:t>
      </w:r>
      <w:r>
        <w:t>d’isolement</w:t>
      </w:r>
      <w:r>
        <w:rPr>
          <w:spacing w:val="-1"/>
        </w:rPr>
        <w:t xml:space="preserve"> </w:t>
      </w:r>
      <w:r>
        <w:t>d’ADN</w:t>
      </w:r>
      <w:r>
        <w:rPr>
          <w:spacing w:val="-2"/>
        </w:rPr>
        <w:t xml:space="preserve"> </w:t>
      </w:r>
      <w:r>
        <w:t>« Rotation-colonne</w:t>
      </w:r>
      <w:r>
        <w:rPr>
          <w:spacing w:val="-1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(ou</w:t>
      </w:r>
      <w:r>
        <w:rPr>
          <w:spacing w:val="-1"/>
        </w:rPr>
        <w:t xml:space="preserve"> </w:t>
      </w:r>
      <w:r>
        <w:t xml:space="preserve">" </w:t>
      </w:r>
      <w:r>
        <w:rPr>
          <w:i/>
        </w:rPr>
        <w:t>Spin</w:t>
      </w:r>
      <w:r>
        <w:rPr>
          <w:i/>
          <w:spacing w:val="-1"/>
        </w:rPr>
        <w:t xml:space="preserve"> </w:t>
      </w:r>
      <w:r>
        <w:rPr>
          <w:i/>
        </w:rPr>
        <w:t>Column</w:t>
      </w:r>
      <w:r>
        <w:rPr>
          <w:i/>
          <w:spacing w:val="1"/>
        </w:rPr>
        <w:t xml:space="preserve"> </w:t>
      </w:r>
      <w:r>
        <w:t>")</w:t>
      </w:r>
    </w:p>
    <w:p w:rsidR="00FA69EA" w:rsidRDefault="005F5D6C">
      <w:pPr>
        <w:pStyle w:val="Paragraphedeliste"/>
        <w:numPr>
          <w:ilvl w:val="0"/>
          <w:numId w:val="7"/>
        </w:numPr>
        <w:tabs>
          <w:tab w:val="left" w:pos="853"/>
        </w:tabs>
        <w:spacing w:before="60" w:line="259" w:lineRule="auto"/>
        <w:ind w:right="1401"/>
      </w:pPr>
      <w:r>
        <w:t>La technique se base</w:t>
      </w:r>
      <w:r>
        <w:t xml:space="preserve"> sur le fait que les acides nucléiques s'adhèrent à la phase solide de Silice en</w:t>
      </w:r>
      <w:r>
        <w:rPr>
          <w:spacing w:val="-47"/>
        </w:rPr>
        <w:t xml:space="preserve"> </w:t>
      </w:r>
      <w:r>
        <w:t>présence</w:t>
      </w:r>
      <w:r>
        <w:rPr>
          <w:spacing w:val="-3"/>
        </w:rPr>
        <w:t xml:space="preserve"> </w:t>
      </w:r>
      <w:r>
        <w:t>de concentrations élevées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sels à</w:t>
      </w:r>
      <w:r>
        <w:rPr>
          <w:spacing w:val="-3"/>
        </w:rPr>
        <w:t xml:space="preserve"> </w:t>
      </w:r>
      <w:r>
        <w:t>pH</w:t>
      </w:r>
      <w:r>
        <w:rPr>
          <w:spacing w:val="-1"/>
        </w:rPr>
        <w:t xml:space="preserve"> </w:t>
      </w:r>
      <w:r>
        <w:t>7,5</w:t>
      </w:r>
    </w:p>
    <w:p w:rsidR="00FA69EA" w:rsidRDefault="005F5D6C">
      <w:pPr>
        <w:pStyle w:val="Corpsdetexte"/>
        <w:spacing w:before="1"/>
        <w:ind w:left="0" w:firstLine="0"/>
        <w:rPr>
          <w:sz w:val="10"/>
        </w:rPr>
      </w:pPr>
      <w:r>
        <w:rPr>
          <w:noProof/>
          <w:lang w:eastAsia="fr-F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1101852</wp:posOffset>
            </wp:positionH>
            <wp:positionV relativeFrom="paragraph">
              <wp:posOffset>103004</wp:posOffset>
            </wp:positionV>
            <wp:extent cx="5362723" cy="3658552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723" cy="365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69EA" w:rsidRDefault="005F5D6C">
      <w:pPr>
        <w:pStyle w:val="Heading2"/>
        <w:spacing w:before="83"/>
        <w:ind w:left="2738" w:right="0"/>
      </w:pPr>
      <w:r>
        <w:rPr>
          <w:b/>
        </w:rPr>
        <w:t>Figure</w:t>
      </w:r>
      <w:r>
        <w:rPr>
          <w:b/>
          <w:spacing w:val="-2"/>
        </w:rPr>
        <w:t xml:space="preserve"> </w:t>
      </w:r>
      <w:r>
        <w:rPr>
          <w:b/>
        </w:rPr>
        <w:t xml:space="preserve">6. </w:t>
      </w:r>
      <w:r>
        <w:t>Spin</w:t>
      </w:r>
      <w:r>
        <w:rPr>
          <w:spacing w:val="-1"/>
        </w:rPr>
        <w:t xml:space="preserve"> </w:t>
      </w:r>
      <w:r>
        <w:t>column for</w:t>
      </w:r>
      <w:r>
        <w:rPr>
          <w:spacing w:val="-1"/>
        </w:rPr>
        <w:t xml:space="preserve"> </w:t>
      </w:r>
      <w:r>
        <w:t>nucleic</w:t>
      </w:r>
      <w:r>
        <w:rPr>
          <w:spacing w:val="-2"/>
        </w:rPr>
        <w:t xml:space="preserve"> </w:t>
      </w:r>
      <w:r>
        <w:t>acid purification.</w:t>
      </w:r>
    </w:p>
    <w:p w:rsidR="00FA69EA" w:rsidRDefault="005F5D6C">
      <w:pPr>
        <w:spacing w:before="120"/>
        <w:ind w:left="132" w:right="544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Spin column-based nucleic acid purification relies on the fact that nucleic acid will bind to the solid phase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of silica in the presence of a high concentration of chaotropic salts at an optimal pH of 7.5. The lysate is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mixed with the binding solution (cont</w:t>
      </w:r>
      <w:r>
        <w:rPr>
          <w:rFonts w:ascii="Times New Roman"/>
          <w:sz w:val="24"/>
        </w:rPr>
        <w:t>aining the chaotropic salt along with ethanol or isopropanol) then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transferred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spin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column.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centrifuge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forces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binding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solution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through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silica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gel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membrane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the spin column. A washing step follows to remove any remaining impurities from the membrane, leaving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only the nucleic acid bound to the silica gel. An elution buffer (or simply water) is added to the column.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1"/>
          <w:sz w:val="24"/>
        </w:rPr>
        <w:t>column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put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centrifuge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again,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forcin</w:t>
      </w:r>
      <w:r>
        <w:rPr>
          <w:rFonts w:ascii="Times New Roman"/>
          <w:sz w:val="24"/>
        </w:rPr>
        <w:t>g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elution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buffer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through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membrane.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elution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buffer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removes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nucleic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acid from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membrane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nucleic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acid 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collected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from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bottom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tube.</w:t>
      </w:r>
    </w:p>
    <w:p w:rsidR="00FA69EA" w:rsidRDefault="00FA69EA">
      <w:pPr>
        <w:pStyle w:val="Corpsdetexte"/>
        <w:spacing w:before="3"/>
        <w:ind w:left="0" w:firstLine="0"/>
        <w:rPr>
          <w:rFonts w:ascii="Times New Roman"/>
          <w:sz w:val="21"/>
        </w:rPr>
      </w:pPr>
    </w:p>
    <w:p w:rsidR="00FA69EA" w:rsidRDefault="005F5D6C">
      <w:pPr>
        <w:pStyle w:val="Heading1"/>
        <w:spacing w:before="1"/>
        <w:ind w:left="132"/>
        <w:jc w:val="both"/>
      </w:pPr>
      <w:r>
        <w:rPr>
          <w:noProof/>
          <w:lang w:eastAsia="fr-FR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2665476</wp:posOffset>
            </wp:positionH>
            <wp:positionV relativeFrom="paragraph">
              <wp:posOffset>256831</wp:posOffset>
            </wp:positionV>
            <wp:extent cx="2208342" cy="2280666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342" cy="228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2-4-</w:t>
      </w:r>
      <w:r>
        <w:rPr>
          <w:spacing w:val="-3"/>
        </w:rPr>
        <w:t xml:space="preserve"> </w:t>
      </w:r>
      <w:r>
        <w:t>Méthode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: Purification par</w:t>
      </w:r>
      <w:r>
        <w:rPr>
          <w:spacing w:val="-2"/>
        </w:rPr>
        <w:t xml:space="preserve"> </w:t>
      </w:r>
      <w:r>
        <w:t>centrifugation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gradient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CsCl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présence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BEt</w:t>
      </w:r>
    </w:p>
    <w:p w:rsidR="00FA69EA" w:rsidRDefault="005F5D6C">
      <w:pPr>
        <w:pStyle w:val="Heading2"/>
        <w:spacing w:before="138"/>
        <w:ind w:right="1666"/>
        <w:jc w:val="right"/>
      </w:pPr>
      <w:r>
        <w:rPr>
          <w:b/>
        </w:rPr>
        <w:t>Figure</w:t>
      </w:r>
      <w:r>
        <w:rPr>
          <w:b/>
          <w:spacing w:val="-3"/>
        </w:rPr>
        <w:t xml:space="preserve"> </w:t>
      </w:r>
      <w:r>
        <w:rPr>
          <w:b/>
        </w:rPr>
        <w:t>7.</w:t>
      </w:r>
      <w:r>
        <w:rPr>
          <w:b/>
          <w:spacing w:val="-1"/>
        </w:rPr>
        <w:t xml:space="preserve"> </w:t>
      </w:r>
      <w:r>
        <w:t>Purification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centrifugation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gradient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CsCl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présence</w:t>
      </w:r>
      <w:r>
        <w:rPr>
          <w:spacing w:val="-2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BEt.</w:t>
      </w:r>
    </w:p>
    <w:p w:rsidR="00FA69EA" w:rsidRDefault="00FA69EA">
      <w:pPr>
        <w:jc w:val="right"/>
        <w:sectPr w:rsidR="00FA69EA">
          <w:pgSz w:w="11910" w:h="16840"/>
          <w:pgMar w:top="880" w:right="300" w:bottom="280" w:left="720" w:header="382" w:footer="0" w:gutter="0"/>
          <w:cols w:space="720"/>
        </w:sectPr>
      </w:pPr>
    </w:p>
    <w:p w:rsidR="00FA69EA" w:rsidRDefault="005F5D6C">
      <w:pPr>
        <w:pStyle w:val="Heading3"/>
        <w:numPr>
          <w:ilvl w:val="0"/>
          <w:numId w:val="16"/>
        </w:numPr>
        <w:tabs>
          <w:tab w:val="left" w:pos="560"/>
        </w:tabs>
        <w:spacing w:before="81"/>
        <w:jc w:val="left"/>
        <w:rPr>
          <w:u w:val="none"/>
        </w:rPr>
      </w:pPr>
      <w:r>
        <w:rPr>
          <w:sz w:val="28"/>
          <w:u w:val="thick"/>
        </w:rPr>
        <w:lastRenderedPageBreak/>
        <w:t>E</w:t>
      </w:r>
      <w:r>
        <w:rPr>
          <w:u w:val="thick"/>
        </w:rPr>
        <w:t>TAPE</w:t>
      </w:r>
      <w:r>
        <w:rPr>
          <w:spacing w:val="-4"/>
          <w:u w:val="thick"/>
        </w:rPr>
        <w:t xml:space="preserve"> </w:t>
      </w:r>
      <w:r>
        <w:rPr>
          <w:sz w:val="28"/>
          <w:u w:val="thick"/>
        </w:rPr>
        <w:t>3:</w:t>
      </w:r>
      <w:r>
        <w:rPr>
          <w:spacing w:val="-17"/>
          <w:sz w:val="28"/>
          <w:u w:val="thick"/>
        </w:rPr>
        <w:t xml:space="preserve"> </w:t>
      </w:r>
      <w:r>
        <w:rPr>
          <w:sz w:val="28"/>
          <w:u w:val="thick"/>
        </w:rPr>
        <w:t>C</w:t>
      </w:r>
      <w:r>
        <w:rPr>
          <w:u w:val="thick"/>
        </w:rPr>
        <w:t>ONCENTRATION</w:t>
      </w:r>
      <w:r>
        <w:rPr>
          <w:spacing w:val="-3"/>
          <w:u w:val="thick"/>
        </w:rPr>
        <w:t xml:space="preserve"> </w:t>
      </w:r>
      <w:r>
        <w:rPr>
          <w:u w:val="thick"/>
        </w:rPr>
        <w:t>DES</w:t>
      </w:r>
      <w:r>
        <w:rPr>
          <w:spacing w:val="-3"/>
          <w:u w:val="thick"/>
        </w:rPr>
        <w:t xml:space="preserve"> </w:t>
      </w:r>
      <w:r>
        <w:rPr>
          <w:u w:val="thick"/>
        </w:rPr>
        <w:t>ACIDES</w:t>
      </w:r>
      <w:r>
        <w:rPr>
          <w:spacing w:val="-1"/>
          <w:u w:val="thick"/>
        </w:rPr>
        <w:t xml:space="preserve"> </w:t>
      </w:r>
      <w:r>
        <w:rPr>
          <w:u w:val="thick"/>
        </w:rPr>
        <w:t>NUCLEIQUES</w:t>
      </w:r>
      <w:r>
        <w:rPr>
          <w:spacing w:val="-2"/>
          <w:u w:val="thick"/>
        </w:rPr>
        <w:t xml:space="preserve"> </w:t>
      </w:r>
      <w:r>
        <w:rPr>
          <w:u w:val="thick"/>
        </w:rPr>
        <w:t>PURIFIES</w:t>
      </w:r>
    </w:p>
    <w:p w:rsidR="00FA69EA" w:rsidRDefault="005F5D6C">
      <w:pPr>
        <w:pStyle w:val="Paragraphedeliste"/>
        <w:numPr>
          <w:ilvl w:val="1"/>
          <w:numId w:val="16"/>
        </w:numPr>
        <w:tabs>
          <w:tab w:val="left" w:pos="853"/>
        </w:tabs>
        <w:spacing w:before="119"/>
        <w:ind w:right="933"/>
      </w:pPr>
      <w:r>
        <w:t xml:space="preserve">La concentration des acides nucléiques purifiés se fait par « </w:t>
      </w:r>
      <w:r>
        <w:rPr>
          <w:b/>
        </w:rPr>
        <w:t xml:space="preserve">Précipitation </w:t>
      </w:r>
      <w:r>
        <w:t>» puis solubilisation dans un</w:t>
      </w:r>
      <w:r>
        <w:rPr>
          <w:spacing w:val="-47"/>
        </w:rPr>
        <w:t xml:space="preserve"> </w:t>
      </w:r>
      <w:r>
        <w:t>volume plus</w:t>
      </w:r>
      <w:r>
        <w:rPr>
          <w:spacing w:val="-3"/>
        </w:rPr>
        <w:t xml:space="preserve"> </w:t>
      </w:r>
      <w:r>
        <w:t>faible</w:t>
      </w:r>
    </w:p>
    <w:p w:rsidR="00FA69EA" w:rsidRDefault="005F5D6C">
      <w:pPr>
        <w:pStyle w:val="Paragraphedeliste"/>
        <w:numPr>
          <w:ilvl w:val="1"/>
          <w:numId w:val="16"/>
        </w:numPr>
        <w:tabs>
          <w:tab w:val="left" w:pos="853"/>
        </w:tabs>
      </w:pPr>
      <w:r>
        <w:t>On</w:t>
      </w:r>
      <w:r>
        <w:rPr>
          <w:spacing w:val="-1"/>
        </w:rPr>
        <w:t xml:space="preserve"> </w:t>
      </w:r>
      <w:r>
        <w:t>utilise</w:t>
      </w:r>
      <w:r>
        <w:rPr>
          <w:spacing w:val="-2"/>
        </w:rPr>
        <w:t xml:space="preserve"> </w:t>
      </w:r>
      <w:r>
        <w:t>:</w:t>
      </w:r>
    </w:p>
    <w:p w:rsidR="00FA69EA" w:rsidRDefault="005F5D6C">
      <w:pPr>
        <w:pStyle w:val="Paragraphedeliste"/>
        <w:numPr>
          <w:ilvl w:val="0"/>
          <w:numId w:val="5"/>
        </w:numPr>
        <w:tabs>
          <w:tab w:val="left" w:pos="1573"/>
        </w:tabs>
        <w:ind w:hanging="361"/>
      </w:pPr>
      <w:r>
        <w:rPr>
          <w:b/>
          <w:u w:val="single"/>
        </w:rPr>
        <w:t>Un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 xml:space="preserve">sel </w:t>
      </w:r>
      <w:r>
        <w:t>qui</w:t>
      </w:r>
      <w:r>
        <w:rPr>
          <w:spacing w:val="-1"/>
        </w:rPr>
        <w:t xml:space="preserve"> </w:t>
      </w:r>
      <w:r>
        <w:t>neutralise les charges</w:t>
      </w:r>
      <w:r>
        <w:rPr>
          <w:spacing w:val="-1"/>
        </w:rPr>
        <w:t xml:space="preserve"> </w:t>
      </w:r>
      <w:r>
        <w:t>de l’AN</w:t>
      </w:r>
      <w:r>
        <w:rPr>
          <w:spacing w:val="-2"/>
        </w:rPr>
        <w:t xml:space="preserve"> </w:t>
      </w:r>
      <w:r>
        <w:t>réduisant</w:t>
      </w:r>
      <w:r>
        <w:rPr>
          <w:spacing w:val="-1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solubilité (ex.</w:t>
      </w:r>
      <w:r>
        <w:rPr>
          <w:spacing w:val="-3"/>
        </w:rPr>
        <w:t xml:space="preserve"> </w:t>
      </w:r>
      <w:r>
        <w:t>acétate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sodium à</w:t>
      </w:r>
      <w:r>
        <w:rPr>
          <w:spacing w:val="-3"/>
        </w:rPr>
        <w:t xml:space="preserve"> </w:t>
      </w:r>
      <w:r>
        <w:t>0,3M)</w:t>
      </w:r>
    </w:p>
    <w:p w:rsidR="00FA69EA" w:rsidRDefault="005F5D6C">
      <w:pPr>
        <w:pStyle w:val="Paragraphedeliste"/>
        <w:numPr>
          <w:ilvl w:val="0"/>
          <w:numId w:val="5"/>
        </w:numPr>
        <w:tabs>
          <w:tab w:val="left" w:pos="1573"/>
        </w:tabs>
        <w:spacing w:before="1"/>
        <w:ind w:hanging="361"/>
      </w:pPr>
      <w:r>
        <w:rPr>
          <w:b/>
          <w:u w:val="single"/>
        </w:rPr>
        <w:t>Un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 xml:space="preserve">alcool </w:t>
      </w:r>
      <w:r>
        <w:t>qui</w:t>
      </w:r>
      <w:r>
        <w:rPr>
          <w:spacing w:val="-1"/>
        </w:rPr>
        <w:t xml:space="preserve"> </w:t>
      </w:r>
      <w:r>
        <w:t>réduit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solubilité</w:t>
      </w:r>
      <w:r>
        <w:rPr>
          <w:spacing w:val="1"/>
        </w:rPr>
        <w:t xml:space="preserve"> </w:t>
      </w:r>
      <w:r>
        <w:t>de l’AN</w:t>
      </w:r>
      <w:r>
        <w:rPr>
          <w:spacing w:val="-2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précipiter</w:t>
      </w:r>
      <w:r>
        <w:rPr>
          <w:spacing w:val="-3"/>
        </w:rPr>
        <w:t xml:space="preserve"> </w:t>
      </w:r>
      <w:r>
        <w:t>(ex.</w:t>
      </w:r>
      <w:r>
        <w:rPr>
          <w:spacing w:val="-4"/>
        </w:rPr>
        <w:t xml:space="preserve"> </w:t>
      </w:r>
      <w:r>
        <w:t>éthanol,</w:t>
      </w:r>
      <w:r>
        <w:rPr>
          <w:spacing w:val="-1"/>
        </w:rPr>
        <w:t xml:space="preserve"> </w:t>
      </w:r>
      <w:r>
        <w:t>isopropanol)</w:t>
      </w:r>
    </w:p>
    <w:p w:rsidR="00FA69EA" w:rsidRDefault="005F5D6C">
      <w:pPr>
        <w:pStyle w:val="Paragraphedeliste"/>
        <w:numPr>
          <w:ilvl w:val="1"/>
          <w:numId w:val="16"/>
        </w:numPr>
        <w:tabs>
          <w:tab w:val="left" w:pos="853"/>
        </w:tabs>
      </w:pPr>
      <w:r>
        <w:t>Conditions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Température de</w:t>
      </w:r>
      <w:r>
        <w:rPr>
          <w:spacing w:val="1"/>
        </w:rPr>
        <w:t xml:space="preserve"> </w:t>
      </w:r>
      <w:r>
        <w:t>-20°C</w:t>
      </w:r>
      <w:r>
        <w:rPr>
          <w:spacing w:val="-1"/>
        </w:rPr>
        <w:t xml:space="preserve"> </w:t>
      </w:r>
      <w:r>
        <w:t>pendant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nuit</w:t>
      </w:r>
    </w:p>
    <w:p w:rsidR="00FA69EA" w:rsidRDefault="005F5D6C">
      <w:pPr>
        <w:pStyle w:val="Paragraphedeliste"/>
        <w:numPr>
          <w:ilvl w:val="1"/>
          <w:numId w:val="16"/>
        </w:numPr>
        <w:tabs>
          <w:tab w:val="left" w:pos="853"/>
        </w:tabs>
        <w:spacing w:after="4"/>
        <w:ind w:right="706"/>
      </w:pPr>
      <w:r>
        <w:t>Après centrifugation, le culot de l’AN est laissé sécher à l’air libre, puis l’AN est resuspendu dans un petit</w:t>
      </w:r>
      <w:r>
        <w:rPr>
          <w:spacing w:val="-47"/>
        </w:rPr>
        <w:t xml:space="preserve"> </w:t>
      </w:r>
      <w:r>
        <w:t>volume de</w:t>
      </w:r>
      <w:r>
        <w:rPr>
          <w:spacing w:val="1"/>
        </w:rPr>
        <w:t xml:space="preserve"> </w:t>
      </w:r>
      <w:r>
        <w:t>tampon</w:t>
      </w:r>
    </w:p>
    <w:p w:rsidR="00FA69EA" w:rsidRDefault="005F5D6C">
      <w:pPr>
        <w:pStyle w:val="Corpsdetexte"/>
        <w:ind w:left="590" w:firstLine="0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974799" cy="2002250"/>
            <wp:effectExtent l="0" t="0" r="0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799" cy="20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EA" w:rsidRDefault="005F5D6C">
      <w:pPr>
        <w:spacing w:before="57"/>
        <w:ind w:left="3356"/>
        <w:jc w:val="both"/>
        <w:rPr>
          <w:rFonts w:ascii="Times New Roman"/>
          <w:sz w:val="24"/>
        </w:rPr>
      </w:pPr>
      <w:r>
        <w:rPr>
          <w:rFonts w:ascii="Times New Roman"/>
          <w:b/>
          <w:color w:val="221F1F"/>
          <w:sz w:val="24"/>
        </w:rPr>
        <w:t>Figure</w:t>
      </w:r>
      <w:r>
        <w:rPr>
          <w:rFonts w:ascii="Times New Roman"/>
          <w:b/>
          <w:color w:val="221F1F"/>
          <w:spacing w:val="-2"/>
          <w:sz w:val="24"/>
        </w:rPr>
        <w:t xml:space="preserve"> </w:t>
      </w:r>
      <w:r>
        <w:rPr>
          <w:rFonts w:ascii="Times New Roman"/>
          <w:b/>
          <w:color w:val="221F1F"/>
          <w:sz w:val="24"/>
        </w:rPr>
        <w:t>8.</w:t>
      </w:r>
      <w:r>
        <w:rPr>
          <w:rFonts w:ascii="Times New Roman"/>
          <w:b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Ethanol precipitation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of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DNA.</w:t>
      </w:r>
    </w:p>
    <w:p w:rsidR="00FA69EA" w:rsidRDefault="005F5D6C">
      <w:pPr>
        <w:pStyle w:val="Heading2"/>
        <w:numPr>
          <w:ilvl w:val="0"/>
          <w:numId w:val="4"/>
        </w:numPr>
        <w:tabs>
          <w:tab w:val="left" w:pos="449"/>
        </w:tabs>
        <w:spacing w:before="60"/>
        <w:ind w:right="548" w:firstLine="0"/>
        <w:jc w:val="both"/>
      </w:pPr>
      <w:r>
        <w:rPr>
          <w:color w:val="221F1F"/>
        </w:rPr>
        <w:t>Absolute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ethanol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layered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top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concentrated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solution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DNA.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Fibers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DNA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withdrawn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with a glass rod. (b) For less concentrated solutions ethanol is added and precipitated DNA collected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centrifugation.</w:t>
      </w:r>
    </w:p>
    <w:p w:rsidR="00FA69EA" w:rsidRDefault="00FA69EA">
      <w:pPr>
        <w:pStyle w:val="Corpsdetexte"/>
        <w:spacing w:before="3"/>
        <w:ind w:left="0" w:firstLine="0"/>
        <w:rPr>
          <w:rFonts w:ascii="Times New Roman"/>
          <w:sz w:val="23"/>
        </w:rPr>
      </w:pPr>
      <w:r w:rsidRPr="00FA69EA">
        <w:pict>
          <v:rect id="_x0000_s2065" style="position:absolute;margin-left:41.15pt;margin-top:15.3pt;width:513.2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FA69EA" w:rsidRDefault="00FA69EA">
      <w:pPr>
        <w:pStyle w:val="Corpsdetexte"/>
        <w:spacing w:before="6"/>
        <w:ind w:left="0" w:firstLine="0"/>
        <w:rPr>
          <w:rFonts w:ascii="Times New Roman"/>
          <w:sz w:val="13"/>
        </w:rPr>
      </w:pPr>
    </w:p>
    <w:p w:rsidR="00FA69EA" w:rsidRDefault="005F5D6C">
      <w:pPr>
        <w:pStyle w:val="Heading3"/>
        <w:numPr>
          <w:ilvl w:val="0"/>
          <w:numId w:val="17"/>
        </w:numPr>
        <w:tabs>
          <w:tab w:val="left" w:pos="762"/>
        </w:tabs>
        <w:ind w:left="761" w:hanging="362"/>
        <w:jc w:val="left"/>
        <w:rPr>
          <w:sz w:val="28"/>
          <w:u w:val="none"/>
        </w:rPr>
      </w:pPr>
      <w:r>
        <w:rPr>
          <w:sz w:val="28"/>
          <w:u w:val="thick"/>
          <w:shd w:val="clear" w:color="auto" w:fill="D9D9D9"/>
        </w:rPr>
        <w:t>P</w:t>
      </w:r>
      <w:r>
        <w:rPr>
          <w:u w:val="thick"/>
          <w:shd w:val="clear" w:color="auto" w:fill="D9D9D9"/>
        </w:rPr>
        <w:t>ROCEDURES</w:t>
      </w:r>
      <w:r>
        <w:rPr>
          <w:spacing w:val="-3"/>
          <w:u w:val="thick"/>
          <w:shd w:val="clear" w:color="auto" w:fill="D9D9D9"/>
        </w:rPr>
        <w:t xml:space="preserve"> </w:t>
      </w:r>
      <w:r>
        <w:rPr>
          <w:u w:val="thick"/>
          <w:shd w:val="clear" w:color="auto" w:fill="D9D9D9"/>
        </w:rPr>
        <w:t>D</w:t>
      </w:r>
      <w:r>
        <w:rPr>
          <w:sz w:val="28"/>
          <w:u w:val="thick"/>
          <w:shd w:val="clear" w:color="auto" w:fill="D9D9D9"/>
        </w:rPr>
        <w:t>’</w:t>
      </w:r>
      <w:r>
        <w:rPr>
          <w:u w:val="thick"/>
          <w:shd w:val="clear" w:color="auto" w:fill="D9D9D9"/>
        </w:rPr>
        <w:t>EXTRACTION</w:t>
      </w:r>
      <w:r>
        <w:rPr>
          <w:spacing w:val="-4"/>
          <w:u w:val="thick"/>
          <w:shd w:val="clear" w:color="auto" w:fill="D9D9D9"/>
        </w:rPr>
        <w:t xml:space="preserve"> </w:t>
      </w:r>
      <w:r>
        <w:rPr>
          <w:u w:val="thick"/>
          <w:shd w:val="clear" w:color="auto" w:fill="D9D9D9"/>
        </w:rPr>
        <w:t>DES</w:t>
      </w:r>
      <w:r>
        <w:rPr>
          <w:spacing w:val="-4"/>
          <w:u w:val="thick"/>
          <w:shd w:val="clear" w:color="auto" w:fill="D9D9D9"/>
        </w:rPr>
        <w:t xml:space="preserve"> </w:t>
      </w:r>
      <w:r>
        <w:rPr>
          <w:u w:val="thick"/>
          <w:shd w:val="clear" w:color="auto" w:fill="D9D9D9"/>
        </w:rPr>
        <w:t>ACIDES</w:t>
      </w:r>
      <w:r>
        <w:rPr>
          <w:spacing w:val="-3"/>
          <w:u w:val="thick"/>
          <w:shd w:val="clear" w:color="auto" w:fill="D9D9D9"/>
        </w:rPr>
        <w:t xml:space="preserve"> </w:t>
      </w:r>
      <w:r>
        <w:rPr>
          <w:u w:val="thick"/>
          <w:shd w:val="clear" w:color="auto" w:fill="D9D9D9"/>
        </w:rPr>
        <w:t>NUCLEIQUES</w:t>
      </w:r>
      <w:r>
        <w:rPr>
          <w:spacing w:val="12"/>
          <w:u w:val="thick"/>
          <w:shd w:val="clear" w:color="auto" w:fill="D9D9D9"/>
        </w:rPr>
        <w:t xml:space="preserve"> </w:t>
      </w:r>
      <w:r>
        <w:rPr>
          <w:u w:val="thick"/>
          <w:shd w:val="clear" w:color="auto" w:fill="D9D9D9"/>
        </w:rPr>
        <w:t>DE</w:t>
      </w:r>
      <w:r>
        <w:rPr>
          <w:spacing w:val="-4"/>
          <w:u w:val="thick"/>
          <w:shd w:val="clear" w:color="auto" w:fill="D9D9D9"/>
        </w:rPr>
        <w:t xml:space="preserve"> </w:t>
      </w:r>
      <w:r>
        <w:rPr>
          <w:u w:val="thick"/>
          <w:shd w:val="clear" w:color="auto" w:fill="D9D9D9"/>
        </w:rPr>
        <w:t>DIFFERENTES</w:t>
      </w:r>
      <w:r>
        <w:rPr>
          <w:spacing w:val="-2"/>
          <w:u w:val="thick"/>
          <w:shd w:val="clear" w:color="auto" w:fill="D9D9D9"/>
        </w:rPr>
        <w:t xml:space="preserve"> </w:t>
      </w:r>
      <w:r>
        <w:rPr>
          <w:u w:val="thick"/>
          <w:shd w:val="clear" w:color="auto" w:fill="D9D9D9"/>
        </w:rPr>
        <w:t>ORIGINES</w:t>
      </w:r>
      <w:r>
        <w:rPr>
          <w:sz w:val="28"/>
          <w:u w:val="thick"/>
          <w:shd w:val="clear" w:color="auto" w:fill="D9D9D9"/>
        </w:rPr>
        <w:t>:</w:t>
      </w:r>
    </w:p>
    <w:p w:rsidR="00FA69EA" w:rsidRDefault="005F5D6C">
      <w:pPr>
        <w:pStyle w:val="Paragraphedeliste"/>
        <w:numPr>
          <w:ilvl w:val="1"/>
          <w:numId w:val="4"/>
        </w:numPr>
        <w:tabs>
          <w:tab w:val="left" w:pos="853"/>
        </w:tabs>
        <w:spacing w:before="239"/>
      </w:pPr>
      <w:r>
        <w:t>Les</w:t>
      </w:r>
      <w:r>
        <w:rPr>
          <w:spacing w:val="-1"/>
        </w:rPr>
        <w:t xml:space="preserve"> </w:t>
      </w:r>
      <w:r>
        <w:t>procédures</w:t>
      </w:r>
      <w:r>
        <w:rPr>
          <w:spacing w:val="-1"/>
        </w:rPr>
        <w:t xml:space="preserve"> </w:t>
      </w:r>
      <w:r>
        <w:t>d’extraction</w:t>
      </w:r>
      <w:r>
        <w:rPr>
          <w:spacing w:val="-2"/>
        </w:rPr>
        <w:t xml:space="preserve"> </w:t>
      </w:r>
      <w:r>
        <w:t>diffèrent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fonction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:</w:t>
      </w:r>
    </w:p>
    <w:p w:rsidR="00FA69EA" w:rsidRDefault="005F5D6C">
      <w:pPr>
        <w:pStyle w:val="Paragraphedeliste"/>
        <w:numPr>
          <w:ilvl w:val="1"/>
          <w:numId w:val="17"/>
        </w:numPr>
        <w:tabs>
          <w:tab w:val="left" w:pos="1266"/>
        </w:tabs>
        <w:ind w:right="856" w:hanging="425"/>
      </w:pPr>
      <w:r>
        <w:t>La nature de la cellule à partir de laquelle on va extraire l’acide nucléique : (Cellule bactérienne ou</w:t>
      </w:r>
      <w:r>
        <w:rPr>
          <w:spacing w:val="-47"/>
        </w:rPr>
        <w:t xml:space="preserve"> </w:t>
      </w:r>
      <w:r>
        <w:t>Cellule</w:t>
      </w:r>
      <w:r>
        <w:rPr>
          <w:spacing w:val="-1"/>
        </w:rPr>
        <w:t xml:space="preserve"> </w:t>
      </w:r>
      <w:r>
        <w:t>eucaryote)</w:t>
      </w:r>
    </w:p>
    <w:p w:rsidR="00FA69EA" w:rsidRDefault="005F5D6C">
      <w:pPr>
        <w:pStyle w:val="Paragraphedeliste"/>
        <w:numPr>
          <w:ilvl w:val="1"/>
          <w:numId w:val="17"/>
        </w:numPr>
        <w:tabs>
          <w:tab w:val="left" w:pos="1266"/>
        </w:tabs>
        <w:spacing w:before="1"/>
        <w:ind w:left="1265" w:hanging="282"/>
      </w:pPr>
      <w:r>
        <w:t>La</w:t>
      </w:r>
      <w:r>
        <w:rPr>
          <w:spacing w:val="-1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l’acide nucléique :</w:t>
      </w:r>
      <w:r>
        <w:rPr>
          <w:spacing w:val="2"/>
        </w:rPr>
        <w:t xml:space="preserve"> </w:t>
      </w:r>
      <w:r>
        <w:t>(ADN</w:t>
      </w:r>
      <w:r>
        <w:rPr>
          <w:spacing w:val="-4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ARN)</w:t>
      </w:r>
    </w:p>
    <w:p w:rsidR="00FA69EA" w:rsidRDefault="005F5D6C">
      <w:pPr>
        <w:pStyle w:val="Paragraphedeliste"/>
        <w:numPr>
          <w:ilvl w:val="2"/>
          <w:numId w:val="17"/>
        </w:numPr>
        <w:tabs>
          <w:tab w:val="left" w:pos="1693"/>
        </w:tabs>
        <w:spacing w:line="267" w:lineRule="exact"/>
      </w:pPr>
      <w:r>
        <w:t>ADN</w:t>
      </w:r>
      <w:r>
        <w:rPr>
          <w:spacing w:val="-2"/>
        </w:rPr>
        <w:t xml:space="preserve"> </w:t>
      </w:r>
      <w:r>
        <w:t>(ADN</w:t>
      </w:r>
      <w:r>
        <w:rPr>
          <w:spacing w:val="-4"/>
        </w:rPr>
        <w:t xml:space="preserve"> </w:t>
      </w:r>
      <w:r>
        <w:t>total,</w:t>
      </w:r>
      <w:r>
        <w:rPr>
          <w:spacing w:val="-1"/>
        </w:rPr>
        <w:t xml:space="preserve"> </w:t>
      </w:r>
      <w:r>
        <w:t>génomi</w:t>
      </w:r>
      <w:r>
        <w:t>que,</w:t>
      </w:r>
      <w:r>
        <w:rPr>
          <w:spacing w:val="-1"/>
        </w:rPr>
        <w:t xml:space="preserve"> </w:t>
      </w:r>
      <w:r>
        <w:t>plasmidique</w:t>
      </w:r>
      <w:r>
        <w:rPr>
          <w:spacing w:val="-1"/>
        </w:rPr>
        <w:t xml:space="preserve"> </w:t>
      </w:r>
      <w:r>
        <w:t>ou phagique)</w:t>
      </w:r>
    </w:p>
    <w:p w:rsidR="00FA69EA" w:rsidRDefault="005F5D6C">
      <w:pPr>
        <w:pStyle w:val="Paragraphedeliste"/>
        <w:numPr>
          <w:ilvl w:val="2"/>
          <w:numId w:val="17"/>
        </w:numPr>
        <w:tabs>
          <w:tab w:val="left" w:pos="1693"/>
        </w:tabs>
        <w:spacing w:line="267" w:lineRule="exact"/>
      </w:pPr>
      <w:r>
        <w:t>ARN</w:t>
      </w:r>
      <w:r>
        <w:rPr>
          <w:spacing w:val="-2"/>
        </w:rPr>
        <w:t xml:space="preserve"> </w:t>
      </w:r>
      <w:r>
        <w:t>(ARNs totaux,</w:t>
      </w:r>
      <w:r>
        <w:rPr>
          <w:spacing w:val="-2"/>
        </w:rPr>
        <w:t xml:space="preserve"> </w:t>
      </w:r>
      <w:r>
        <w:t>ARN</w:t>
      </w:r>
      <w:r>
        <w:rPr>
          <w:spacing w:val="-1"/>
        </w:rPr>
        <w:t xml:space="preserve"> </w:t>
      </w:r>
      <w:r>
        <w:t>nucléaire, ARNs cytoplasmiques ou</w:t>
      </w:r>
      <w:r>
        <w:rPr>
          <w:spacing w:val="-3"/>
        </w:rPr>
        <w:t xml:space="preserve"> </w:t>
      </w:r>
      <w:r>
        <w:t>ARNs</w:t>
      </w:r>
      <w:r>
        <w:rPr>
          <w:spacing w:val="-2"/>
        </w:rPr>
        <w:t xml:space="preserve"> </w:t>
      </w:r>
      <w:r>
        <w:t>messagers)</w:t>
      </w:r>
    </w:p>
    <w:p w:rsidR="00FA69EA" w:rsidRDefault="00FA69EA">
      <w:pPr>
        <w:pStyle w:val="Corpsdetexte"/>
        <w:ind w:left="0" w:firstLine="0"/>
        <w:rPr>
          <w:sz w:val="20"/>
        </w:rPr>
      </w:pPr>
    </w:p>
    <w:p w:rsidR="00FA69EA" w:rsidRDefault="005F5D6C">
      <w:pPr>
        <w:ind w:left="273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-1"/>
          <w:sz w:val="28"/>
        </w:rPr>
        <w:t>I/</w:t>
      </w:r>
      <w:r>
        <w:rPr>
          <w:rFonts w:ascii="Times New Roman" w:hAnsi="Times New Roman"/>
          <w:b/>
          <w:spacing w:val="-16"/>
          <w:sz w:val="28"/>
        </w:rPr>
        <w:t xml:space="preserve"> </w:t>
      </w:r>
      <w:r>
        <w:rPr>
          <w:rFonts w:ascii="Times New Roman" w:hAnsi="Times New Roman"/>
          <w:b/>
          <w:sz w:val="28"/>
          <w:u w:val="thick"/>
        </w:rPr>
        <w:t>P</w:t>
      </w:r>
      <w:r>
        <w:rPr>
          <w:rFonts w:ascii="Times New Roman" w:hAnsi="Times New Roman"/>
          <w:b/>
          <w:u w:val="thick"/>
        </w:rPr>
        <w:t>REPARATION</w:t>
      </w:r>
      <w:r>
        <w:rPr>
          <w:rFonts w:ascii="Times New Roman" w:hAnsi="Times New Roman"/>
          <w:b/>
          <w:spacing w:val="-2"/>
          <w:u w:val="thick"/>
        </w:rPr>
        <w:t xml:space="preserve"> </w:t>
      </w:r>
      <w:r>
        <w:rPr>
          <w:rFonts w:ascii="Times New Roman" w:hAnsi="Times New Roman"/>
          <w:b/>
          <w:u w:val="thick"/>
        </w:rPr>
        <w:t>DE</w:t>
      </w:r>
      <w:r>
        <w:rPr>
          <w:rFonts w:ascii="Times New Roman" w:hAnsi="Times New Roman"/>
          <w:b/>
          <w:spacing w:val="-3"/>
          <w:u w:val="thick"/>
        </w:rPr>
        <w:t xml:space="preserve"> </w:t>
      </w:r>
      <w:r>
        <w:rPr>
          <w:rFonts w:ascii="Times New Roman" w:hAnsi="Times New Roman"/>
          <w:b/>
          <w:u w:val="thick"/>
        </w:rPr>
        <w:t>L</w:t>
      </w:r>
      <w:r>
        <w:rPr>
          <w:rFonts w:ascii="Times New Roman" w:hAnsi="Times New Roman"/>
          <w:b/>
          <w:sz w:val="28"/>
          <w:u w:val="thick"/>
        </w:rPr>
        <w:t>’ADN</w:t>
      </w:r>
      <w:r>
        <w:rPr>
          <w:rFonts w:ascii="Times New Roman" w:hAnsi="Times New Roman"/>
          <w:b/>
          <w:spacing w:val="-17"/>
          <w:sz w:val="28"/>
          <w:u w:val="thick"/>
        </w:rPr>
        <w:t xml:space="preserve"> </w:t>
      </w:r>
      <w:r>
        <w:rPr>
          <w:rFonts w:ascii="Times New Roman" w:hAnsi="Times New Roman"/>
          <w:b/>
          <w:u w:val="thick"/>
        </w:rPr>
        <w:t>BACTERIEN</w:t>
      </w:r>
      <w:r>
        <w:rPr>
          <w:rFonts w:ascii="Times New Roman" w:hAnsi="Times New Roman"/>
          <w:b/>
          <w:spacing w:val="-3"/>
          <w:u w:val="thick"/>
        </w:rPr>
        <w:t xml:space="preserve"> </w:t>
      </w:r>
      <w:r>
        <w:rPr>
          <w:rFonts w:ascii="Times New Roman" w:hAnsi="Times New Roman"/>
          <w:b/>
          <w:u w:val="thick"/>
        </w:rPr>
        <w:t>TOTAL</w:t>
      </w:r>
    </w:p>
    <w:p w:rsidR="00FA69EA" w:rsidRDefault="00FA69EA">
      <w:pPr>
        <w:pStyle w:val="Corpsdetexte"/>
        <w:spacing w:before="7"/>
        <w:ind w:left="0" w:firstLine="0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189" w:type="dxa"/>
        <w:tblLayout w:type="fixed"/>
        <w:tblLook w:val="01E0"/>
      </w:tblPr>
      <w:tblGrid>
        <w:gridCol w:w="2368"/>
        <w:gridCol w:w="2241"/>
        <w:gridCol w:w="1953"/>
        <w:gridCol w:w="2038"/>
        <w:gridCol w:w="1623"/>
      </w:tblGrid>
      <w:tr w:rsidR="00FA69EA">
        <w:trPr>
          <w:trHeight w:val="1666"/>
        </w:trPr>
        <w:tc>
          <w:tcPr>
            <w:tcW w:w="2368" w:type="dxa"/>
          </w:tcPr>
          <w:p w:rsidR="00FA69EA" w:rsidRDefault="00FA69E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A69EA" w:rsidRDefault="00FA69E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A69EA" w:rsidRDefault="00FA69E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A69EA" w:rsidRDefault="00FA69E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A69EA" w:rsidRDefault="00FA69EA">
            <w:pPr>
              <w:pStyle w:val="TableParagraph"/>
              <w:spacing w:before="7"/>
              <w:rPr>
                <w:rFonts w:ascii="Times New Roman"/>
                <w:b/>
              </w:rPr>
            </w:pPr>
          </w:p>
          <w:p w:rsidR="00FA69EA" w:rsidRDefault="005F5D6C">
            <w:pPr>
              <w:pStyle w:val="TableParagraph"/>
              <w:ind w:right="250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1-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cellules</w:t>
            </w:r>
          </w:p>
          <w:p w:rsidR="00FA69EA" w:rsidRDefault="005F5D6C">
            <w:pPr>
              <w:pStyle w:val="TableParagraph"/>
              <w:spacing w:before="1" w:line="221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bactériennes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2241" w:type="dxa"/>
          </w:tcPr>
          <w:p w:rsidR="00FA69EA" w:rsidRDefault="00FA69E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A69EA" w:rsidRDefault="00FA69E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A69EA" w:rsidRDefault="00FA69E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A69EA" w:rsidRDefault="00FA69EA"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 w:rsidR="00FA69EA" w:rsidRDefault="005F5D6C">
            <w:pPr>
              <w:pStyle w:val="TableParagraph"/>
              <w:ind w:left="251"/>
              <w:rPr>
                <w:sz w:val="20"/>
              </w:rPr>
            </w:pPr>
            <w:r>
              <w:rPr>
                <w:b/>
                <w:sz w:val="20"/>
              </w:rPr>
              <w:t>2-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Récolte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cellules</w:t>
            </w:r>
          </w:p>
          <w:p w:rsidR="00FA69EA" w:rsidRDefault="005F5D6C">
            <w:pPr>
              <w:pStyle w:val="TableParagraph"/>
              <w:spacing w:line="240" w:lineRule="atLeast"/>
              <w:ind w:left="748" w:right="242" w:firstLine="489"/>
              <w:rPr>
                <w:sz w:val="20"/>
              </w:rPr>
            </w:pPr>
            <w:r>
              <w:rPr>
                <w:sz w:val="20"/>
              </w:rPr>
              <w:t>par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centrifugation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1953" w:type="dxa"/>
          </w:tcPr>
          <w:p w:rsidR="00FA69EA" w:rsidRDefault="00FA69E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A69EA" w:rsidRDefault="00FA69E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A69EA" w:rsidRDefault="00FA69EA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FA69EA" w:rsidRDefault="005F5D6C">
            <w:pPr>
              <w:pStyle w:val="TableParagraph"/>
              <w:ind w:left="180" w:right="20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3-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Lyse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cellules</w:t>
            </w:r>
          </w:p>
          <w:p w:rsidR="00FA69EA" w:rsidRDefault="005F5D6C">
            <w:pPr>
              <w:pStyle w:val="TableParagraph"/>
              <w:spacing w:line="240" w:lineRule="atLeast"/>
              <w:ind w:left="631" w:right="2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et libération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 leur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2038" w:type="dxa"/>
          </w:tcPr>
          <w:p w:rsidR="00FA69EA" w:rsidRDefault="005F5D6C">
            <w:pPr>
              <w:pStyle w:val="TableParagraph"/>
              <w:spacing w:line="203" w:lineRule="exact"/>
              <w:ind w:left="201" w:right="43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4-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Traitement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</w:p>
          <w:p w:rsidR="00FA69EA" w:rsidRDefault="005F5D6C">
            <w:pPr>
              <w:pStyle w:val="TableParagraph"/>
              <w:ind w:left="653" w:right="43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lysat </w:t>
            </w:r>
            <w:r>
              <w:rPr>
                <w:sz w:val="20"/>
              </w:rPr>
              <w:t>pour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éliminer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toute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molécule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:rsidR="00FA69EA" w:rsidRDefault="005F5D6C">
            <w:pPr>
              <w:pStyle w:val="TableParagraph"/>
              <w:spacing w:before="1" w:line="221" w:lineRule="exact"/>
              <w:ind w:left="654" w:right="433"/>
              <w:jc w:val="center"/>
              <w:rPr>
                <w:sz w:val="20"/>
              </w:rPr>
            </w:pPr>
            <w:r>
              <w:rPr>
                <w:sz w:val="20"/>
              </w:rPr>
              <w:t>l’ADN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1623" w:type="dxa"/>
          </w:tcPr>
          <w:p w:rsidR="00FA69EA" w:rsidRDefault="00FA69E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A69EA" w:rsidRDefault="00FA69EA">
            <w:pPr>
              <w:pStyle w:val="TableParagraph"/>
              <w:rPr>
                <w:rFonts w:ascii="Times New Roman"/>
                <w:b/>
                <w:sz w:val="19"/>
              </w:rPr>
            </w:pPr>
          </w:p>
          <w:p w:rsidR="00FA69EA" w:rsidRDefault="005F5D6C">
            <w:pPr>
              <w:pStyle w:val="TableParagraph"/>
              <w:spacing w:line="243" w:lineRule="exact"/>
              <w:ind w:left="558"/>
              <w:rPr>
                <w:b/>
                <w:sz w:val="20"/>
              </w:rPr>
            </w:pPr>
            <w:r>
              <w:rPr>
                <w:b/>
                <w:sz w:val="20"/>
              </w:rPr>
              <w:t>5-</w:t>
            </w:r>
          </w:p>
          <w:p w:rsidR="00FA69EA" w:rsidRDefault="005F5D6C">
            <w:pPr>
              <w:pStyle w:val="TableParagraph"/>
              <w:ind w:left="445" w:right="3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Concentra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FA69EA" w:rsidRDefault="005F5D6C">
            <w:pPr>
              <w:pStyle w:val="TableParagraph"/>
              <w:ind w:left="444" w:right="339"/>
              <w:jc w:val="center"/>
              <w:rPr>
                <w:sz w:val="20"/>
              </w:rPr>
            </w:pPr>
            <w:r>
              <w:rPr>
                <w:sz w:val="20"/>
              </w:rPr>
              <w:t>l’ADN</w:t>
            </w:r>
          </w:p>
          <w:p w:rsidR="00FA69EA" w:rsidRDefault="005F5D6C">
            <w:pPr>
              <w:pStyle w:val="TableParagraph"/>
              <w:spacing w:before="1" w:line="221" w:lineRule="exact"/>
              <w:ind w:left="573"/>
              <w:rPr>
                <w:sz w:val="20"/>
              </w:rPr>
            </w:pPr>
            <w:r>
              <w:rPr>
                <w:sz w:val="20"/>
              </w:rPr>
              <w:t>extrait.</w:t>
            </w:r>
          </w:p>
        </w:tc>
      </w:tr>
      <w:tr w:rsidR="00FA69EA">
        <w:trPr>
          <w:trHeight w:val="2472"/>
        </w:trPr>
        <w:tc>
          <w:tcPr>
            <w:tcW w:w="10223" w:type="dxa"/>
            <w:gridSpan w:val="5"/>
          </w:tcPr>
          <w:p w:rsidR="00FA69EA" w:rsidRDefault="00FA69EA">
            <w:pPr>
              <w:pStyle w:val="TableParagraph"/>
              <w:spacing w:before="2"/>
              <w:rPr>
                <w:rFonts w:ascii="Times New Roman"/>
                <w:b/>
                <w:sz w:val="12"/>
              </w:rPr>
            </w:pPr>
          </w:p>
          <w:p w:rsidR="00FA69EA" w:rsidRDefault="005F5D6C">
            <w:pPr>
              <w:pStyle w:val="TableParagraph"/>
              <w:ind w:left="3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6084313" cy="1397127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313" cy="139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9EA" w:rsidRDefault="00FA69EA">
      <w:pPr>
        <w:rPr>
          <w:rFonts w:ascii="Times New Roman"/>
          <w:sz w:val="20"/>
        </w:rPr>
        <w:sectPr w:rsidR="00FA69EA">
          <w:pgSz w:w="11910" w:h="16840"/>
          <w:pgMar w:top="880" w:right="300" w:bottom="280" w:left="720" w:header="382" w:footer="0" w:gutter="0"/>
          <w:cols w:space="720"/>
        </w:sectPr>
      </w:pPr>
    </w:p>
    <w:p w:rsidR="00FA69EA" w:rsidRDefault="00FA69EA">
      <w:pPr>
        <w:pStyle w:val="Corpsdetexte"/>
        <w:spacing w:before="10"/>
        <w:ind w:left="0" w:firstLine="0"/>
        <w:rPr>
          <w:rFonts w:ascii="Times New Roman"/>
          <w:b/>
          <w:sz w:val="9"/>
        </w:rPr>
      </w:pPr>
    </w:p>
    <w:p w:rsidR="00FA69EA" w:rsidRDefault="00FA69EA">
      <w:pPr>
        <w:pStyle w:val="Corpsdetexte"/>
        <w:ind w:left="573" w:firstLine="0"/>
        <w:rPr>
          <w:rFonts w:ascii="Times New Roman"/>
          <w:sz w:val="20"/>
        </w:rPr>
      </w:pPr>
    </w:p>
    <w:p w:rsidR="00FA69EA" w:rsidRDefault="005F5D6C">
      <w:pPr>
        <w:pStyle w:val="Paragraphedeliste"/>
        <w:numPr>
          <w:ilvl w:val="0"/>
          <w:numId w:val="3"/>
        </w:numPr>
        <w:tabs>
          <w:tab w:val="left" w:pos="853"/>
        </w:tabs>
        <w:spacing w:before="155"/>
        <w:ind w:right="1123"/>
      </w:pPr>
      <w:r>
        <w:t>Récolte des cellules : Puisque le volume de la culture est très élevé =&gt;</w:t>
      </w:r>
      <w:r>
        <w:t xml:space="preserve"> Centrifuger pour minimiser le</w:t>
      </w:r>
      <w:r>
        <w:rPr>
          <w:spacing w:val="-47"/>
        </w:rPr>
        <w:t xml:space="preserve"> </w:t>
      </w:r>
      <w:r>
        <w:t>volume</w:t>
      </w:r>
    </w:p>
    <w:p w:rsidR="00FA69EA" w:rsidRDefault="005F5D6C">
      <w:pPr>
        <w:pStyle w:val="Paragraphedeliste"/>
        <w:numPr>
          <w:ilvl w:val="0"/>
          <w:numId w:val="3"/>
        </w:numPr>
        <w:tabs>
          <w:tab w:val="left" w:pos="853"/>
        </w:tabs>
        <w:spacing w:before="1" w:line="267" w:lineRule="exact"/>
      </w:pPr>
      <w:r>
        <w:t>Lyse</w:t>
      </w:r>
      <w:r>
        <w:rPr>
          <w:spacing w:val="-4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bactéries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Lysozyme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EDTA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SDS</w:t>
      </w:r>
    </w:p>
    <w:p w:rsidR="00FA69EA" w:rsidRDefault="005F5D6C">
      <w:pPr>
        <w:pStyle w:val="Paragraphedeliste"/>
        <w:numPr>
          <w:ilvl w:val="0"/>
          <w:numId w:val="3"/>
        </w:numPr>
        <w:tabs>
          <w:tab w:val="left" w:pos="853"/>
        </w:tabs>
        <w:spacing w:line="267" w:lineRule="exact"/>
      </w:pPr>
      <w:r>
        <w:t>Elimination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contaminants par :</w:t>
      </w:r>
    </w:p>
    <w:p w:rsidR="00FA69EA" w:rsidRDefault="005F5D6C">
      <w:pPr>
        <w:pStyle w:val="Paragraphedeliste"/>
        <w:numPr>
          <w:ilvl w:val="1"/>
          <w:numId w:val="3"/>
        </w:numPr>
        <w:tabs>
          <w:tab w:val="left" w:pos="1932"/>
          <w:tab w:val="left" w:pos="1933"/>
        </w:tabs>
        <w:ind w:hanging="361"/>
      </w:pPr>
      <w:r>
        <w:t>Extraction</w:t>
      </w:r>
      <w:r>
        <w:rPr>
          <w:spacing w:val="-3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Phénol/chloroforme (+</w:t>
      </w:r>
      <w:r>
        <w:rPr>
          <w:spacing w:val="-3"/>
        </w:rPr>
        <w:t xml:space="preserve"> </w:t>
      </w:r>
      <w:r>
        <w:t>protéinase</w:t>
      </w:r>
      <w:r>
        <w:rPr>
          <w:spacing w:val="-3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RNAse)</w:t>
      </w:r>
    </w:p>
    <w:p w:rsidR="00FA69EA" w:rsidRDefault="005F5D6C">
      <w:pPr>
        <w:pStyle w:val="Paragraphedeliste"/>
        <w:numPr>
          <w:ilvl w:val="1"/>
          <w:numId w:val="3"/>
        </w:numPr>
        <w:tabs>
          <w:tab w:val="left" w:pos="1932"/>
          <w:tab w:val="left" w:pos="1933"/>
        </w:tabs>
        <w:spacing w:before="1"/>
        <w:ind w:hanging="361"/>
      </w:pPr>
      <w:r>
        <w:t>Purification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colonne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chromatographie</w:t>
      </w:r>
      <w:r>
        <w:rPr>
          <w:spacing w:val="-2"/>
        </w:rPr>
        <w:t xml:space="preserve"> </w:t>
      </w:r>
      <w:r>
        <w:t>(ou</w:t>
      </w:r>
      <w:r>
        <w:rPr>
          <w:spacing w:val="-3"/>
        </w:rPr>
        <w:t xml:space="preserve"> </w:t>
      </w:r>
      <w:r>
        <w:t>kit</w:t>
      </w:r>
      <w:r>
        <w:rPr>
          <w:spacing w:val="-2"/>
        </w:rPr>
        <w:t xml:space="preserve"> </w:t>
      </w:r>
      <w:r>
        <w:t>de purification</w:t>
      </w:r>
      <w:r>
        <w:rPr>
          <w:spacing w:val="-3"/>
        </w:rPr>
        <w:t xml:space="preserve"> </w:t>
      </w:r>
      <w:r>
        <w:t>Spin</w:t>
      </w:r>
      <w:r>
        <w:rPr>
          <w:spacing w:val="-3"/>
        </w:rPr>
        <w:t xml:space="preserve"> </w:t>
      </w:r>
      <w:r>
        <w:t>Column…etc.)</w:t>
      </w:r>
    </w:p>
    <w:p w:rsidR="00FA69EA" w:rsidRDefault="005F5D6C">
      <w:pPr>
        <w:pStyle w:val="Paragraphedeliste"/>
        <w:numPr>
          <w:ilvl w:val="0"/>
          <w:numId w:val="3"/>
        </w:numPr>
        <w:tabs>
          <w:tab w:val="left" w:pos="853"/>
        </w:tabs>
        <w:ind w:right="738"/>
      </w:pPr>
      <w:r>
        <w:t>Concentration de l’ADN extrait par précipitation en utilisant un sel (acétate de sodium) + alcool (éthanol</w:t>
      </w:r>
      <w:r>
        <w:rPr>
          <w:spacing w:val="-47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isopropanol).</w:t>
      </w:r>
    </w:p>
    <w:p w:rsidR="00FA69EA" w:rsidRDefault="00FA69EA">
      <w:pPr>
        <w:pStyle w:val="Corpsdetexte"/>
        <w:ind w:left="0" w:firstLine="0"/>
      </w:pPr>
    </w:p>
    <w:p w:rsidR="00FA69EA" w:rsidRDefault="00FA69EA">
      <w:pPr>
        <w:pStyle w:val="Corpsdetexte"/>
        <w:spacing w:before="7"/>
        <w:ind w:left="0" w:firstLine="0"/>
        <w:rPr>
          <w:sz w:val="30"/>
        </w:rPr>
      </w:pPr>
    </w:p>
    <w:p w:rsidR="00FA69EA" w:rsidRDefault="005F5D6C">
      <w:pPr>
        <w:ind w:left="273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-1"/>
          <w:sz w:val="28"/>
        </w:rPr>
        <w:t>II/</w:t>
      </w:r>
      <w:r>
        <w:rPr>
          <w:rFonts w:ascii="Times New Roman" w:hAnsi="Times New Roman"/>
          <w:b/>
          <w:spacing w:val="-13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  <w:u w:val="thick"/>
        </w:rPr>
        <w:t>P</w:t>
      </w:r>
      <w:r>
        <w:rPr>
          <w:rFonts w:ascii="Times New Roman" w:hAnsi="Times New Roman"/>
          <w:b/>
          <w:spacing w:val="-1"/>
          <w:u w:val="thick"/>
        </w:rPr>
        <w:t xml:space="preserve">REPARATION </w:t>
      </w:r>
      <w:r>
        <w:rPr>
          <w:rFonts w:ascii="Times New Roman" w:hAnsi="Times New Roman"/>
          <w:b/>
          <w:u w:val="thick"/>
        </w:rPr>
        <w:t>D</w:t>
      </w:r>
      <w:r>
        <w:rPr>
          <w:rFonts w:ascii="Times New Roman" w:hAnsi="Times New Roman"/>
          <w:b/>
          <w:sz w:val="28"/>
          <w:u w:val="thick"/>
        </w:rPr>
        <w:t>’ADN</w:t>
      </w:r>
      <w:r>
        <w:rPr>
          <w:rFonts w:ascii="Times New Roman" w:hAnsi="Times New Roman"/>
          <w:b/>
          <w:spacing w:val="-16"/>
          <w:sz w:val="28"/>
          <w:u w:val="thick"/>
        </w:rPr>
        <w:t xml:space="preserve"> </w:t>
      </w:r>
      <w:r>
        <w:rPr>
          <w:rFonts w:ascii="Times New Roman" w:hAnsi="Times New Roman"/>
          <w:b/>
          <w:u w:val="thick"/>
        </w:rPr>
        <w:t>PLASMIDIQUE</w:t>
      </w:r>
    </w:p>
    <w:p w:rsidR="00FA69EA" w:rsidRDefault="005F5D6C">
      <w:pPr>
        <w:pStyle w:val="Paragraphedeliste"/>
        <w:numPr>
          <w:ilvl w:val="0"/>
          <w:numId w:val="3"/>
        </w:numPr>
        <w:tabs>
          <w:tab w:val="left" w:pos="853"/>
        </w:tabs>
        <w:spacing w:before="160"/>
      </w:pPr>
      <w:r>
        <w:t>Presque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mêmes étapes</w:t>
      </w:r>
      <w:r>
        <w:rPr>
          <w:spacing w:val="-2"/>
        </w:rPr>
        <w:t xml:space="preserve"> </w:t>
      </w:r>
      <w:r>
        <w:t>que celles</w:t>
      </w:r>
      <w:r>
        <w:rPr>
          <w:spacing w:val="-3"/>
        </w:rPr>
        <w:t xml:space="preserve"> </w:t>
      </w:r>
      <w:r>
        <w:t>de l’extraction</w:t>
      </w:r>
      <w:r>
        <w:rPr>
          <w:spacing w:val="-2"/>
        </w:rPr>
        <w:t xml:space="preserve"> </w:t>
      </w:r>
      <w:r>
        <w:t>de l’ADN</w:t>
      </w:r>
      <w:r>
        <w:rPr>
          <w:spacing w:val="-2"/>
        </w:rPr>
        <w:t xml:space="preserve"> </w:t>
      </w:r>
      <w:r>
        <w:t>bactérien total</w:t>
      </w:r>
      <w:r>
        <w:rPr>
          <w:spacing w:val="-3"/>
        </w:rPr>
        <w:t xml:space="preserve"> </w:t>
      </w:r>
      <w:r>
        <w:t>:</w:t>
      </w:r>
    </w:p>
    <w:p w:rsidR="00FA69EA" w:rsidRDefault="005F5D6C">
      <w:pPr>
        <w:pStyle w:val="Corpsdetexte"/>
        <w:spacing w:before="1"/>
        <w:ind w:left="273" w:firstLine="0"/>
      </w:pPr>
      <w:r>
        <w:t>Culture</w:t>
      </w:r>
      <w:r>
        <w:rPr>
          <w:spacing w:val="-2"/>
        </w:rPr>
        <w:t xml:space="preserve"> </w:t>
      </w:r>
      <w:r>
        <w:t>des bactéries →</w:t>
      </w:r>
      <w:r>
        <w:rPr>
          <w:spacing w:val="-4"/>
        </w:rPr>
        <w:t xml:space="preserve"> </w:t>
      </w:r>
      <w:r>
        <w:t>Récolte →</w:t>
      </w:r>
      <w:r>
        <w:rPr>
          <w:spacing w:val="-4"/>
        </w:rPr>
        <w:t xml:space="preserve"> </w:t>
      </w:r>
      <w:r>
        <w:t>Lyse →</w:t>
      </w:r>
      <w:r>
        <w:rPr>
          <w:spacing w:val="-4"/>
        </w:rPr>
        <w:t xml:space="preserve"> </w:t>
      </w:r>
      <w:r>
        <w:t>extraction/purification</w:t>
      </w:r>
      <w:r>
        <w:rPr>
          <w:spacing w:val="-2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t>Concentration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l’ADN</w:t>
      </w:r>
    </w:p>
    <w:p w:rsidR="00FA69EA" w:rsidRDefault="005F5D6C">
      <w:pPr>
        <w:pStyle w:val="Corpsdetexte"/>
        <w:ind w:left="727" w:hanging="455"/>
      </w:pPr>
      <w:r>
        <w:t>Mais</w:t>
      </w:r>
      <w:r>
        <w:rPr>
          <w:spacing w:val="35"/>
        </w:rPr>
        <w:t xml:space="preserve"> </w:t>
      </w:r>
      <w:r>
        <w:t>avec</w:t>
      </w:r>
      <w:r>
        <w:rPr>
          <w:spacing w:val="34"/>
        </w:rPr>
        <w:t xml:space="preserve"> </w:t>
      </w:r>
      <w:r>
        <w:t>certaines</w:t>
      </w:r>
      <w:r>
        <w:rPr>
          <w:spacing w:val="34"/>
        </w:rPr>
        <w:t xml:space="preserve"> </w:t>
      </w:r>
      <w:r>
        <w:t>modifications</w:t>
      </w:r>
      <w:r>
        <w:rPr>
          <w:spacing w:val="33"/>
        </w:rPr>
        <w:t xml:space="preserve"> </w:t>
      </w:r>
      <w:r>
        <w:t>pour</w:t>
      </w:r>
      <w:r>
        <w:rPr>
          <w:spacing w:val="36"/>
        </w:rPr>
        <w:t xml:space="preserve"> </w:t>
      </w:r>
      <w:r>
        <w:t>séparer</w:t>
      </w:r>
      <w:r>
        <w:rPr>
          <w:spacing w:val="34"/>
        </w:rPr>
        <w:t xml:space="preserve"> </w:t>
      </w:r>
      <w:r>
        <w:t>l’ADN</w:t>
      </w:r>
      <w:r>
        <w:rPr>
          <w:spacing w:val="34"/>
        </w:rPr>
        <w:t xml:space="preserve"> </w:t>
      </w:r>
      <w:r>
        <w:t>plasmidique</w:t>
      </w:r>
      <w:r>
        <w:rPr>
          <w:spacing w:val="37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l’ADN</w:t>
      </w:r>
      <w:r>
        <w:rPr>
          <w:spacing w:val="32"/>
        </w:rPr>
        <w:t xml:space="preserve"> </w:t>
      </w:r>
      <w:r>
        <w:t>génomique</w:t>
      </w:r>
      <w:r>
        <w:rPr>
          <w:spacing w:val="37"/>
        </w:rPr>
        <w:t xml:space="preserve"> </w:t>
      </w:r>
      <w:r>
        <w:t>(dans</w:t>
      </w:r>
      <w:r>
        <w:rPr>
          <w:spacing w:val="34"/>
        </w:rPr>
        <w:t xml:space="preserve"> </w:t>
      </w:r>
      <w:r>
        <w:t>ce</w:t>
      </w:r>
      <w:r>
        <w:rPr>
          <w:spacing w:val="33"/>
        </w:rPr>
        <w:t xml:space="preserve"> </w:t>
      </w:r>
      <w:r>
        <w:t>cas,</w:t>
      </w:r>
      <w:r>
        <w:rPr>
          <w:spacing w:val="36"/>
        </w:rPr>
        <w:t xml:space="preserve"> </w:t>
      </w:r>
      <w:r>
        <w:t>l’ADN</w:t>
      </w:r>
      <w:r>
        <w:rPr>
          <w:spacing w:val="-47"/>
        </w:rPr>
        <w:t xml:space="preserve"> </w:t>
      </w:r>
      <w:r>
        <w:t>génomique est considéré</w:t>
      </w:r>
      <w:r>
        <w:rPr>
          <w:spacing w:val="-2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contaminant)</w:t>
      </w:r>
    </w:p>
    <w:p w:rsidR="00FA69EA" w:rsidRDefault="005F5D6C">
      <w:pPr>
        <w:pStyle w:val="Heading1"/>
        <w:numPr>
          <w:ilvl w:val="0"/>
          <w:numId w:val="2"/>
        </w:numPr>
        <w:tabs>
          <w:tab w:val="left" w:pos="533"/>
        </w:tabs>
        <w:spacing w:before="139"/>
      </w:pPr>
      <w:r>
        <w:t>Séparation</w:t>
      </w:r>
      <w:r>
        <w:rPr>
          <w:spacing w:val="-1"/>
        </w:rPr>
        <w:t xml:space="preserve"> </w:t>
      </w:r>
      <w:r>
        <w:t>des plasmides</w:t>
      </w:r>
      <w:r>
        <w:rPr>
          <w:spacing w:val="-1"/>
        </w:rPr>
        <w:t xml:space="preserve"> </w:t>
      </w:r>
      <w:r>
        <w:t>selon la</w:t>
      </w:r>
      <w:r>
        <w:rPr>
          <w:spacing w:val="-1"/>
        </w:rPr>
        <w:t xml:space="preserve"> </w:t>
      </w:r>
      <w:r>
        <w:t>taille</w:t>
      </w:r>
      <w:r>
        <w:rPr>
          <w:spacing w:val="2"/>
        </w:rPr>
        <w:t xml:space="preserve"> </w:t>
      </w:r>
      <w:r>
        <w:t>:</w:t>
      </w:r>
    </w:p>
    <w:p w:rsidR="00FA69EA" w:rsidRDefault="005F5D6C">
      <w:pPr>
        <w:pStyle w:val="Paragraphedeliste"/>
        <w:numPr>
          <w:ilvl w:val="1"/>
          <w:numId w:val="2"/>
        </w:numPr>
        <w:tabs>
          <w:tab w:val="left" w:pos="853"/>
        </w:tabs>
        <w:spacing w:before="138"/>
      </w:pPr>
      <w:r>
        <w:t>On</w:t>
      </w:r>
      <w:r>
        <w:rPr>
          <w:spacing w:val="-2"/>
        </w:rPr>
        <w:t xml:space="preserve"> </w:t>
      </w:r>
      <w:r>
        <w:t>joue</w:t>
      </w:r>
      <w:r>
        <w:rPr>
          <w:spacing w:val="-3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différence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taille</w:t>
      </w:r>
      <w:r>
        <w:rPr>
          <w:spacing w:val="-3"/>
        </w:rPr>
        <w:t xml:space="preserve"> </w:t>
      </w:r>
      <w:r>
        <w:t>entre le</w:t>
      </w:r>
      <w:r>
        <w:rPr>
          <w:spacing w:val="-4"/>
        </w:rPr>
        <w:t xml:space="preserve"> </w:t>
      </w:r>
      <w:r>
        <w:t>chromosome bactérien</w:t>
      </w:r>
      <w:r>
        <w:rPr>
          <w:spacing w:val="-1"/>
        </w:rPr>
        <w:t xml:space="preserve"> </w:t>
      </w:r>
      <w:r>
        <w:t>(ADN</w:t>
      </w:r>
      <w:r>
        <w:rPr>
          <w:spacing w:val="-2"/>
        </w:rPr>
        <w:t xml:space="preserve"> </w:t>
      </w:r>
      <w:r>
        <w:t>génomique)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l’ADN</w:t>
      </w:r>
      <w:r>
        <w:rPr>
          <w:spacing w:val="-2"/>
        </w:rPr>
        <w:t xml:space="preserve"> </w:t>
      </w:r>
      <w:r>
        <w:t>plasmidique</w:t>
      </w:r>
    </w:p>
    <w:p w:rsidR="00FA69EA" w:rsidRDefault="00FA69EA">
      <w:pPr>
        <w:pStyle w:val="Paragraphedeliste"/>
        <w:numPr>
          <w:ilvl w:val="1"/>
          <w:numId w:val="2"/>
        </w:numPr>
        <w:tabs>
          <w:tab w:val="left" w:pos="853"/>
        </w:tabs>
      </w:pPr>
      <w:r>
        <w:pict>
          <v:group id="_x0000_s2062" style="position:absolute;left:0;text-align:left;margin-left:61.7pt;margin-top:14.7pt;width:479.3pt;height:97.8pt;z-index:-15722496;mso-wrap-distance-left:0;mso-wrap-distance-right:0;mso-position-horizontal-relative:page" coordorigin="1234,294" coordsize="9586,1956">
            <v:shape id="_x0000_s2064" type="#_x0000_t75" style="position:absolute;left:1238;top:298;width:9576;height:1947">
              <v:imagedata r:id="rId23" o:title=""/>
            </v:shape>
            <v:rect id="_x0000_s2063" style="position:absolute;left:1236;top:296;width:9581;height:1952" filled="f" strokeweight=".24pt"/>
            <w10:wrap type="topAndBottom" anchorx="page"/>
          </v:group>
        </w:pict>
      </w:r>
      <w:r w:rsidR="005F5D6C">
        <w:t>Effectuer</w:t>
      </w:r>
      <w:r w:rsidR="005F5D6C">
        <w:rPr>
          <w:spacing w:val="-4"/>
        </w:rPr>
        <w:t xml:space="preserve"> </w:t>
      </w:r>
      <w:r w:rsidR="005F5D6C">
        <w:t>une lyse «</w:t>
      </w:r>
      <w:r w:rsidR="005F5D6C">
        <w:rPr>
          <w:spacing w:val="-3"/>
        </w:rPr>
        <w:t xml:space="preserve"> </w:t>
      </w:r>
      <w:r w:rsidR="005F5D6C">
        <w:t>douce</w:t>
      </w:r>
      <w:r w:rsidR="005F5D6C">
        <w:rPr>
          <w:spacing w:val="-2"/>
        </w:rPr>
        <w:t xml:space="preserve"> </w:t>
      </w:r>
      <w:r w:rsidR="005F5D6C">
        <w:t>»</w:t>
      </w:r>
      <w:r w:rsidR="005F5D6C">
        <w:rPr>
          <w:spacing w:val="-1"/>
        </w:rPr>
        <w:t xml:space="preserve"> </w:t>
      </w:r>
      <w:r w:rsidR="005F5D6C">
        <w:t>des</w:t>
      </w:r>
      <w:r w:rsidR="005F5D6C">
        <w:rPr>
          <w:spacing w:val="-1"/>
        </w:rPr>
        <w:t xml:space="preserve"> </w:t>
      </w:r>
      <w:r w:rsidR="005F5D6C">
        <w:t>bactéries</w:t>
      </w:r>
      <w:r w:rsidR="005F5D6C">
        <w:rPr>
          <w:spacing w:val="-3"/>
        </w:rPr>
        <w:t xml:space="preserve"> </w:t>
      </w:r>
      <w:r w:rsidR="005F5D6C">
        <w:t>afin</w:t>
      </w:r>
      <w:r w:rsidR="005F5D6C">
        <w:rPr>
          <w:spacing w:val="-3"/>
        </w:rPr>
        <w:t xml:space="preserve"> </w:t>
      </w:r>
      <w:r w:rsidR="005F5D6C">
        <w:t>de</w:t>
      </w:r>
      <w:r w:rsidR="005F5D6C">
        <w:rPr>
          <w:spacing w:val="-1"/>
        </w:rPr>
        <w:t xml:space="preserve"> </w:t>
      </w:r>
      <w:r w:rsidR="005F5D6C">
        <w:t>ne</w:t>
      </w:r>
      <w:r w:rsidR="005F5D6C">
        <w:rPr>
          <w:spacing w:val="-1"/>
        </w:rPr>
        <w:t xml:space="preserve"> </w:t>
      </w:r>
      <w:r w:rsidR="005F5D6C">
        <w:t>pas</w:t>
      </w:r>
      <w:r w:rsidR="005F5D6C">
        <w:rPr>
          <w:spacing w:val="-1"/>
        </w:rPr>
        <w:t xml:space="preserve"> </w:t>
      </w:r>
      <w:r w:rsidR="005F5D6C">
        <w:t>casser</w:t>
      </w:r>
      <w:r w:rsidR="005F5D6C">
        <w:rPr>
          <w:spacing w:val="-1"/>
        </w:rPr>
        <w:t xml:space="preserve"> </w:t>
      </w:r>
      <w:r w:rsidR="005F5D6C">
        <w:t>l’ADN</w:t>
      </w:r>
      <w:r w:rsidR="005F5D6C">
        <w:rPr>
          <w:spacing w:val="-5"/>
        </w:rPr>
        <w:t xml:space="preserve"> </w:t>
      </w:r>
      <w:r w:rsidR="005F5D6C">
        <w:t>génomique</w:t>
      </w:r>
    </w:p>
    <w:p w:rsidR="00FA69EA" w:rsidRDefault="005F5D6C">
      <w:pPr>
        <w:ind w:left="1135" w:right="1413"/>
        <w:jc w:val="center"/>
        <w:rPr>
          <w:rFonts w:ascii="Times New Roman"/>
          <w:sz w:val="24"/>
        </w:rPr>
      </w:pPr>
      <w:r>
        <w:rPr>
          <w:rFonts w:ascii="Times New Roman"/>
          <w:b/>
          <w:color w:val="221F1F"/>
          <w:sz w:val="24"/>
        </w:rPr>
        <w:t>Figure</w:t>
      </w:r>
      <w:r>
        <w:rPr>
          <w:rFonts w:ascii="Times New Roman"/>
          <w:b/>
          <w:color w:val="221F1F"/>
          <w:spacing w:val="-3"/>
          <w:sz w:val="24"/>
        </w:rPr>
        <w:t xml:space="preserve"> </w:t>
      </w:r>
      <w:r>
        <w:rPr>
          <w:rFonts w:ascii="Times New Roman"/>
          <w:b/>
          <w:color w:val="221F1F"/>
          <w:sz w:val="24"/>
        </w:rPr>
        <w:t>9.</w:t>
      </w:r>
      <w:r>
        <w:rPr>
          <w:rFonts w:ascii="Times New Roman"/>
          <w:b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Preparation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of a</w:t>
      </w:r>
      <w:r>
        <w:rPr>
          <w:rFonts w:ascii="Times New Roman"/>
          <w:color w:val="221F1F"/>
          <w:spacing w:val="-2"/>
          <w:sz w:val="24"/>
        </w:rPr>
        <w:t xml:space="preserve"> </w:t>
      </w:r>
      <w:r>
        <w:rPr>
          <w:rFonts w:ascii="Times New Roman"/>
          <w:color w:val="221F1F"/>
          <w:sz w:val="24"/>
        </w:rPr>
        <w:t>cleared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lysate.</w:t>
      </w:r>
    </w:p>
    <w:p w:rsidR="00FA69EA" w:rsidRDefault="00FA69EA">
      <w:pPr>
        <w:jc w:val="center"/>
        <w:rPr>
          <w:rFonts w:ascii="Times New Roman"/>
          <w:sz w:val="24"/>
        </w:rPr>
        <w:sectPr w:rsidR="00FA69EA">
          <w:pgSz w:w="11910" w:h="16840"/>
          <w:pgMar w:top="880" w:right="300" w:bottom="280" w:left="720" w:header="382" w:footer="0" w:gutter="0"/>
          <w:cols w:space="720"/>
        </w:sectPr>
      </w:pPr>
    </w:p>
    <w:p w:rsidR="00FA69EA" w:rsidRDefault="005F5D6C">
      <w:pPr>
        <w:pStyle w:val="Heading1"/>
        <w:numPr>
          <w:ilvl w:val="0"/>
          <w:numId w:val="2"/>
        </w:numPr>
        <w:tabs>
          <w:tab w:val="left" w:pos="533"/>
        </w:tabs>
        <w:spacing w:before="82" w:line="362" w:lineRule="auto"/>
        <w:ind w:left="698" w:right="5348" w:hanging="426"/>
      </w:pPr>
      <w:r>
        <w:lastRenderedPageBreak/>
        <w:t>Séparation des plasmides selon la conformation :</w:t>
      </w:r>
      <w:r>
        <w:rPr>
          <w:spacing w:val="-57"/>
        </w:rPr>
        <w:t xml:space="preserve"> </w:t>
      </w:r>
      <w:r>
        <w:t>2-1-</w:t>
      </w:r>
      <w:r>
        <w:rPr>
          <w:spacing w:val="-1"/>
        </w:rPr>
        <w:t xml:space="preserve"> </w:t>
      </w:r>
      <w:r>
        <w:t>Méthode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lyse</w:t>
      </w:r>
      <w:r>
        <w:rPr>
          <w:spacing w:val="-1"/>
        </w:rPr>
        <w:t xml:space="preserve"> </w:t>
      </w:r>
      <w:r>
        <w:t>alcaline</w:t>
      </w:r>
    </w:p>
    <w:p w:rsidR="00FA69EA" w:rsidRDefault="005F5D6C">
      <w:pPr>
        <w:pStyle w:val="Paragraphedeliste"/>
        <w:numPr>
          <w:ilvl w:val="1"/>
          <w:numId w:val="2"/>
        </w:numPr>
        <w:tabs>
          <w:tab w:val="left" w:pos="853"/>
        </w:tabs>
        <w:spacing w:after="19" w:line="259" w:lineRule="auto"/>
        <w:ind w:right="1090"/>
      </w:pPr>
      <w:r>
        <w:t>Est basée sur le fait que l’ADN circulaire fermé et superenroulé (ADN plasmidique) est plus difficile à</w:t>
      </w:r>
      <w:r>
        <w:rPr>
          <w:spacing w:val="-47"/>
        </w:rPr>
        <w:t xml:space="preserve"> </w:t>
      </w:r>
      <w:r>
        <w:t>dénaturer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l’ADN</w:t>
      </w:r>
      <w:r>
        <w:rPr>
          <w:spacing w:val="-1"/>
        </w:rPr>
        <w:t xml:space="preserve"> </w:t>
      </w:r>
      <w:r>
        <w:t>linéaire (fragments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l’ADN</w:t>
      </w:r>
      <w:r>
        <w:rPr>
          <w:spacing w:val="-1"/>
        </w:rPr>
        <w:t xml:space="preserve"> </w:t>
      </w:r>
      <w:r>
        <w:t>génomique)</w:t>
      </w:r>
    </w:p>
    <w:p w:rsidR="00FA69EA" w:rsidRDefault="00FA69EA">
      <w:pPr>
        <w:pStyle w:val="Corpsdetexte"/>
        <w:ind w:left="947" w:firstLine="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9" style="width:436.35pt;height:105.15pt;mso-position-horizontal-relative:char;mso-position-vertical-relative:line" coordsize="8727,2103">
            <v:shape id="_x0000_s2061" type="#_x0000_t75" style="position:absolute;left:29;top:29;width:8661;height:2021">
              <v:imagedata r:id="rId24" o:title=""/>
            </v:shape>
            <v:rect id="_x0000_s2060" style="position:absolute;left:2;top:2;width:8722;height:2098" filled="f" strokeweight=".24pt"/>
            <w10:wrap type="none"/>
            <w10:anchorlock/>
          </v:group>
        </w:pict>
      </w:r>
    </w:p>
    <w:p w:rsidR="00FA69EA" w:rsidRDefault="005F5D6C">
      <w:pPr>
        <w:spacing w:before="123"/>
        <w:ind w:left="1136" w:right="1413"/>
        <w:jc w:val="center"/>
        <w:rPr>
          <w:rFonts w:ascii="Times New Roman"/>
          <w:sz w:val="24"/>
        </w:rPr>
      </w:pPr>
      <w:r>
        <w:rPr>
          <w:rFonts w:ascii="Times New Roman"/>
          <w:b/>
          <w:color w:val="221F1F"/>
          <w:sz w:val="24"/>
        </w:rPr>
        <w:t>Figure</w:t>
      </w:r>
      <w:r>
        <w:rPr>
          <w:rFonts w:ascii="Times New Roman"/>
          <w:b/>
          <w:color w:val="221F1F"/>
          <w:spacing w:val="-2"/>
          <w:sz w:val="24"/>
        </w:rPr>
        <w:t xml:space="preserve"> </w:t>
      </w:r>
      <w:r>
        <w:rPr>
          <w:rFonts w:ascii="Times New Roman"/>
          <w:b/>
          <w:color w:val="221F1F"/>
          <w:sz w:val="24"/>
        </w:rPr>
        <w:t>10.</w:t>
      </w:r>
      <w:r>
        <w:rPr>
          <w:rFonts w:ascii="Times New Roman"/>
          <w:b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Plasmid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purification by</w:t>
      </w:r>
      <w:r>
        <w:rPr>
          <w:rFonts w:ascii="Times New Roman"/>
          <w:color w:val="221F1F"/>
          <w:spacing w:val="-6"/>
          <w:sz w:val="24"/>
        </w:rPr>
        <w:t xml:space="preserve"> </w:t>
      </w:r>
      <w:r>
        <w:rPr>
          <w:rFonts w:ascii="Times New Roman"/>
          <w:color w:val="221F1F"/>
          <w:sz w:val="24"/>
        </w:rPr>
        <w:t>the alkaline denaturation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method.</w:t>
      </w:r>
    </w:p>
    <w:p w:rsidR="00FA69EA" w:rsidRDefault="005F5D6C">
      <w:pPr>
        <w:pStyle w:val="Heading1"/>
        <w:spacing w:before="144"/>
        <w:ind w:left="698"/>
      </w:pPr>
      <w:r>
        <w:t>2-2-</w:t>
      </w:r>
      <w:r>
        <w:rPr>
          <w:spacing w:val="-3"/>
        </w:rPr>
        <w:t xml:space="preserve"> </w:t>
      </w:r>
      <w:r>
        <w:t>Centrifugation</w:t>
      </w:r>
      <w:r>
        <w:rPr>
          <w:spacing w:val="-1"/>
        </w:rPr>
        <w:t xml:space="preserve"> </w:t>
      </w:r>
      <w:r>
        <w:t>isopycnique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gradient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CsCl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présence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BEt</w:t>
      </w:r>
    </w:p>
    <w:p w:rsidR="00FA69EA" w:rsidRDefault="005F5D6C">
      <w:pPr>
        <w:pStyle w:val="Paragraphedeliste"/>
        <w:numPr>
          <w:ilvl w:val="1"/>
          <w:numId w:val="2"/>
        </w:numPr>
        <w:tabs>
          <w:tab w:val="left" w:pos="853"/>
        </w:tabs>
        <w:spacing w:before="135"/>
      </w:pPr>
      <w:r>
        <w:t>Le</w:t>
      </w:r>
      <w:r>
        <w:rPr>
          <w:spacing w:val="-1"/>
        </w:rPr>
        <w:t xml:space="preserve"> </w:t>
      </w:r>
      <w:r>
        <w:t>BEt s’intercale entre les</w:t>
      </w:r>
      <w:r>
        <w:rPr>
          <w:spacing w:val="-3"/>
        </w:rPr>
        <w:t xml:space="preserve"> </w:t>
      </w:r>
      <w:r>
        <w:t>paires de bases de</w:t>
      </w:r>
      <w:r>
        <w:rPr>
          <w:spacing w:val="-3"/>
        </w:rPr>
        <w:t xml:space="preserve"> </w:t>
      </w:r>
      <w:r>
        <w:t>l’ADN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réduit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densité</w:t>
      </w:r>
    </w:p>
    <w:p w:rsidR="00FA69EA" w:rsidRDefault="005F5D6C">
      <w:pPr>
        <w:pStyle w:val="Paragraphedeliste"/>
        <w:numPr>
          <w:ilvl w:val="1"/>
          <w:numId w:val="2"/>
        </w:numPr>
        <w:tabs>
          <w:tab w:val="left" w:pos="853"/>
        </w:tabs>
        <w:ind w:right="1704"/>
      </w:pPr>
      <w:r>
        <w:t>Le BEt s’intercale moins dans l’ADN plasmidique car il est circulaire fermé et en conformation</w:t>
      </w:r>
      <w:r>
        <w:rPr>
          <w:spacing w:val="-47"/>
        </w:rPr>
        <w:t xml:space="preserve"> </w:t>
      </w:r>
      <w:r>
        <w:t>superenroulée</w:t>
      </w:r>
    </w:p>
    <w:p w:rsidR="00FA69EA" w:rsidRDefault="005F5D6C">
      <w:pPr>
        <w:pStyle w:val="Paragraphedeliste"/>
        <w:numPr>
          <w:ilvl w:val="1"/>
          <w:numId w:val="2"/>
        </w:numPr>
        <w:tabs>
          <w:tab w:val="left" w:pos="853"/>
        </w:tabs>
        <w:spacing w:before="1" w:after="16"/>
        <w:ind w:right="1034"/>
      </w:pPr>
      <w:r>
        <w:t>Le CsCl crée un gradient de densité, l’ADN plasmidique superenroulé est séparé de l’ADN génomique</w:t>
      </w:r>
      <w:r>
        <w:rPr>
          <w:spacing w:val="-47"/>
        </w:rPr>
        <w:t xml:space="preserve"> </w:t>
      </w:r>
      <w:r>
        <w:t>ouv</w:t>
      </w:r>
      <w:r>
        <w:t>ert</w:t>
      </w:r>
      <w:r>
        <w:rPr>
          <w:spacing w:val="-1"/>
        </w:rPr>
        <w:t xml:space="preserve"> </w:t>
      </w:r>
      <w:r>
        <w:t>car</w:t>
      </w:r>
      <w:r>
        <w:rPr>
          <w:spacing w:val="-3"/>
        </w:rPr>
        <w:t xml:space="preserve"> </w:t>
      </w:r>
      <w:r>
        <w:t>ils</w:t>
      </w:r>
      <w:r>
        <w:rPr>
          <w:spacing w:val="-2"/>
        </w:rPr>
        <w:t xml:space="preserve"> </w:t>
      </w:r>
      <w:r>
        <w:t>ont des</w:t>
      </w:r>
      <w:r>
        <w:rPr>
          <w:spacing w:val="-2"/>
        </w:rPr>
        <w:t xml:space="preserve"> </w:t>
      </w:r>
      <w:r>
        <w:t>densités différentes</w:t>
      </w:r>
    </w:p>
    <w:p w:rsidR="00FA69EA" w:rsidRDefault="00FA69EA">
      <w:pPr>
        <w:pStyle w:val="Corpsdetexte"/>
        <w:ind w:left="923" w:firstLine="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6" style="width:437.3pt;height:151.45pt;mso-position-horizontal-relative:char;mso-position-vertical-relative:line" coordsize="8746,3029">
            <v:shape id="_x0000_s2058" type="#_x0000_t75" style="position:absolute;left:105;top:14;width:8626;height:3000">
              <v:imagedata r:id="rId25" o:title=""/>
            </v:shape>
            <v:rect id="_x0000_s2057" style="position:absolute;left:7;top:7;width:8732;height:3015" filled="f" strokeweight=".72pt"/>
            <w10:wrap type="none"/>
            <w10:anchorlock/>
          </v:group>
        </w:pict>
      </w:r>
    </w:p>
    <w:p w:rsidR="00FA69EA" w:rsidRDefault="005F5D6C">
      <w:pPr>
        <w:pStyle w:val="Heading2"/>
        <w:spacing w:before="111"/>
        <w:ind w:left="1139"/>
        <w:jc w:val="center"/>
      </w:pPr>
      <w:r>
        <w:rPr>
          <w:b/>
          <w:color w:val="221F1F"/>
        </w:rPr>
        <w:t>Figure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 xml:space="preserve">11. </w:t>
      </w:r>
      <w:r>
        <w:rPr>
          <w:color w:val="221F1F"/>
        </w:rPr>
        <w:t>Purification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plasmid DNA by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EtBr–CsCl density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gradient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centrifugation</w:t>
      </w:r>
    </w:p>
    <w:p w:rsidR="00FA69EA" w:rsidRDefault="005F5D6C">
      <w:pPr>
        <w:pStyle w:val="Heading2"/>
        <w:spacing w:before="129"/>
        <w:ind w:left="1008" w:right="0"/>
        <w:jc w:val="left"/>
      </w:pPr>
      <w:r>
        <w:rPr>
          <w:color w:val="221F1F"/>
        </w:rPr>
        <w:t>single-stranded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M13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DNA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infected culture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bacteria.</w:t>
      </w:r>
    </w:p>
    <w:sectPr w:rsidR="00FA69EA" w:rsidSect="00FA69EA">
      <w:pgSz w:w="11910" w:h="16840"/>
      <w:pgMar w:top="880" w:right="300" w:bottom="280" w:left="720" w:header="38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D6C" w:rsidRDefault="005F5D6C" w:rsidP="00FA69EA">
      <w:r>
        <w:separator/>
      </w:r>
    </w:p>
  </w:endnote>
  <w:endnote w:type="continuationSeparator" w:id="1">
    <w:p w:rsidR="005F5D6C" w:rsidRDefault="005F5D6C" w:rsidP="00FA69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9C7" w:rsidRDefault="003609C7">
    <w:pPr>
      <w:pStyle w:val="Pieddepage"/>
    </w:pPr>
    <w:r>
      <w:t>Dr.Charifi Samia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D6C" w:rsidRDefault="005F5D6C" w:rsidP="00FA69EA">
      <w:r>
        <w:separator/>
      </w:r>
    </w:p>
  </w:footnote>
  <w:footnote w:type="continuationSeparator" w:id="1">
    <w:p w:rsidR="005F5D6C" w:rsidRDefault="005F5D6C" w:rsidP="00FA69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9EA" w:rsidRDefault="00FA69EA">
    <w:pPr>
      <w:pStyle w:val="Corpsdetexte"/>
      <w:spacing w:line="14" w:lineRule="auto"/>
      <w:ind w:left="0" w:firstLine="0"/>
      <w:rPr>
        <w:sz w:val="20"/>
      </w:rPr>
    </w:pPr>
    <w:r w:rsidRPr="00FA69EA">
      <w:pict>
        <v:line id="_x0000_s1027" style="position:absolute;z-index:-15943680;mso-position-horizontal-relative:page;mso-position-vertical-relative:page" from="42pt,34.55pt" to="552.75pt,34.55pt" strokeweight=".72pt">
          <w10:wrap anchorx="page" anchory="page"/>
        </v:line>
      </w:pict>
    </w:r>
    <w:r w:rsidRPr="00FA69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55.7pt;margin-top:18.1pt;width:242.65pt;height:13.9pt;z-index:-15943168;mso-position-horizontal-relative:page;mso-position-vertical-relative:page" filled="f" stroked="f">
          <v:textbox style="mso-next-textbox:#_x0000_s1026" inset="0,0,0,0">
            <w:txbxContent>
              <w:p w:rsidR="00FA69EA" w:rsidRDefault="005F5D6C">
                <w:pPr>
                  <w:tabs>
                    <w:tab w:val="left" w:pos="4227"/>
                    <w:tab w:val="left" w:pos="4792"/>
                  </w:tabs>
                  <w:spacing w:line="261" w:lineRule="exact"/>
                  <w:ind w:left="20"/>
                </w:pPr>
                <w:r>
                  <w:rPr>
                    <w:rFonts w:ascii="Times New Roman" w:hAnsi="Times New Roman"/>
                    <w:b/>
                    <w:i/>
                    <w:sz w:val="20"/>
                  </w:rPr>
                  <w:t>Matière</w:t>
                </w:r>
                <w:r>
                  <w:rPr>
                    <w:rFonts w:ascii="Times New Roman" w:hAnsi="Times New Roman"/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i/>
                    <w:sz w:val="20"/>
                  </w:rPr>
                  <w:t>:</w:t>
                </w:r>
                <w:r>
                  <w:rPr>
                    <w:rFonts w:ascii="Times New Roman" w:hAnsi="Times New Roman"/>
                    <w:b/>
                    <w:i/>
                    <w:spacing w:val="-2"/>
                    <w:sz w:val="20"/>
                  </w:rPr>
                  <w:t xml:space="preserve"> </w:t>
                </w:r>
                <w:r w:rsidR="003609C7">
                  <w:rPr>
                    <w:rFonts w:ascii="Times New Roman" w:hAnsi="Times New Roman"/>
                    <w:b/>
                    <w:i/>
                    <w:sz w:val="20"/>
                  </w:rPr>
                  <w:t>Biologie Moléculaire Génie Génétique</w:t>
                </w:r>
                <w:r>
                  <w:rPr>
                    <w:b/>
                    <w:i/>
                    <w:color w:val="FFFFFF"/>
                    <w:sz w:val="20"/>
                    <w:shd w:val="clear" w:color="auto" w:fill="F9C090"/>
                  </w:rPr>
                  <w:tab/>
                </w:r>
                <w:r w:rsidR="00FA69EA">
                  <w:fldChar w:fldCharType="begin"/>
                </w:r>
                <w:r>
                  <w:rPr>
                    <w:color w:val="FFFFFF"/>
                    <w:shd w:val="clear" w:color="auto" w:fill="F9C090"/>
                  </w:rPr>
                  <w:instrText xml:space="preserve"> PAGE </w:instrText>
                </w:r>
                <w:r w:rsidR="00FA69EA">
                  <w:fldChar w:fldCharType="separate"/>
                </w:r>
                <w:r w:rsidR="003609C7">
                  <w:rPr>
                    <w:noProof/>
                    <w:color w:val="FFFFFF"/>
                    <w:shd w:val="clear" w:color="auto" w:fill="F9C090"/>
                  </w:rPr>
                  <w:t>1</w:t>
                </w:r>
                <w:r w:rsidR="00FA69EA">
                  <w:fldChar w:fldCharType="end"/>
                </w:r>
                <w:r>
                  <w:rPr>
                    <w:color w:val="FFFFFF"/>
                    <w:shd w:val="clear" w:color="auto" w:fill="F9C090"/>
                  </w:rPr>
                  <w:tab/>
                </w:r>
              </w:p>
            </w:txbxContent>
          </v:textbox>
          <w10:wrap anchorx="page" anchory="page"/>
        </v:shape>
      </w:pict>
    </w:r>
    <w:r w:rsidRPr="00FA69EA">
      <w:pict>
        <v:shape id="_x0000_s1025" type="#_x0000_t202" style="position:absolute;margin-left:48.8pt;margin-top:18.95pt;width:168.2pt;height:12pt;z-index:-15942656;mso-position-horizontal-relative:page;mso-position-vertical-relative:page" filled="f" stroked="f">
          <v:textbox style="mso-next-textbox:#_x0000_s1025" inset="0,0,0,0">
            <w:txbxContent>
              <w:p w:rsidR="00FA69EA" w:rsidRDefault="003609C7" w:rsidP="003609C7">
                <w:pPr>
                  <w:spacing w:before="12"/>
                  <w:rPr>
                    <w:rFonts w:ascii="Times New Roman" w:hAnsi="Times New Roman"/>
                    <w:i/>
                    <w:sz w:val="18"/>
                  </w:rPr>
                </w:pPr>
                <w:r>
                  <w:rPr>
                    <w:rFonts w:ascii="Times New Roman" w:hAnsi="Times New Roman"/>
                    <w:i/>
                    <w:sz w:val="18"/>
                  </w:rPr>
                  <w:t xml:space="preserve">Licence  L3 </w:t>
                </w:r>
                <w:r w:rsidR="005F5D6C">
                  <w:rPr>
                    <w:rFonts w:ascii="Times New Roman" w:hAnsi="Times New Roman"/>
                    <w:i/>
                    <w:sz w:val="18"/>
                  </w:rPr>
                  <w:t>Microbiologie</w:t>
                </w:r>
                <w:r w:rsidR="005F5D6C">
                  <w:rPr>
                    <w:rFonts w:ascii="Times New Roman" w:hAnsi="Times New Roman"/>
                    <w:i/>
                    <w:spacing w:val="-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8"/>
                  </w:rPr>
                  <w:t>2024/2025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24519"/>
    <w:multiLevelType w:val="hybridMultilevel"/>
    <w:tmpl w:val="3ED86E22"/>
    <w:lvl w:ilvl="0" w:tplc="A63AAB7E">
      <w:start w:val="1"/>
      <w:numFmt w:val="lowerLetter"/>
      <w:lvlText w:val="(%1)"/>
      <w:lvlJc w:val="left"/>
      <w:pPr>
        <w:ind w:left="1059" w:hanging="32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fr-FR" w:eastAsia="en-US" w:bidi="ar-SA"/>
      </w:rPr>
    </w:lvl>
    <w:lvl w:ilvl="1" w:tplc="B3228E7E">
      <w:numFmt w:val="bullet"/>
      <w:lvlText w:val="•"/>
      <w:lvlJc w:val="left"/>
      <w:pPr>
        <w:ind w:left="1976" w:hanging="325"/>
      </w:pPr>
      <w:rPr>
        <w:rFonts w:hint="default"/>
        <w:lang w:val="fr-FR" w:eastAsia="en-US" w:bidi="ar-SA"/>
      </w:rPr>
    </w:lvl>
    <w:lvl w:ilvl="2" w:tplc="DDC2D810">
      <w:numFmt w:val="bullet"/>
      <w:lvlText w:val="•"/>
      <w:lvlJc w:val="left"/>
      <w:pPr>
        <w:ind w:left="2892" w:hanging="325"/>
      </w:pPr>
      <w:rPr>
        <w:rFonts w:hint="default"/>
        <w:lang w:val="fr-FR" w:eastAsia="en-US" w:bidi="ar-SA"/>
      </w:rPr>
    </w:lvl>
    <w:lvl w:ilvl="3" w:tplc="7F764C32">
      <w:numFmt w:val="bullet"/>
      <w:lvlText w:val="•"/>
      <w:lvlJc w:val="left"/>
      <w:pPr>
        <w:ind w:left="3808" w:hanging="325"/>
      </w:pPr>
      <w:rPr>
        <w:rFonts w:hint="default"/>
        <w:lang w:val="fr-FR" w:eastAsia="en-US" w:bidi="ar-SA"/>
      </w:rPr>
    </w:lvl>
    <w:lvl w:ilvl="4" w:tplc="78AE0E50">
      <w:numFmt w:val="bullet"/>
      <w:lvlText w:val="•"/>
      <w:lvlJc w:val="left"/>
      <w:pPr>
        <w:ind w:left="4724" w:hanging="325"/>
      </w:pPr>
      <w:rPr>
        <w:rFonts w:hint="default"/>
        <w:lang w:val="fr-FR" w:eastAsia="en-US" w:bidi="ar-SA"/>
      </w:rPr>
    </w:lvl>
    <w:lvl w:ilvl="5" w:tplc="7B2A571A">
      <w:numFmt w:val="bullet"/>
      <w:lvlText w:val="•"/>
      <w:lvlJc w:val="left"/>
      <w:pPr>
        <w:ind w:left="5640" w:hanging="325"/>
      </w:pPr>
      <w:rPr>
        <w:rFonts w:hint="default"/>
        <w:lang w:val="fr-FR" w:eastAsia="en-US" w:bidi="ar-SA"/>
      </w:rPr>
    </w:lvl>
    <w:lvl w:ilvl="6" w:tplc="EFCACA52">
      <w:numFmt w:val="bullet"/>
      <w:lvlText w:val="•"/>
      <w:lvlJc w:val="left"/>
      <w:pPr>
        <w:ind w:left="6556" w:hanging="325"/>
      </w:pPr>
      <w:rPr>
        <w:rFonts w:hint="default"/>
        <w:lang w:val="fr-FR" w:eastAsia="en-US" w:bidi="ar-SA"/>
      </w:rPr>
    </w:lvl>
    <w:lvl w:ilvl="7" w:tplc="5B702AB8">
      <w:numFmt w:val="bullet"/>
      <w:lvlText w:val="•"/>
      <w:lvlJc w:val="left"/>
      <w:pPr>
        <w:ind w:left="7473" w:hanging="325"/>
      </w:pPr>
      <w:rPr>
        <w:rFonts w:hint="default"/>
        <w:lang w:val="fr-FR" w:eastAsia="en-US" w:bidi="ar-SA"/>
      </w:rPr>
    </w:lvl>
    <w:lvl w:ilvl="8" w:tplc="3EE070B0">
      <w:numFmt w:val="bullet"/>
      <w:lvlText w:val="•"/>
      <w:lvlJc w:val="left"/>
      <w:pPr>
        <w:ind w:left="8389" w:hanging="325"/>
      </w:pPr>
      <w:rPr>
        <w:rFonts w:hint="default"/>
        <w:lang w:val="fr-FR" w:eastAsia="en-US" w:bidi="ar-SA"/>
      </w:rPr>
    </w:lvl>
  </w:abstractNum>
  <w:abstractNum w:abstractNumId="1">
    <w:nsid w:val="06E07D91"/>
    <w:multiLevelType w:val="hybridMultilevel"/>
    <w:tmpl w:val="137CC9D8"/>
    <w:lvl w:ilvl="0" w:tplc="FE86E8D8">
      <w:start w:val="1"/>
      <w:numFmt w:val="decimal"/>
      <w:lvlText w:val="%1)"/>
      <w:lvlJc w:val="left"/>
      <w:pPr>
        <w:ind w:left="157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5EA0912A">
      <w:numFmt w:val="bullet"/>
      <w:lvlText w:val="•"/>
      <w:lvlJc w:val="left"/>
      <w:pPr>
        <w:ind w:left="2510" w:hanging="360"/>
      </w:pPr>
      <w:rPr>
        <w:rFonts w:hint="default"/>
        <w:lang w:val="fr-FR" w:eastAsia="en-US" w:bidi="ar-SA"/>
      </w:rPr>
    </w:lvl>
    <w:lvl w:ilvl="2" w:tplc="5FB4066E">
      <w:numFmt w:val="bullet"/>
      <w:lvlText w:val="•"/>
      <w:lvlJc w:val="left"/>
      <w:pPr>
        <w:ind w:left="3441" w:hanging="360"/>
      </w:pPr>
      <w:rPr>
        <w:rFonts w:hint="default"/>
        <w:lang w:val="fr-FR" w:eastAsia="en-US" w:bidi="ar-SA"/>
      </w:rPr>
    </w:lvl>
    <w:lvl w:ilvl="3" w:tplc="03985EB8">
      <w:numFmt w:val="bullet"/>
      <w:lvlText w:val="•"/>
      <w:lvlJc w:val="left"/>
      <w:pPr>
        <w:ind w:left="4371" w:hanging="360"/>
      </w:pPr>
      <w:rPr>
        <w:rFonts w:hint="default"/>
        <w:lang w:val="fr-FR" w:eastAsia="en-US" w:bidi="ar-SA"/>
      </w:rPr>
    </w:lvl>
    <w:lvl w:ilvl="4" w:tplc="3AB45BF6">
      <w:numFmt w:val="bullet"/>
      <w:lvlText w:val="•"/>
      <w:lvlJc w:val="left"/>
      <w:pPr>
        <w:ind w:left="5302" w:hanging="360"/>
      </w:pPr>
      <w:rPr>
        <w:rFonts w:hint="default"/>
        <w:lang w:val="fr-FR" w:eastAsia="en-US" w:bidi="ar-SA"/>
      </w:rPr>
    </w:lvl>
    <w:lvl w:ilvl="5" w:tplc="77B49C3A">
      <w:numFmt w:val="bullet"/>
      <w:lvlText w:val="•"/>
      <w:lvlJc w:val="left"/>
      <w:pPr>
        <w:ind w:left="6233" w:hanging="360"/>
      </w:pPr>
      <w:rPr>
        <w:rFonts w:hint="default"/>
        <w:lang w:val="fr-FR" w:eastAsia="en-US" w:bidi="ar-SA"/>
      </w:rPr>
    </w:lvl>
    <w:lvl w:ilvl="6" w:tplc="C3E4946C">
      <w:numFmt w:val="bullet"/>
      <w:lvlText w:val="•"/>
      <w:lvlJc w:val="left"/>
      <w:pPr>
        <w:ind w:left="7163" w:hanging="360"/>
      </w:pPr>
      <w:rPr>
        <w:rFonts w:hint="default"/>
        <w:lang w:val="fr-FR" w:eastAsia="en-US" w:bidi="ar-SA"/>
      </w:rPr>
    </w:lvl>
    <w:lvl w:ilvl="7" w:tplc="60FCFA6E">
      <w:numFmt w:val="bullet"/>
      <w:lvlText w:val="•"/>
      <w:lvlJc w:val="left"/>
      <w:pPr>
        <w:ind w:left="8094" w:hanging="360"/>
      </w:pPr>
      <w:rPr>
        <w:rFonts w:hint="default"/>
        <w:lang w:val="fr-FR" w:eastAsia="en-US" w:bidi="ar-SA"/>
      </w:rPr>
    </w:lvl>
    <w:lvl w:ilvl="8" w:tplc="12CEEBAE">
      <w:numFmt w:val="bullet"/>
      <w:lvlText w:val="•"/>
      <w:lvlJc w:val="left"/>
      <w:pPr>
        <w:ind w:left="9025" w:hanging="360"/>
      </w:pPr>
      <w:rPr>
        <w:rFonts w:hint="default"/>
        <w:lang w:val="fr-FR" w:eastAsia="en-US" w:bidi="ar-SA"/>
      </w:rPr>
    </w:lvl>
  </w:abstractNum>
  <w:abstractNum w:abstractNumId="2">
    <w:nsid w:val="0BFE4FA7"/>
    <w:multiLevelType w:val="hybridMultilevel"/>
    <w:tmpl w:val="1E5065AE"/>
    <w:lvl w:ilvl="0" w:tplc="33FA4A5C">
      <w:start w:val="1"/>
      <w:numFmt w:val="decimal"/>
      <w:lvlText w:val="%1."/>
      <w:lvlJc w:val="left"/>
      <w:pPr>
        <w:ind w:left="157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310C13C4">
      <w:numFmt w:val="bullet"/>
      <w:lvlText w:val="•"/>
      <w:lvlJc w:val="left"/>
      <w:pPr>
        <w:ind w:left="2510" w:hanging="360"/>
      </w:pPr>
      <w:rPr>
        <w:rFonts w:hint="default"/>
        <w:lang w:val="fr-FR" w:eastAsia="en-US" w:bidi="ar-SA"/>
      </w:rPr>
    </w:lvl>
    <w:lvl w:ilvl="2" w:tplc="9C841464">
      <w:numFmt w:val="bullet"/>
      <w:lvlText w:val="•"/>
      <w:lvlJc w:val="left"/>
      <w:pPr>
        <w:ind w:left="3441" w:hanging="360"/>
      </w:pPr>
      <w:rPr>
        <w:rFonts w:hint="default"/>
        <w:lang w:val="fr-FR" w:eastAsia="en-US" w:bidi="ar-SA"/>
      </w:rPr>
    </w:lvl>
    <w:lvl w:ilvl="3" w:tplc="BEB23C60">
      <w:numFmt w:val="bullet"/>
      <w:lvlText w:val="•"/>
      <w:lvlJc w:val="left"/>
      <w:pPr>
        <w:ind w:left="4371" w:hanging="360"/>
      </w:pPr>
      <w:rPr>
        <w:rFonts w:hint="default"/>
        <w:lang w:val="fr-FR" w:eastAsia="en-US" w:bidi="ar-SA"/>
      </w:rPr>
    </w:lvl>
    <w:lvl w:ilvl="4" w:tplc="B3A0B340">
      <w:numFmt w:val="bullet"/>
      <w:lvlText w:val="•"/>
      <w:lvlJc w:val="left"/>
      <w:pPr>
        <w:ind w:left="5302" w:hanging="360"/>
      </w:pPr>
      <w:rPr>
        <w:rFonts w:hint="default"/>
        <w:lang w:val="fr-FR" w:eastAsia="en-US" w:bidi="ar-SA"/>
      </w:rPr>
    </w:lvl>
    <w:lvl w:ilvl="5" w:tplc="0C347472">
      <w:numFmt w:val="bullet"/>
      <w:lvlText w:val="•"/>
      <w:lvlJc w:val="left"/>
      <w:pPr>
        <w:ind w:left="6233" w:hanging="360"/>
      </w:pPr>
      <w:rPr>
        <w:rFonts w:hint="default"/>
        <w:lang w:val="fr-FR" w:eastAsia="en-US" w:bidi="ar-SA"/>
      </w:rPr>
    </w:lvl>
    <w:lvl w:ilvl="6" w:tplc="CB2A8C2A">
      <w:numFmt w:val="bullet"/>
      <w:lvlText w:val="•"/>
      <w:lvlJc w:val="left"/>
      <w:pPr>
        <w:ind w:left="7163" w:hanging="360"/>
      </w:pPr>
      <w:rPr>
        <w:rFonts w:hint="default"/>
        <w:lang w:val="fr-FR" w:eastAsia="en-US" w:bidi="ar-SA"/>
      </w:rPr>
    </w:lvl>
    <w:lvl w:ilvl="7" w:tplc="BDBEDD60">
      <w:numFmt w:val="bullet"/>
      <w:lvlText w:val="•"/>
      <w:lvlJc w:val="left"/>
      <w:pPr>
        <w:ind w:left="8094" w:hanging="360"/>
      </w:pPr>
      <w:rPr>
        <w:rFonts w:hint="default"/>
        <w:lang w:val="fr-FR" w:eastAsia="en-US" w:bidi="ar-SA"/>
      </w:rPr>
    </w:lvl>
    <w:lvl w:ilvl="8" w:tplc="691276F2">
      <w:numFmt w:val="bullet"/>
      <w:lvlText w:val="•"/>
      <w:lvlJc w:val="left"/>
      <w:pPr>
        <w:ind w:left="9025" w:hanging="360"/>
      </w:pPr>
      <w:rPr>
        <w:rFonts w:hint="default"/>
        <w:lang w:val="fr-FR" w:eastAsia="en-US" w:bidi="ar-SA"/>
      </w:rPr>
    </w:lvl>
  </w:abstractNum>
  <w:abstractNum w:abstractNumId="3">
    <w:nsid w:val="0EA740B8"/>
    <w:multiLevelType w:val="hybridMultilevel"/>
    <w:tmpl w:val="44107BF0"/>
    <w:lvl w:ilvl="0" w:tplc="46C44ECA">
      <w:numFmt w:val="bullet"/>
      <w:lvlText w:val=""/>
      <w:lvlJc w:val="left"/>
      <w:pPr>
        <w:ind w:left="845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0728D99C">
      <w:numFmt w:val="bullet"/>
      <w:lvlText w:val="•"/>
      <w:lvlJc w:val="left"/>
      <w:pPr>
        <w:ind w:left="1778" w:hanging="360"/>
      </w:pPr>
      <w:rPr>
        <w:rFonts w:hint="default"/>
        <w:lang w:val="fr-FR" w:eastAsia="en-US" w:bidi="ar-SA"/>
      </w:rPr>
    </w:lvl>
    <w:lvl w:ilvl="2" w:tplc="E3E09C94">
      <w:numFmt w:val="bullet"/>
      <w:lvlText w:val="•"/>
      <w:lvlJc w:val="left"/>
      <w:pPr>
        <w:ind w:left="2716" w:hanging="360"/>
      </w:pPr>
      <w:rPr>
        <w:rFonts w:hint="default"/>
        <w:lang w:val="fr-FR" w:eastAsia="en-US" w:bidi="ar-SA"/>
      </w:rPr>
    </w:lvl>
    <w:lvl w:ilvl="3" w:tplc="41584714">
      <w:numFmt w:val="bullet"/>
      <w:lvlText w:val="•"/>
      <w:lvlJc w:val="left"/>
      <w:pPr>
        <w:ind w:left="3654" w:hanging="360"/>
      </w:pPr>
      <w:rPr>
        <w:rFonts w:hint="default"/>
        <w:lang w:val="fr-FR" w:eastAsia="en-US" w:bidi="ar-SA"/>
      </w:rPr>
    </w:lvl>
    <w:lvl w:ilvl="4" w:tplc="41EEA1E6">
      <w:numFmt w:val="bullet"/>
      <w:lvlText w:val="•"/>
      <w:lvlJc w:val="left"/>
      <w:pPr>
        <w:ind w:left="4592" w:hanging="360"/>
      </w:pPr>
      <w:rPr>
        <w:rFonts w:hint="default"/>
        <w:lang w:val="fr-FR" w:eastAsia="en-US" w:bidi="ar-SA"/>
      </w:rPr>
    </w:lvl>
    <w:lvl w:ilvl="5" w:tplc="9D2AEEAC">
      <w:numFmt w:val="bullet"/>
      <w:lvlText w:val="•"/>
      <w:lvlJc w:val="left"/>
      <w:pPr>
        <w:ind w:left="5530" w:hanging="360"/>
      </w:pPr>
      <w:rPr>
        <w:rFonts w:hint="default"/>
        <w:lang w:val="fr-FR" w:eastAsia="en-US" w:bidi="ar-SA"/>
      </w:rPr>
    </w:lvl>
    <w:lvl w:ilvl="6" w:tplc="E146BACA">
      <w:numFmt w:val="bullet"/>
      <w:lvlText w:val="•"/>
      <w:lvlJc w:val="left"/>
      <w:pPr>
        <w:ind w:left="6468" w:hanging="360"/>
      </w:pPr>
      <w:rPr>
        <w:rFonts w:hint="default"/>
        <w:lang w:val="fr-FR" w:eastAsia="en-US" w:bidi="ar-SA"/>
      </w:rPr>
    </w:lvl>
    <w:lvl w:ilvl="7" w:tplc="4A2AA95E">
      <w:numFmt w:val="bullet"/>
      <w:lvlText w:val="•"/>
      <w:lvlJc w:val="left"/>
      <w:pPr>
        <w:ind w:left="7406" w:hanging="360"/>
      </w:pPr>
      <w:rPr>
        <w:rFonts w:hint="default"/>
        <w:lang w:val="fr-FR" w:eastAsia="en-US" w:bidi="ar-SA"/>
      </w:rPr>
    </w:lvl>
    <w:lvl w:ilvl="8" w:tplc="FC9A5486">
      <w:numFmt w:val="bullet"/>
      <w:lvlText w:val="•"/>
      <w:lvlJc w:val="left"/>
      <w:pPr>
        <w:ind w:left="8344" w:hanging="360"/>
      </w:pPr>
      <w:rPr>
        <w:rFonts w:hint="default"/>
        <w:lang w:val="fr-FR" w:eastAsia="en-US" w:bidi="ar-SA"/>
      </w:rPr>
    </w:lvl>
  </w:abstractNum>
  <w:abstractNum w:abstractNumId="4">
    <w:nsid w:val="0F642916"/>
    <w:multiLevelType w:val="hybridMultilevel"/>
    <w:tmpl w:val="E7CE6AFA"/>
    <w:lvl w:ilvl="0" w:tplc="73DE6DDC">
      <w:numFmt w:val="bullet"/>
      <w:lvlText w:val="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23FE314E">
      <w:numFmt w:val="bullet"/>
      <w:lvlText w:val="•"/>
      <w:lvlJc w:val="left"/>
      <w:pPr>
        <w:ind w:left="1756" w:hanging="360"/>
      </w:pPr>
      <w:rPr>
        <w:rFonts w:hint="default"/>
        <w:lang w:val="fr-FR" w:eastAsia="en-US" w:bidi="ar-SA"/>
      </w:rPr>
    </w:lvl>
    <w:lvl w:ilvl="2" w:tplc="CE5064A2">
      <w:numFmt w:val="bullet"/>
      <w:lvlText w:val="•"/>
      <w:lvlJc w:val="left"/>
      <w:pPr>
        <w:ind w:left="2693" w:hanging="360"/>
      </w:pPr>
      <w:rPr>
        <w:rFonts w:hint="default"/>
        <w:lang w:val="fr-FR" w:eastAsia="en-US" w:bidi="ar-SA"/>
      </w:rPr>
    </w:lvl>
    <w:lvl w:ilvl="3" w:tplc="27BEF39C">
      <w:numFmt w:val="bullet"/>
      <w:lvlText w:val="•"/>
      <w:lvlJc w:val="left"/>
      <w:pPr>
        <w:ind w:left="3630" w:hanging="360"/>
      </w:pPr>
      <w:rPr>
        <w:rFonts w:hint="default"/>
        <w:lang w:val="fr-FR" w:eastAsia="en-US" w:bidi="ar-SA"/>
      </w:rPr>
    </w:lvl>
    <w:lvl w:ilvl="4" w:tplc="60C4B614">
      <w:numFmt w:val="bullet"/>
      <w:lvlText w:val="•"/>
      <w:lvlJc w:val="left"/>
      <w:pPr>
        <w:ind w:left="4566" w:hanging="360"/>
      </w:pPr>
      <w:rPr>
        <w:rFonts w:hint="default"/>
        <w:lang w:val="fr-FR" w:eastAsia="en-US" w:bidi="ar-SA"/>
      </w:rPr>
    </w:lvl>
    <w:lvl w:ilvl="5" w:tplc="97D663B2">
      <w:numFmt w:val="bullet"/>
      <w:lvlText w:val="•"/>
      <w:lvlJc w:val="left"/>
      <w:pPr>
        <w:ind w:left="5503" w:hanging="360"/>
      </w:pPr>
      <w:rPr>
        <w:rFonts w:hint="default"/>
        <w:lang w:val="fr-FR" w:eastAsia="en-US" w:bidi="ar-SA"/>
      </w:rPr>
    </w:lvl>
    <w:lvl w:ilvl="6" w:tplc="3272B914">
      <w:numFmt w:val="bullet"/>
      <w:lvlText w:val="•"/>
      <w:lvlJc w:val="left"/>
      <w:pPr>
        <w:ind w:left="6440" w:hanging="360"/>
      </w:pPr>
      <w:rPr>
        <w:rFonts w:hint="default"/>
        <w:lang w:val="fr-FR" w:eastAsia="en-US" w:bidi="ar-SA"/>
      </w:rPr>
    </w:lvl>
    <w:lvl w:ilvl="7" w:tplc="EC66C3B8">
      <w:numFmt w:val="bullet"/>
      <w:lvlText w:val="•"/>
      <w:lvlJc w:val="left"/>
      <w:pPr>
        <w:ind w:left="7376" w:hanging="360"/>
      </w:pPr>
      <w:rPr>
        <w:rFonts w:hint="default"/>
        <w:lang w:val="fr-FR" w:eastAsia="en-US" w:bidi="ar-SA"/>
      </w:rPr>
    </w:lvl>
    <w:lvl w:ilvl="8" w:tplc="FBFA46EA">
      <w:numFmt w:val="bullet"/>
      <w:lvlText w:val="•"/>
      <w:lvlJc w:val="left"/>
      <w:pPr>
        <w:ind w:left="8313" w:hanging="360"/>
      </w:pPr>
      <w:rPr>
        <w:rFonts w:hint="default"/>
        <w:lang w:val="fr-FR" w:eastAsia="en-US" w:bidi="ar-SA"/>
      </w:rPr>
    </w:lvl>
  </w:abstractNum>
  <w:abstractNum w:abstractNumId="5">
    <w:nsid w:val="15951C96"/>
    <w:multiLevelType w:val="hybridMultilevel"/>
    <w:tmpl w:val="9DAA190C"/>
    <w:lvl w:ilvl="0" w:tplc="29B8D420">
      <w:numFmt w:val="bullet"/>
      <w:lvlText w:val=""/>
      <w:lvlJc w:val="left"/>
      <w:pPr>
        <w:ind w:left="852" w:hanging="361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771A865C">
      <w:numFmt w:val="bullet"/>
      <w:lvlText w:val="•"/>
      <w:lvlJc w:val="left"/>
      <w:pPr>
        <w:ind w:left="1862" w:hanging="361"/>
      </w:pPr>
      <w:rPr>
        <w:rFonts w:hint="default"/>
        <w:lang w:val="fr-FR" w:eastAsia="en-US" w:bidi="ar-SA"/>
      </w:rPr>
    </w:lvl>
    <w:lvl w:ilvl="2" w:tplc="FBA2F9C4">
      <w:numFmt w:val="bullet"/>
      <w:lvlText w:val="•"/>
      <w:lvlJc w:val="left"/>
      <w:pPr>
        <w:ind w:left="2865" w:hanging="361"/>
      </w:pPr>
      <w:rPr>
        <w:rFonts w:hint="default"/>
        <w:lang w:val="fr-FR" w:eastAsia="en-US" w:bidi="ar-SA"/>
      </w:rPr>
    </w:lvl>
    <w:lvl w:ilvl="3" w:tplc="6924EBA0">
      <w:numFmt w:val="bullet"/>
      <w:lvlText w:val="•"/>
      <w:lvlJc w:val="left"/>
      <w:pPr>
        <w:ind w:left="3867" w:hanging="361"/>
      </w:pPr>
      <w:rPr>
        <w:rFonts w:hint="default"/>
        <w:lang w:val="fr-FR" w:eastAsia="en-US" w:bidi="ar-SA"/>
      </w:rPr>
    </w:lvl>
    <w:lvl w:ilvl="4" w:tplc="F150181C">
      <w:numFmt w:val="bullet"/>
      <w:lvlText w:val="•"/>
      <w:lvlJc w:val="left"/>
      <w:pPr>
        <w:ind w:left="4870" w:hanging="361"/>
      </w:pPr>
      <w:rPr>
        <w:rFonts w:hint="default"/>
        <w:lang w:val="fr-FR" w:eastAsia="en-US" w:bidi="ar-SA"/>
      </w:rPr>
    </w:lvl>
    <w:lvl w:ilvl="5" w:tplc="3E1AE792">
      <w:numFmt w:val="bullet"/>
      <w:lvlText w:val="•"/>
      <w:lvlJc w:val="left"/>
      <w:pPr>
        <w:ind w:left="5873" w:hanging="361"/>
      </w:pPr>
      <w:rPr>
        <w:rFonts w:hint="default"/>
        <w:lang w:val="fr-FR" w:eastAsia="en-US" w:bidi="ar-SA"/>
      </w:rPr>
    </w:lvl>
    <w:lvl w:ilvl="6" w:tplc="5D3C50B8">
      <w:numFmt w:val="bullet"/>
      <w:lvlText w:val="•"/>
      <w:lvlJc w:val="left"/>
      <w:pPr>
        <w:ind w:left="6875" w:hanging="361"/>
      </w:pPr>
      <w:rPr>
        <w:rFonts w:hint="default"/>
        <w:lang w:val="fr-FR" w:eastAsia="en-US" w:bidi="ar-SA"/>
      </w:rPr>
    </w:lvl>
    <w:lvl w:ilvl="7" w:tplc="F57E66E2">
      <w:numFmt w:val="bullet"/>
      <w:lvlText w:val="•"/>
      <w:lvlJc w:val="left"/>
      <w:pPr>
        <w:ind w:left="7878" w:hanging="361"/>
      </w:pPr>
      <w:rPr>
        <w:rFonts w:hint="default"/>
        <w:lang w:val="fr-FR" w:eastAsia="en-US" w:bidi="ar-SA"/>
      </w:rPr>
    </w:lvl>
    <w:lvl w:ilvl="8" w:tplc="6AC8F71E">
      <w:numFmt w:val="bullet"/>
      <w:lvlText w:val="•"/>
      <w:lvlJc w:val="left"/>
      <w:pPr>
        <w:ind w:left="8881" w:hanging="361"/>
      </w:pPr>
      <w:rPr>
        <w:rFonts w:hint="default"/>
        <w:lang w:val="fr-FR" w:eastAsia="en-US" w:bidi="ar-SA"/>
      </w:rPr>
    </w:lvl>
  </w:abstractNum>
  <w:abstractNum w:abstractNumId="6">
    <w:nsid w:val="170E2AF9"/>
    <w:multiLevelType w:val="hybridMultilevel"/>
    <w:tmpl w:val="9BE64FF0"/>
    <w:lvl w:ilvl="0" w:tplc="215E55D0">
      <w:start w:val="1"/>
      <w:numFmt w:val="lowerLetter"/>
      <w:lvlText w:val="(%1)"/>
      <w:lvlJc w:val="left"/>
      <w:pPr>
        <w:ind w:left="132" w:hanging="317"/>
        <w:jc w:val="left"/>
      </w:pPr>
      <w:rPr>
        <w:rFonts w:ascii="Times New Roman" w:eastAsia="Times New Roman" w:hAnsi="Times New Roman" w:cs="Times New Roman" w:hint="default"/>
        <w:color w:val="221F1F"/>
        <w:spacing w:val="-2"/>
        <w:w w:val="99"/>
        <w:sz w:val="24"/>
        <w:szCs w:val="24"/>
        <w:lang w:val="fr-FR" w:eastAsia="en-US" w:bidi="ar-SA"/>
      </w:rPr>
    </w:lvl>
    <w:lvl w:ilvl="1" w:tplc="926252F8">
      <w:numFmt w:val="bullet"/>
      <w:lvlText w:val=""/>
      <w:lvlJc w:val="left"/>
      <w:pPr>
        <w:ind w:left="852" w:hanging="361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2" w:tplc="8FBA7878">
      <w:numFmt w:val="bullet"/>
      <w:lvlText w:val="•"/>
      <w:lvlJc w:val="left"/>
      <w:pPr>
        <w:ind w:left="1974" w:hanging="361"/>
      </w:pPr>
      <w:rPr>
        <w:rFonts w:hint="default"/>
        <w:lang w:val="fr-FR" w:eastAsia="en-US" w:bidi="ar-SA"/>
      </w:rPr>
    </w:lvl>
    <w:lvl w:ilvl="3" w:tplc="080C17E4">
      <w:numFmt w:val="bullet"/>
      <w:lvlText w:val="•"/>
      <w:lvlJc w:val="left"/>
      <w:pPr>
        <w:ind w:left="3088" w:hanging="361"/>
      </w:pPr>
      <w:rPr>
        <w:rFonts w:hint="default"/>
        <w:lang w:val="fr-FR" w:eastAsia="en-US" w:bidi="ar-SA"/>
      </w:rPr>
    </w:lvl>
    <w:lvl w:ilvl="4" w:tplc="02AE2868">
      <w:numFmt w:val="bullet"/>
      <w:lvlText w:val="•"/>
      <w:lvlJc w:val="left"/>
      <w:pPr>
        <w:ind w:left="4202" w:hanging="361"/>
      </w:pPr>
      <w:rPr>
        <w:rFonts w:hint="default"/>
        <w:lang w:val="fr-FR" w:eastAsia="en-US" w:bidi="ar-SA"/>
      </w:rPr>
    </w:lvl>
    <w:lvl w:ilvl="5" w:tplc="73B42FBE">
      <w:numFmt w:val="bullet"/>
      <w:lvlText w:val="•"/>
      <w:lvlJc w:val="left"/>
      <w:pPr>
        <w:ind w:left="5316" w:hanging="361"/>
      </w:pPr>
      <w:rPr>
        <w:rFonts w:hint="default"/>
        <w:lang w:val="fr-FR" w:eastAsia="en-US" w:bidi="ar-SA"/>
      </w:rPr>
    </w:lvl>
    <w:lvl w:ilvl="6" w:tplc="E01C50FA">
      <w:numFmt w:val="bullet"/>
      <w:lvlText w:val="•"/>
      <w:lvlJc w:val="left"/>
      <w:pPr>
        <w:ind w:left="6430" w:hanging="361"/>
      </w:pPr>
      <w:rPr>
        <w:rFonts w:hint="default"/>
        <w:lang w:val="fr-FR" w:eastAsia="en-US" w:bidi="ar-SA"/>
      </w:rPr>
    </w:lvl>
    <w:lvl w:ilvl="7" w:tplc="E68AF57A">
      <w:numFmt w:val="bullet"/>
      <w:lvlText w:val="•"/>
      <w:lvlJc w:val="left"/>
      <w:pPr>
        <w:ind w:left="7544" w:hanging="361"/>
      </w:pPr>
      <w:rPr>
        <w:rFonts w:hint="default"/>
        <w:lang w:val="fr-FR" w:eastAsia="en-US" w:bidi="ar-SA"/>
      </w:rPr>
    </w:lvl>
    <w:lvl w:ilvl="8" w:tplc="E1E0D35C">
      <w:numFmt w:val="bullet"/>
      <w:lvlText w:val="•"/>
      <w:lvlJc w:val="left"/>
      <w:pPr>
        <w:ind w:left="8658" w:hanging="361"/>
      </w:pPr>
      <w:rPr>
        <w:rFonts w:hint="default"/>
        <w:lang w:val="fr-FR" w:eastAsia="en-US" w:bidi="ar-SA"/>
      </w:rPr>
    </w:lvl>
  </w:abstractNum>
  <w:abstractNum w:abstractNumId="7">
    <w:nsid w:val="1B385B44"/>
    <w:multiLevelType w:val="hybridMultilevel"/>
    <w:tmpl w:val="FF809ACC"/>
    <w:lvl w:ilvl="0" w:tplc="EC10E8CA">
      <w:numFmt w:val="bullet"/>
      <w:lvlText w:val="*"/>
      <w:lvlJc w:val="left"/>
      <w:pPr>
        <w:ind w:left="727" w:hanging="188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fr-FR" w:eastAsia="en-US" w:bidi="ar-SA"/>
      </w:rPr>
    </w:lvl>
    <w:lvl w:ilvl="1" w:tplc="4BDC8512">
      <w:numFmt w:val="bullet"/>
      <w:lvlText w:val="•"/>
      <w:lvlJc w:val="left"/>
      <w:pPr>
        <w:ind w:left="1736" w:hanging="188"/>
      </w:pPr>
      <w:rPr>
        <w:rFonts w:hint="default"/>
        <w:lang w:val="fr-FR" w:eastAsia="en-US" w:bidi="ar-SA"/>
      </w:rPr>
    </w:lvl>
    <w:lvl w:ilvl="2" w:tplc="6782668A">
      <w:numFmt w:val="bullet"/>
      <w:lvlText w:val="•"/>
      <w:lvlJc w:val="left"/>
      <w:pPr>
        <w:ind w:left="2753" w:hanging="188"/>
      </w:pPr>
      <w:rPr>
        <w:rFonts w:hint="default"/>
        <w:lang w:val="fr-FR" w:eastAsia="en-US" w:bidi="ar-SA"/>
      </w:rPr>
    </w:lvl>
    <w:lvl w:ilvl="3" w:tplc="521EC9E6">
      <w:numFmt w:val="bullet"/>
      <w:lvlText w:val="•"/>
      <w:lvlJc w:val="left"/>
      <w:pPr>
        <w:ind w:left="3769" w:hanging="188"/>
      </w:pPr>
      <w:rPr>
        <w:rFonts w:hint="default"/>
        <w:lang w:val="fr-FR" w:eastAsia="en-US" w:bidi="ar-SA"/>
      </w:rPr>
    </w:lvl>
    <w:lvl w:ilvl="4" w:tplc="0BD4460C">
      <w:numFmt w:val="bullet"/>
      <w:lvlText w:val="•"/>
      <w:lvlJc w:val="left"/>
      <w:pPr>
        <w:ind w:left="4786" w:hanging="188"/>
      </w:pPr>
      <w:rPr>
        <w:rFonts w:hint="default"/>
        <w:lang w:val="fr-FR" w:eastAsia="en-US" w:bidi="ar-SA"/>
      </w:rPr>
    </w:lvl>
    <w:lvl w:ilvl="5" w:tplc="984AD31A">
      <w:numFmt w:val="bullet"/>
      <w:lvlText w:val="•"/>
      <w:lvlJc w:val="left"/>
      <w:pPr>
        <w:ind w:left="5803" w:hanging="188"/>
      </w:pPr>
      <w:rPr>
        <w:rFonts w:hint="default"/>
        <w:lang w:val="fr-FR" w:eastAsia="en-US" w:bidi="ar-SA"/>
      </w:rPr>
    </w:lvl>
    <w:lvl w:ilvl="6" w:tplc="3DC886D0">
      <w:numFmt w:val="bullet"/>
      <w:lvlText w:val="•"/>
      <w:lvlJc w:val="left"/>
      <w:pPr>
        <w:ind w:left="6819" w:hanging="188"/>
      </w:pPr>
      <w:rPr>
        <w:rFonts w:hint="default"/>
        <w:lang w:val="fr-FR" w:eastAsia="en-US" w:bidi="ar-SA"/>
      </w:rPr>
    </w:lvl>
    <w:lvl w:ilvl="7" w:tplc="75A01C94">
      <w:numFmt w:val="bullet"/>
      <w:lvlText w:val="•"/>
      <w:lvlJc w:val="left"/>
      <w:pPr>
        <w:ind w:left="7836" w:hanging="188"/>
      </w:pPr>
      <w:rPr>
        <w:rFonts w:hint="default"/>
        <w:lang w:val="fr-FR" w:eastAsia="en-US" w:bidi="ar-SA"/>
      </w:rPr>
    </w:lvl>
    <w:lvl w:ilvl="8" w:tplc="BE821078">
      <w:numFmt w:val="bullet"/>
      <w:lvlText w:val="•"/>
      <w:lvlJc w:val="left"/>
      <w:pPr>
        <w:ind w:left="8853" w:hanging="188"/>
      </w:pPr>
      <w:rPr>
        <w:rFonts w:hint="default"/>
        <w:lang w:val="fr-FR" w:eastAsia="en-US" w:bidi="ar-SA"/>
      </w:rPr>
    </w:lvl>
  </w:abstractNum>
  <w:abstractNum w:abstractNumId="8">
    <w:nsid w:val="1E4F7F13"/>
    <w:multiLevelType w:val="hybridMultilevel"/>
    <w:tmpl w:val="9602428C"/>
    <w:lvl w:ilvl="0" w:tplc="555E5A3A">
      <w:start w:val="1"/>
      <w:numFmt w:val="decimal"/>
      <w:lvlText w:val="%1-"/>
      <w:lvlJc w:val="left"/>
      <w:pPr>
        <w:ind w:left="532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1" w:tplc="C1542F00">
      <w:numFmt w:val="bullet"/>
      <w:lvlText w:val=""/>
      <w:lvlJc w:val="left"/>
      <w:pPr>
        <w:ind w:left="852" w:hanging="361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2" w:tplc="8752E304">
      <w:numFmt w:val="bullet"/>
      <w:lvlText w:val="•"/>
      <w:lvlJc w:val="left"/>
      <w:pPr>
        <w:ind w:left="1974" w:hanging="361"/>
      </w:pPr>
      <w:rPr>
        <w:rFonts w:hint="default"/>
        <w:lang w:val="fr-FR" w:eastAsia="en-US" w:bidi="ar-SA"/>
      </w:rPr>
    </w:lvl>
    <w:lvl w:ilvl="3" w:tplc="8DCC5076">
      <w:numFmt w:val="bullet"/>
      <w:lvlText w:val="•"/>
      <w:lvlJc w:val="left"/>
      <w:pPr>
        <w:ind w:left="3088" w:hanging="361"/>
      </w:pPr>
      <w:rPr>
        <w:rFonts w:hint="default"/>
        <w:lang w:val="fr-FR" w:eastAsia="en-US" w:bidi="ar-SA"/>
      </w:rPr>
    </w:lvl>
    <w:lvl w:ilvl="4" w:tplc="101C5F12">
      <w:numFmt w:val="bullet"/>
      <w:lvlText w:val="•"/>
      <w:lvlJc w:val="left"/>
      <w:pPr>
        <w:ind w:left="4202" w:hanging="361"/>
      </w:pPr>
      <w:rPr>
        <w:rFonts w:hint="default"/>
        <w:lang w:val="fr-FR" w:eastAsia="en-US" w:bidi="ar-SA"/>
      </w:rPr>
    </w:lvl>
    <w:lvl w:ilvl="5" w:tplc="CC182FE4">
      <w:numFmt w:val="bullet"/>
      <w:lvlText w:val="•"/>
      <w:lvlJc w:val="left"/>
      <w:pPr>
        <w:ind w:left="5316" w:hanging="361"/>
      </w:pPr>
      <w:rPr>
        <w:rFonts w:hint="default"/>
        <w:lang w:val="fr-FR" w:eastAsia="en-US" w:bidi="ar-SA"/>
      </w:rPr>
    </w:lvl>
    <w:lvl w:ilvl="6" w:tplc="8AA0A4E6">
      <w:numFmt w:val="bullet"/>
      <w:lvlText w:val="•"/>
      <w:lvlJc w:val="left"/>
      <w:pPr>
        <w:ind w:left="6430" w:hanging="361"/>
      </w:pPr>
      <w:rPr>
        <w:rFonts w:hint="default"/>
        <w:lang w:val="fr-FR" w:eastAsia="en-US" w:bidi="ar-SA"/>
      </w:rPr>
    </w:lvl>
    <w:lvl w:ilvl="7" w:tplc="83C2241E">
      <w:numFmt w:val="bullet"/>
      <w:lvlText w:val="•"/>
      <w:lvlJc w:val="left"/>
      <w:pPr>
        <w:ind w:left="7544" w:hanging="361"/>
      </w:pPr>
      <w:rPr>
        <w:rFonts w:hint="default"/>
        <w:lang w:val="fr-FR" w:eastAsia="en-US" w:bidi="ar-SA"/>
      </w:rPr>
    </w:lvl>
    <w:lvl w:ilvl="8" w:tplc="DFFC44AC">
      <w:numFmt w:val="bullet"/>
      <w:lvlText w:val="•"/>
      <w:lvlJc w:val="left"/>
      <w:pPr>
        <w:ind w:left="8658" w:hanging="361"/>
      </w:pPr>
      <w:rPr>
        <w:rFonts w:hint="default"/>
        <w:lang w:val="fr-FR" w:eastAsia="en-US" w:bidi="ar-SA"/>
      </w:rPr>
    </w:lvl>
  </w:abstractNum>
  <w:abstractNum w:abstractNumId="9">
    <w:nsid w:val="1FCE58FB"/>
    <w:multiLevelType w:val="hybridMultilevel"/>
    <w:tmpl w:val="C1C40410"/>
    <w:lvl w:ilvl="0" w:tplc="515A3AA2">
      <w:numFmt w:val="bullet"/>
      <w:lvlText w:val=""/>
      <w:lvlJc w:val="left"/>
      <w:pPr>
        <w:ind w:left="852" w:hanging="361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B1443160">
      <w:numFmt w:val="bullet"/>
      <w:lvlText w:val="-"/>
      <w:lvlJc w:val="left"/>
      <w:pPr>
        <w:ind w:left="1932" w:hanging="360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2" w:tplc="B0205CE6">
      <w:numFmt w:val="bullet"/>
      <w:lvlText w:val="•"/>
      <w:lvlJc w:val="left"/>
      <w:pPr>
        <w:ind w:left="2934" w:hanging="360"/>
      </w:pPr>
      <w:rPr>
        <w:rFonts w:hint="default"/>
        <w:lang w:val="fr-FR" w:eastAsia="en-US" w:bidi="ar-SA"/>
      </w:rPr>
    </w:lvl>
    <w:lvl w:ilvl="3" w:tplc="7BE0DC16">
      <w:numFmt w:val="bullet"/>
      <w:lvlText w:val="•"/>
      <w:lvlJc w:val="left"/>
      <w:pPr>
        <w:ind w:left="3928" w:hanging="360"/>
      </w:pPr>
      <w:rPr>
        <w:rFonts w:hint="default"/>
        <w:lang w:val="fr-FR" w:eastAsia="en-US" w:bidi="ar-SA"/>
      </w:rPr>
    </w:lvl>
    <w:lvl w:ilvl="4" w:tplc="D6BA1408">
      <w:numFmt w:val="bullet"/>
      <w:lvlText w:val="•"/>
      <w:lvlJc w:val="left"/>
      <w:pPr>
        <w:ind w:left="4922" w:hanging="360"/>
      </w:pPr>
      <w:rPr>
        <w:rFonts w:hint="default"/>
        <w:lang w:val="fr-FR" w:eastAsia="en-US" w:bidi="ar-SA"/>
      </w:rPr>
    </w:lvl>
    <w:lvl w:ilvl="5" w:tplc="F2D0D53C">
      <w:numFmt w:val="bullet"/>
      <w:lvlText w:val="•"/>
      <w:lvlJc w:val="left"/>
      <w:pPr>
        <w:ind w:left="5916" w:hanging="360"/>
      </w:pPr>
      <w:rPr>
        <w:rFonts w:hint="default"/>
        <w:lang w:val="fr-FR" w:eastAsia="en-US" w:bidi="ar-SA"/>
      </w:rPr>
    </w:lvl>
    <w:lvl w:ilvl="6" w:tplc="1B26C3B4">
      <w:numFmt w:val="bullet"/>
      <w:lvlText w:val="•"/>
      <w:lvlJc w:val="left"/>
      <w:pPr>
        <w:ind w:left="6910" w:hanging="360"/>
      </w:pPr>
      <w:rPr>
        <w:rFonts w:hint="default"/>
        <w:lang w:val="fr-FR" w:eastAsia="en-US" w:bidi="ar-SA"/>
      </w:rPr>
    </w:lvl>
    <w:lvl w:ilvl="7" w:tplc="6BDC6F00">
      <w:numFmt w:val="bullet"/>
      <w:lvlText w:val="•"/>
      <w:lvlJc w:val="left"/>
      <w:pPr>
        <w:ind w:left="7904" w:hanging="360"/>
      </w:pPr>
      <w:rPr>
        <w:rFonts w:hint="default"/>
        <w:lang w:val="fr-FR" w:eastAsia="en-US" w:bidi="ar-SA"/>
      </w:rPr>
    </w:lvl>
    <w:lvl w:ilvl="8" w:tplc="CBCE3622">
      <w:numFmt w:val="bullet"/>
      <w:lvlText w:val="•"/>
      <w:lvlJc w:val="left"/>
      <w:pPr>
        <w:ind w:left="8898" w:hanging="360"/>
      </w:pPr>
      <w:rPr>
        <w:rFonts w:hint="default"/>
        <w:lang w:val="fr-FR" w:eastAsia="en-US" w:bidi="ar-SA"/>
      </w:rPr>
    </w:lvl>
  </w:abstractNum>
  <w:abstractNum w:abstractNumId="10">
    <w:nsid w:val="242269E6"/>
    <w:multiLevelType w:val="hybridMultilevel"/>
    <w:tmpl w:val="B5D41CC0"/>
    <w:lvl w:ilvl="0" w:tplc="3E48AE50">
      <w:start w:val="1"/>
      <w:numFmt w:val="upperRoman"/>
      <w:lvlText w:val="%1."/>
      <w:lvlJc w:val="left"/>
      <w:pPr>
        <w:ind w:left="2268" w:hanging="284"/>
        <w:jc w:val="right"/>
      </w:pPr>
      <w:rPr>
        <w:rFonts w:hint="default"/>
        <w:b/>
        <w:bCs/>
        <w:w w:val="99"/>
        <w:u w:val="thick" w:color="000000"/>
        <w:lang w:val="fr-FR" w:eastAsia="en-US" w:bidi="ar-SA"/>
      </w:rPr>
    </w:lvl>
    <w:lvl w:ilvl="1" w:tplc="C960FF70">
      <w:start w:val="1"/>
      <w:numFmt w:val="decimal"/>
      <w:lvlText w:val="%2)"/>
      <w:lvlJc w:val="left"/>
      <w:pPr>
        <w:ind w:left="1409" w:hanging="281"/>
        <w:jc w:val="left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2" w:tplc="0E32D470">
      <w:numFmt w:val="bullet"/>
      <w:lvlText w:val=""/>
      <w:lvlJc w:val="left"/>
      <w:pPr>
        <w:ind w:left="1692" w:hanging="284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3" w:tplc="43D80A86">
      <w:numFmt w:val="bullet"/>
      <w:lvlText w:val="•"/>
      <w:lvlJc w:val="left"/>
      <w:pPr>
        <w:ind w:left="3338" w:hanging="284"/>
      </w:pPr>
      <w:rPr>
        <w:rFonts w:hint="default"/>
        <w:lang w:val="fr-FR" w:eastAsia="en-US" w:bidi="ar-SA"/>
      </w:rPr>
    </w:lvl>
    <w:lvl w:ilvl="4" w:tplc="20D6FEBA">
      <w:numFmt w:val="bullet"/>
      <w:lvlText w:val="•"/>
      <w:lvlJc w:val="left"/>
      <w:pPr>
        <w:ind w:left="4416" w:hanging="284"/>
      </w:pPr>
      <w:rPr>
        <w:rFonts w:hint="default"/>
        <w:lang w:val="fr-FR" w:eastAsia="en-US" w:bidi="ar-SA"/>
      </w:rPr>
    </w:lvl>
    <w:lvl w:ilvl="5" w:tplc="DB7E0A62">
      <w:numFmt w:val="bullet"/>
      <w:lvlText w:val="•"/>
      <w:lvlJc w:val="left"/>
      <w:pPr>
        <w:ind w:left="5494" w:hanging="284"/>
      </w:pPr>
      <w:rPr>
        <w:rFonts w:hint="default"/>
        <w:lang w:val="fr-FR" w:eastAsia="en-US" w:bidi="ar-SA"/>
      </w:rPr>
    </w:lvl>
    <w:lvl w:ilvl="6" w:tplc="D3B0A88C">
      <w:numFmt w:val="bullet"/>
      <w:lvlText w:val="•"/>
      <w:lvlJc w:val="left"/>
      <w:pPr>
        <w:ind w:left="6573" w:hanging="284"/>
      </w:pPr>
      <w:rPr>
        <w:rFonts w:hint="default"/>
        <w:lang w:val="fr-FR" w:eastAsia="en-US" w:bidi="ar-SA"/>
      </w:rPr>
    </w:lvl>
    <w:lvl w:ilvl="7" w:tplc="92401550">
      <w:numFmt w:val="bullet"/>
      <w:lvlText w:val="•"/>
      <w:lvlJc w:val="left"/>
      <w:pPr>
        <w:ind w:left="7651" w:hanging="284"/>
      </w:pPr>
      <w:rPr>
        <w:rFonts w:hint="default"/>
        <w:lang w:val="fr-FR" w:eastAsia="en-US" w:bidi="ar-SA"/>
      </w:rPr>
    </w:lvl>
    <w:lvl w:ilvl="8" w:tplc="FFC6DC52">
      <w:numFmt w:val="bullet"/>
      <w:lvlText w:val="•"/>
      <w:lvlJc w:val="left"/>
      <w:pPr>
        <w:ind w:left="8729" w:hanging="284"/>
      </w:pPr>
      <w:rPr>
        <w:rFonts w:hint="default"/>
        <w:lang w:val="fr-FR" w:eastAsia="en-US" w:bidi="ar-SA"/>
      </w:rPr>
    </w:lvl>
  </w:abstractNum>
  <w:abstractNum w:abstractNumId="11">
    <w:nsid w:val="3B2E0564"/>
    <w:multiLevelType w:val="hybridMultilevel"/>
    <w:tmpl w:val="FBFE0154"/>
    <w:lvl w:ilvl="0" w:tplc="677A5246">
      <w:numFmt w:val="bullet"/>
      <w:lvlText w:val=""/>
      <w:lvlJc w:val="left"/>
      <w:pPr>
        <w:ind w:left="852" w:hanging="361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96547BDA">
      <w:numFmt w:val="bullet"/>
      <w:lvlText w:val="•"/>
      <w:lvlJc w:val="left"/>
      <w:pPr>
        <w:ind w:left="1862" w:hanging="361"/>
      </w:pPr>
      <w:rPr>
        <w:rFonts w:hint="default"/>
        <w:lang w:val="fr-FR" w:eastAsia="en-US" w:bidi="ar-SA"/>
      </w:rPr>
    </w:lvl>
    <w:lvl w:ilvl="2" w:tplc="CA7EC802">
      <w:numFmt w:val="bullet"/>
      <w:lvlText w:val="•"/>
      <w:lvlJc w:val="left"/>
      <w:pPr>
        <w:ind w:left="2865" w:hanging="361"/>
      </w:pPr>
      <w:rPr>
        <w:rFonts w:hint="default"/>
        <w:lang w:val="fr-FR" w:eastAsia="en-US" w:bidi="ar-SA"/>
      </w:rPr>
    </w:lvl>
    <w:lvl w:ilvl="3" w:tplc="8DDE1040">
      <w:numFmt w:val="bullet"/>
      <w:lvlText w:val="•"/>
      <w:lvlJc w:val="left"/>
      <w:pPr>
        <w:ind w:left="3867" w:hanging="361"/>
      </w:pPr>
      <w:rPr>
        <w:rFonts w:hint="default"/>
        <w:lang w:val="fr-FR" w:eastAsia="en-US" w:bidi="ar-SA"/>
      </w:rPr>
    </w:lvl>
    <w:lvl w:ilvl="4" w:tplc="ADCCD78C">
      <w:numFmt w:val="bullet"/>
      <w:lvlText w:val="•"/>
      <w:lvlJc w:val="left"/>
      <w:pPr>
        <w:ind w:left="4870" w:hanging="361"/>
      </w:pPr>
      <w:rPr>
        <w:rFonts w:hint="default"/>
        <w:lang w:val="fr-FR" w:eastAsia="en-US" w:bidi="ar-SA"/>
      </w:rPr>
    </w:lvl>
    <w:lvl w:ilvl="5" w:tplc="9C2607DC">
      <w:numFmt w:val="bullet"/>
      <w:lvlText w:val="•"/>
      <w:lvlJc w:val="left"/>
      <w:pPr>
        <w:ind w:left="5873" w:hanging="361"/>
      </w:pPr>
      <w:rPr>
        <w:rFonts w:hint="default"/>
        <w:lang w:val="fr-FR" w:eastAsia="en-US" w:bidi="ar-SA"/>
      </w:rPr>
    </w:lvl>
    <w:lvl w:ilvl="6" w:tplc="06D2E726">
      <w:numFmt w:val="bullet"/>
      <w:lvlText w:val="•"/>
      <w:lvlJc w:val="left"/>
      <w:pPr>
        <w:ind w:left="6875" w:hanging="361"/>
      </w:pPr>
      <w:rPr>
        <w:rFonts w:hint="default"/>
        <w:lang w:val="fr-FR" w:eastAsia="en-US" w:bidi="ar-SA"/>
      </w:rPr>
    </w:lvl>
    <w:lvl w:ilvl="7" w:tplc="2244DE1C">
      <w:numFmt w:val="bullet"/>
      <w:lvlText w:val="•"/>
      <w:lvlJc w:val="left"/>
      <w:pPr>
        <w:ind w:left="7878" w:hanging="361"/>
      </w:pPr>
      <w:rPr>
        <w:rFonts w:hint="default"/>
        <w:lang w:val="fr-FR" w:eastAsia="en-US" w:bidi="ar-SA"/>
      </w:rPr>
    </w:lvl>
    <w:lvl w:ilvl="8" w:tplc="67E2E9B8">
      <w:numFmt w:val="bullet"/>
      <w:lvlText w:val="•"/>
      <w:lvlJc w:val="left"/>
      <w:pPr>
        <w:ind w:left="8881" w:hanging="361"/>
      </w:pPr>
      <w:rPr>
        <w:rFonts w:hint="default"/>
        <w:lang w:val="fr-FR" w:eastAsia="en-US" w:bidi="ar-SA"/>
      </w:rPr>
    </w:lvl>
  </w:abstractNum>
  <w:abstractNum w:abstractNumId="12">
    <w:nsid w:val="4BF716B6"/>
    <w:multiLevelType w:val="hybridMultilevel"/>
    <w:tmpl w:val="D606345C"/>
    <w:lvl w:ilvl="0" w:tplc="1C9297D0">
      <w:start w:val="1"/>
      <w:numFmt w:val="decimal"/>
      <w:lvlText w:val="%1-"/>
      <w:lvlJc w:val="left"/>
      <w:pPr>
        <w:ind w:left="559" w:hanging="42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1" w:tplc="AEFC9596">
      <w:numFmt w:val="bullet"/>
      <w:lvlText w:val=""/>
      <w:lvlJc w:val="left"/>
      <w:pPr>
        <w:ind w:left="852" w:hanging="361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2" w:tplc="4AD2B4BE">
      <w:numFmt w:val="bullet"/>
      <w:lvlText w:val="•"/>
      <w:lvlJc w:val="left"/>
      <w:pPr>
        <w:ind w:left="1974" w:hanging="361"/>
      </w:pPr>
      <w:rPr>
        <w:rFonts w:hint="default"/>
        <w:lang w:val="fr-FR" w:eastAsia="en-US" w:bidi="ar-SA"/>
      </w:rPr>
    </w:lvl>
    <w:lvl w:ilvl="3" w:tplc="61D0E496">
      <w:numFmt w:val="bullet"/>
      <w:lvlText w:val="•"/>
      <w:lvlJc w:val="left"/>
      <w:pPr>
        <w:ind w:left="3088" w:hanging="361"/>
      </w:pPr>
      <w:rPr>
        <w:rFonts w:hint="default"/>
        <w:lang w:val="fr-FR" w:eastAsia="en-US" w:bidi="ar-SA"/>
      </w:rPr>
    </w:lvl>
    <w:lvl w:ilvl="4" w:tplc="D64CA3CA">
      <w:numFmt w:val="bullet"/>
      <w:lvlText w:val="•"/>
      <w:lvlJc w:val="left"/>
      <w:pPr>
        <w:ind w:left="4202" w:hanging="361"/>
      </w:pPr>
      <w:rPr>
        <w:rFonts w:hint="default"/>
        <w:lang w:val="fr-FR" w:eastAsia="en-US" w:bidi="ar-SA"/>
      </w:rPr>
    </w:lvl>
    <w:lvl w:ilvl="5" w:tplc="2128753A">
      <w:numFmt w:val="bullet"/>
      <w:lvlText w:val="•"/>
      <w:lvlJc w:val="left"/>
      <w:pPr>
        <w:ind w:left="5316" w:hanging="361"/>
      </w:pPr>
      <w:rPr>
        <w:rFonts w:hint="default"/>
        <w:lang w:val="fr-FR" w:eastAsia="en-US" w:bidi="ar-SA"/>
      </w:rPr>
    </w:lvl>
    <w:lvl w:ilvl="6" w:tplc="99780566">
      <w:numFmt w:val="bullet"/>
      <w:lvlText w:val="•"/>
      <w:lvlJc w:val="left"/>
      <w:pPr>
        <w:ind w:left="6430" w:hanging="361"/>
      </w:pPr>
      <w:rPr>
        <w:rFonts w:hint="default"/>
        <w:lang w:val="fr-FR" w:eastAsia="en-US" w:bidi="ar-SA"/>
      </w:rPr>
    </w:lvl>
    <w:lvl w:ilvl="7" w:tplc="96DE7054">
      <w:numFmt w:val="bullet"/>
      <w:lvlText w:val="•"/>
      <w:lvlJc w:val="left"/>
      <w:pPr>
        <w:ind w:left="7544" w:hanging="361"/>
      </w:pPr>
      <w:rPr>
        <w:rFonts w:hint="default"/>
        <w:lang w:val="fr-FR" w:eastAsia="en-US" w:bidi="ar-SA"/>
      </w:rPr>
    </w:lvl>
    <w:lvl w:ilvl="8" w:tplc="9E50E4C0">
      <w:numFmt w:val="bullet"/>
      <w:lvlText w:val="•"/>
      <w:lvlJc w:val="left"/>
      <w:pPr>
        <w:ind w:left="8658" w:hanging="361"/>
      </w:pPr>
      <w:rPr>
        <w:rFonts w:hint="default"/>
        <w:lang w:val="fr-FR" w:eastAsia="en-US" w:bidi="ar-SA"/>
      </w:rPr>
    </w:lvl>
  </w:abstractNum>
  <w:abstractNum w:abstractNumId="13">
    <w:nsid w:val="5FA4708D"/>
    <w:multiLevelType w:val="hybridMultilevel"/>
    <w:tmpl w:val="55B8071C"/>
    <w:lvl w:ilvl="0" w:tplc="3F9CBEEC">
      <w:start w:val="1"/>
      <w:numFmt w:val="decimal"/>
      <w:lvlText w:val="%1)"/>
      <w:lvlJc w:val="left"/>
      <w:pPr>
        <w:ind w:left="852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0B88BE72">
      <w:numFmt w:val="bullet"/>
      <w:lvlText w:val="•"/>
      <w:lvlJc w:val="left"/>
      <w:pPr>
        <w:ind w:left="1862" w:hanging="361"/>
      </w:pPr>
      <w:rPr>
        <w:rFonts w:hint="default"/>
        <w:lang w:val="fr-FR" w:eastAsia="en-US" w:bidi="ar-SA"/>
      </w:rPr>
    </w:lvl>
    <w:lvl w:ilvl="2" w:tplc="AC001502">
      <w:numFmt w:val="bullet"/>
      <w:lvlText w:val="•"/>
      <w:lvlJc w:val="left"/>
      <w:pPr>
        <w:ind w:left="2865" w:hanging="361"/>
      </w:pPr>
      <w:rPr>
        <w:rFonts w:hint="default"/>
        <w:lang w:val="fr-FR" w:eastAsia="en-US" w:bidi="ar-SA"/>
      </w:rPr>
    </w:lvl>
    <w:lvl w:ilvl="3" w:tplc="4CE2CA2C">
      <w:numFmt w:val="bullet"/>
      <w:lvlText w:val="•"/>
      <w:lvlJc w:val="left"/>
      <w:pPr>
        <w:ind w:left="3867" w:hanging="361"/>
      </w:pPr>
      <w:rPr>
        <w:rFonts w:hint="default"/>
        <w:lang w:val="fr-FR" w:eastAsia="en-US" w:bidi="ar-SA"/>
      </w:rPr>
    </w:lvl>
    <w:lvl w:ilvl="4" w:tplc="93AEE33E">
      <w:numFmt w:val="bullet"/>
      <w:lvlText w:val="•"/>
      <w:lvlJc w:val="left"/>
      <w:pPr>
        <w:ind w:left="4870" w:hanging="361"/>
      </w:pPr>
      <w:rPr>
        <w:rFonts w:hint="default"/>
        <w:lang w:val="fr-FR" w:eastAsia="en-US" w:bidi="ar-SA"/>
      </w:rPr>
    </w:lvl>
    <w:lvl w:ilvl="5" w:tplc="72A8334C">
      <w:numFmt w:val="bullet"/>
      <w:lvlText w:val="•"/>
      <w:lvlJc w:val="left"/>
      <w:pPr>
        <w:ind w:left="5873" w:hanging="361"/>
      </w:pPr>
      <w:rPr>
        <w:rFonts w:hint="default"/>
        <w:lang w:val="fr-FR" w:eastAsia="en-US" w:bidi="ar-SA"/>
      </w:rPr>
    </w:lvl>
    <w:lvl w:ilvl="6" w:tplc="313C1F9C">
      <w:numFmt w:val="bullet"/>
      <w:lvlText w:val="•"/>
      <w:lvlJc w:val="left"/>
      <w:pPr>
        <w:ind w:left="6875" w:hanging="361"/>
      </w:pPr>
      <w:rPr>
        <w:rFonts w:hint="default"/>
        <w:lang w:val="fr-FR" w:eastAsia="en-US" w:bidi="ar-SA"/>
      </w:rPr>
    </w:lvl>
    <w:lvl w:ilvl="7" w:tplc="2B9EB324">
      <w:numFmt w:val="bullet"/>
      <w:lvlText w:val="•"/>
      <w:lvlJc w:val="left"/>
      <w:pPr>
        <w:ind w:left="7878" w:hanging="361"/>
      </w:pPr>
      <w:rPr>
        <w:rFonts w:hint="default"/>
        <w:lang w:val="fr-FR" w:eastAsia="en-US" w:bidi="ar-SA"/>
      </w:rPr>
    </w:lvl>
    <w:lvl w:ilvl="8" w:tplc="0B06518E">
      <w:numFmt w:val="bullet"/>
      <w:lvlText w:val="•"/>
      <w:lvlJc w:val="left"/>
      <w:pPr>
        <w:ind w:left="8881" w:hanging="361"/>
      </w:pPr>
      <w:rPr>
        <w:rFonts w:hint="default"/>
        <w:lang w:val="fr-FR" w:eastAsia="en-US" w:bidi="ar-SA"/>
      </w:rPr>
    </w:lvl>
  </w:abstractNum>
  <w:abstractNum w:abstractNumId="14">
    <w:nsid w:val="74A7714E"/>
    <w:multiLevelType w:val="hybridMultilevel"/>
    <w:tmpl w:val="0AFA8C84"/>
    <w:lvl w:ilvl="0" w:tplc="1DFE0F9E">
      <w:start w:val="1"/>
      <w:numFmt w:val="decimal"/>
      <w:lvlText w:val="%1-"/>
      <w:lvlJc w:val="left"/>
      <w:pPr>
        <w:ind w:left="532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1" w:tplc="A614E06E">
      <w:numFmt w:val="bullet"/>
      <w:lvlText w:val=""/>
      <w:lvlJc w:val="left"/>
      <w:pPr>
        <w:ind w:left="852" w:hanging="361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2" w:tplc="7DEC538A">
      <w:numFmt w:val="bullet"/>
      <w:lvlText w:val="•"/>
      <w:lvlJc w:val="left"/>
      <w:pPr>
        <w:ind w:left="1974" w:hanging="361"/>
      </w:pPr>
      <w:rPr>
        <w:rFonts w:hint="default"/>
        <w:lang w:val="fr-FR" w:eastAsia="en-US" w:bidi="ar-SA"/>
      </w:rPr>
    </w:lvl>
    <w:lvl w:ilvl="3" w:tplc="67081D06">
      <w:numFmt w:val="bullet"/>
      <w:lvlText w:val="•"/>
      <w:lvlJc w:val="left"/>
      <w:pPr>
        <w:ind w:left="3088" w:hanging="361"/>
      </w:pPr>
      <w:rPr>
        <w:rFonts w:hint="default"/>
        <w:lang w:val="fr-FR" w:eastAsia="en-US" w:bidi="ar-SA"/>
      </w:rPr>
    </w:lvl>
    <w:lvl w:ilvl="4" w:tplc="D72A1638">
      <w:numFmt w:val="bullet"/>
      <w:lvlText w:val="•"/>
      <w:lvlJc w:val="left"/>
      <w:pPr>
        <w:ind w:left="4202" w:hanging="361"/>
      </w:pPr>
      <w:rPr>
        <w:rFonts w:hint="default"/>
        <w:lang w:val="fr-FR" w:eastAsia="en-US" w:bidi="ar-SA"/>
      </w:rPr>
    </w:lvl>
    <w:lvl w:ilvl="5" w:tplc="ACE2E2EE">
      <w:numFmt w:val="bullet"/>
      <w:lvlText w:val="•"/>
      <w:lvlJc w:val="left"/>
      <w:pPr>
        <w:ind w:left="5316" w:hanging="361"/>
      </w:pPr>
      <w:rPr>
        <w:rFonts w:hint="default"/>
        <w:lang w:val="fr-FR" w:eastAsia="en-US" w:bidi="ar-SA"/>
      </w:rPr>
    </w:lvl>
    <w:lvl w:ilvl="6" w:tplc="4AF85E2A">
      <w:numFmt w:val="bullet"/>
      <w:lvlText w:val="•"/>
      <w:lvlJc w:val="left"/>
      <w:pPr>
        <w:ind w:left="6430" w:hanging="361"/>
      </w:pPr>
      <w:rPr>
        <w:rFonts w:hint="default"/>
        <w:lang w:val="fr-FR" w:eastAsia="en-US" w:bidi="ar-SA"/>
      </w:rPr>
    </w:lvl>
    <w:lvl w:ilvl="7" w:tplc="0A56C0F2">
      <w:numFmt w:val="bullet"/>
      <w:lvlText w:val="•"/>
      <w:lvlJc w:val="left"/>
      <w:pPr>
        <w:ind w:left="7544" w:hanging="361"/>
      </w:pPr>
      <w:rPr>
        <w:rFonts w:hint="default"/>
        <w:lang w:val="fr-FR" w:eastAsia="en-US" w:bidi="ar-SA"/>
      </w:rPr>
    </w:lvl>
    <w:lvl w:ilvl="8" w:tplc="98268FA6">
      <w:numFmt w:val="bullet"/>
      <w:lvlText w:val="•"/>
      <w:lvlJc w:val="left"/>
      <w:pPr>
        <w:ind w:left="8658" w:hanging="361"/>
      </w:pPr>
      <w:rPr>
        <w:rFonts w:hint="default"/>
        <w:lang w:val="fr-FR" w:eastAsia="en-US" w:bidi="ar-SA"/>
      </w:rPr>
    </w:lvl>
  </w:abstractNum>
  <w:abstractNum w:abstractNumId="15">
    <w:nsid w:val="76991570"/>
    <w:multiLevelType w:val="hybridMultilevel"/>
    <w:tmpl w:val="5CD6FF94"/>
    <w:lvl w:ilvl="0" w:tplc="7CF0755E">
      <w:numFmt w:val="bullet"/>
      <w:lvlText w:val="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1D602DFA">
      <w:numFmt w:val="bullet"/>
      <w:lvlText w:val="•"/>
      <w:lvlJc w:val="left"/>
      <w:pPr>
        <w:ind w:left="1756" w:hanging="360"/>
      </w:pPr>
      <w:rPr>
        <w:rFonts w:hint="default"/>
        <w:lang w:val="fr-FR" w:eastAsia="en-US" w:bidi="ar-SA"/>
      </w:rPr>
    </w:lvl>
    <w:lvl w:ilvl="2" w:tplc="255EF8D2">
      <w:numFmt w:val="bullet"/>
      <w:lvlText w:val="•"/>
      <w:lvlJc w:val="left"/>
      <w:pPr>
        <w:ind w:left="2693" w:hanging="360"/>
      </w:pPr>
      <w:rPr>
        <w:rFonts w:hint="default"/>
        <w:lang w:val="fr-FR" w:eastAsia="en-US" w:bidi="ar-SA"/>
      </w:rPr>
    </w:lvl>
    <w:lvl w:ilvl="3" w:tplc="4DEA6E20">
      <w:numFmt w:val="bullet"/>
      <w:lvlText w:val="•"/>
      <w:lvlJc w:val="left"/>
      <w:pPr>
        <w:ind w:left="3630" w:hanging="360"/>
      </w:pPr>
      <w:rPr>
        <w:rFonts w:hint="default"/>
        <w:lang w:val="fr-FR" w:eastAsia="en-US" w:bidi="ar-SA"/>
      </w:rPr>
    </w:lvl>
    <w:lvl w:ilvl="4" w:tplc="4D066842">
      <w:numFmt w:val="bullet"/>
      <w:lvlText w:val="•"/>
      <w:lvlJc w:val="left"/>
      <w:pPr>
        <w:ind w:left="4566" w:hanging="360"/>
      </w:pPr>
      <w:rPr>
        <w:rFonts w:hint="default"/>
        <w:lang w:val="fr-FR" w:eastAsia="en-US" w:bidi="ar-SA"/>
      </w:rPr>
    </w:lvl>
    <w:lvl w:ilvl="5" w:tplc="04F0B6F2">
      <w:numFmt w:val="bullet"/>
      <w:lvlText w:val="•"/>
      <w:lvlJc w:val="left"/>
      <w:pPr>
        <w:ind w:left="5503" w:hanging="360"/>
      </w:pPr>
      <w:rPr>
        <w:rFonts w:hint="default"/>
        <w:lang w:val="fr-FR" w:eastAsia="en-US" w:bidi="ar-SA"/>
      </w:rPr>
    </w:lvl>
    <w:lvl w:ilvl="6" w:tplc="137E1BBC">
      <w:numFmt w:val="bullet"/>
      <w:lvlText w:val="•"/>
      <w:lvlJc w:val="left"/>
      <w:pPr>
        <w:ind w:left="6440" w:hanging="360"/>
      </w:pPr>
      <w:rPr>
        <w:rFonts w:hint="default"/>
        <w:lang w:val="fr-FR" w:eastAsia="en-US" w:bidi="ar-SA"/>
      </w:rPr>
    </w:lvl>
    <w:lvl w:ilvl="7" w:tplc="4A24AB8E">
      <w:numFmt w:val="bullet"/>
      <w:lvlText w:val="•"/>
      <w:lvlJc w:val="left"/>
      <w:pPr>
        <w:ind w:left="7376" w:hanging="360"/>
      </w:pPr>
      <w:rPr>
        <w:rFonts w:hint="default"/>
        <w:lang w:val="fr-FR" w:eastAsia="en-US" w:bidi="ar-SA"/>
      </w:rPr>
    </w:lvl>
    <w:lvl w:ilvl="8" w:tplc="DD4EB7AE">
      <w:numFmt w:val="bullet"/>
      <w:lvlText w:val="•"/>
      <w:lvlJc w:val="left"/>
      <w:pPr>
        <w:ind w:left="8313" w:hanging="360"/>
      </w:pPr>
      <w:rPr>
        <w:rFonts w:hint="default"/>
        <w:lang w:val="fr-FR" w:eastAsia="en-US" w:bidi="ar-SA"/>
      </w:rPr>
    </w:lvl>
  </w:abstractNum>
  <w:abstractNum w:abstractNumId="16">
    <w:nsid w:val="77426066"/>
    <w:multiLevelType w:val="hybridMultilevel"/>
    <w:tmpl w:val="EC7ACC9A"/>
    <w:lvl w:ilvl="0" w:tplc="D17C15FC">
      <w:start w:val="1"/>
      <w:numFmt w:val="lowerLetter"/>
      <w:lvlText w:val="(%1)"/>
      <w:lvlJc w:val="left"/>
      <w:pPr>
        <w:ind w:left="273" w:hanging="27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0"/>
        <w:szCs w:val="20"/>
        <w:lang w:val="fr-FR" w:eastAsia="en-US" w:bidi="ar-SA"/>
      </w:rPr>
    </w:lvl>
    <w:lvl w:ilvl="1" w:tplc="C9C646C4">
      <w:numFmt w:val="bullet"/>
      <w:lvlText w:val=""/>
      <w:lvlJc w:val="left"/>
      <w:pPr>
        <w:ind w:left="1435" w:hanging="284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2" w:tplc="5070544C">
      <w:numFmt w:val="bullet"/>
      <w:lvlText w:val="•"/>
      <w:lvlJc w:val="left"/>
      <w:pPr>
        <w:ind w:left="1828" w:hanging="284"/>
      </w:pPr>
      <w:rPr>
        <w:rFonts w:hint="default"/>
        <w:lang w:val="fr-FR" w:eastAsia="en-US" w:bidi="ar-SA"/>
      </w:rPr>
    </w:lvl>
    <w:lvl w:ilvl="3" w:tplc="5AE220D6">
      <w:numFmt w:val="bullet"/>
      <w:lvlText w:val="•"/>
      <w:lvlJc w:val="left"/>
      <w:pPr>
        <w:ind w:left="2216" w:hanging="284"/>
      </w:pPr>
      <w:rPr>
        <w:rFonts w:hint="default"/>
        <w:lang w:val="fr-FR" w:eastAsia="en-US" w:bidi="ar-SA"/>
      </w:rPr>
    </w:lvl>
    <w:lvl w:ilvl="4" w:tplc="FD5EBA1C">
      <w:numFmt w:val="bullet"/>
      <w:lvlText w:val="•"/>
      <w:lvlJc w:val="left"/>
      <w:pPr>
        <w:ind w:left="2604" w:hanging="284"/>
      </w:pPr>
      <w:rPr>
        <w:rFonts w:hint="default"/>
        <w:lang w:val="fr-FR" w:eastAsia="en-US" w:bidi="ar-SA"/>
      </w:rPr>
    </w:lvl>
    <w:lvl w:ilvl="5" w:tplc="6DE0C8EC">
      <w:numFmt w:val="bullet"/>
      <w:lvlText w:val="•"/>
      <w:lvlJc w:val="left"/>
      <w:pPr>
        <w:ind w:left="2993" w:hanging="284"/>
      </w:pPr>
      <w:rPr>
        <w:rFonts w:hint="default"/>
        <w:lang w:val="fr-FR" w:eastAsia="en-US" w:bidi="ar-SA"/>
      </w:rPr>
    </w:lvl>
    <w:lvl w:ilvl="6" w:tplc="98B4A630">
      <w:numFmt w:val="bullet"/>
      <w:lvlText w:val="•"/>
      <w:lvlJc w:val="left"/>
      <w:pPr>
        <w:ind w:left="3381" w:hanging="284"/>
      </w:pPr>
      <w:rPr>
        <w:rFonts w:hint="default"/>
        <w:lang w:val="fr-FR" w:eastAsia="en-US" w:bidi="ar-SA"/>
      </w:rPr>
    </w:lvl>
    <w:lvl w:ilvl="7" w:tplc="2C261A2A">
      <w:numFmt w:val="bullet"/>
      <w:lvlText w:val="•"/>
      <w:lvlJc w:val="left"/>
      <w:pPr>
        <w:ind w:left="3769" w:hanging="284"/>
      </w:pPr>
      <w:rPr>
        <w:rFonts w:hint="default"/>
        <w:lang w:val="fr-FR" w:eastAsia="en-US" w:bidi="ar-SA"/>
      </w:rPr>
    </w:lvl>
    <w:lvl w:ilvl="8" w:tplc="0CC8BAF8">
      <w:numFmt w:val="bullet"/>
      <w:lvlText w:val="•"/>
      <w:lvlJc w:val="left"/>
      <w:pPr>
        <w:ind w:left="4158" w:hanging="284"/>
      </w:pPr>
      <w:rPr>
        <w:rFonts w:hint="default"/>
        <w:lang w:val="fr-FR" w:eastAsia="en-US" w:bidi="ar-SA"/>
      </w:r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6"/>
  </w:num>
  <w:num w:numId="5">
    <w:abstractNumId w:val="1"/>
  </w:num>
  <w:num w:numId="6">
    <w:abstractNumId w:val="0"/>
  </w:num>
  <w:num w:numId="7">
    <w:abstractNumId w:val="11"/>
  </w:num>
  <w:num w:numId="8">
    <w:abstractNumId w:val="16"/>
  </w:num>
  <w:num w:numId="9">
    <w:abstractNumId w:val="7"/>
  </w:num>
  <w:num w:numId="10">
    <w:abstractNumId w:val="5"/>
  </w:num>
  <w:num w:numId="11">
    <w:abstractNumId w:val="13"/>
  </w:num>
  <w:num w:numId="12">
    <w:abstractNumId w:val="3"/>
  </w:num>
  <w:num w:numId="13">
    <w:abstractNumId w:val="4"/>
  </w:num>
  <w:num w:numId="14">
    <w:abstractNumId w:val="15"/>
  </w:num>
  <w:num w:numId="15">
    <w:abstractNumId w:val="2"/>
  </w:num>
  <w:num w:numId="16">
    <w:abstractNumId w:val="12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A69EA"/>
    <w:rsid w:val="003609C7"/>
    <w:rsid w:val="005F5D6C"/>
    <w:rsid w:val="00FA6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A69EA"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69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FA69EA"/>
    <w:pPr>
      <w:ind w:left="852" w:hanging="361"/>
    </w:pPr>
  </w:style>
  <w:style w:type="paragraph" w:customStyle="1" w:styleId="Heading1">
    <w:name w:val="Heading 1"/>
    <w:basedOn w:val="Normal"/>
    <w:uiPriority w:val="1"/>
    <w:qFormat/>
    <w:rsid w:val="00FA69EA"/>
    <w:pPr>
      <w:spacing w:before="80"/>
      <w:ind w:left="53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ing2">
    <w:name w:val="Heading 2"/>
    <w:basedOn w:val="Normal"/>
    <w:uiPriority w:val="1"/>
    <w:qFormat/>
    <w:rsid w:val="00FA69EA"/>
    <w:pPr>
      <w:spacing w:before="120"/>
      <w:ind w:right="1413"/>
      <w:jc w:val="both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">
    <w:name w:val="Heading 3"/>
    <w:basedOn w:val="Normal"/>
    <w:uiPriority w:val="1"/>
    <w:qFormat/>
    <w:rsid w:val="00FA69EA"/>
    <w:pPr>
      <w:spacing w:before="89"/>
      <w:ind w:left="559" w:hanging="428"/>
      <w:outlineLvl w:val="3"/>
    </w:pPr>
    <w:rPr>
      <w:rFonts w:ascii="Times New Roman" w:eastAsia="Times New Roman" w:hAnsi="Times New Roman" w:cs="Times New Roman"/>
      <w:b/>
      <w:bCs/>
      <w:u w:val="single" w:color="000000"/>
    </w:rPr>
  </w:style>
  <w:style w:type="paragraph" w:styleId="Titre">
    <w:name w:val="Title"/>
    <w:basedOn w:val="Normal"/>
    <w:uiPriority w:val="1"/>
    <w:qFormat/>
    <w:rsid w:val="00FA69EA"/>
    <w:pPr>
      <w:spacing w:before="79"/>
      <w:ind w:left="2268" w:right="279" w:hanging="2269"/>
    </w:pPr>
    <w:rPr>
      <w:rFonts w:ascii="Times New Roman" w:eastAsia="Times New Roman" w:hAnsi="Times New Roman" w:cs="Times New Roman"/>
      <w:b/>
      <w:bCs/>
      <w:sz w:val="32"/>
      <w:szCs w:val="32"/>
      <w:u w:val="single" w:color="000000"/>
    </w:rPr>
  </w:style>
  <w:style w:type="paragraph" w:styleId="Paragraphedeliste">
    <w:name w:val="List Paragraph"/>
    <w:basedOn w:val="Normal"/>
    <w:uiPriority w:val="1"/>
    <w:qFormat/>
    <w:rsid w:val="00FA69EA"/>
    <w:pPr>
      <w:ind w:left="852" w:hanging="361"/>
    </w:pPr>
  </w:style>
  <w:style w:type="paragraph" w:customStyle="1" w:styleId="TableParagraph">
    <w:name w:val="Table Paragraph"/>
    <w:basedOn w:val="Normal"/>
    <w:uiPriority w:val="1"/>
    <w:qFormat/>
    <w:rsid w:val="00FA69EA"/>
  </w:style>
  <w:style w:type="paragraph" w:styleId="Textedebulles">
    <w:name w:val="Balloon Text"/>
    <w:basedOn w:val="Normal"/>
    <w:link w:val="TextedebullesCar"/>
    <w:uiPriority w:val="99"/>
    <w:semiHidden/>
    <w:unhideWhenUsed/>
    <w:rsid w:val="003609C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09C7"/>
    <w:rPr>
      <w:rFonts w:ascii="Tahoma" w:eastAsia="Calibri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609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609C7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3609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609C7"/>
    <w:rPr>
      <w:rFonts w:ascii="Calibri" w:eastAsia="Calibri" w:hAnsi="Calibri" w:cs="Calibri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1502</Words>
  <Characters>8265</Characters>
  <Application>Microsoft Office Word</Application>
  <DocSecurity>0</DocSecurity>
  <Lines>68</Lines>
  <Paragraphs>19</Paragraphs>
  <ScaleCrop>false</ScaleCrop>
  <Company/>
  <LinksUpToDate>false</LinksUpToDate>
  <CharactersWithSpaces>9748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abko</dc:creator>
  <cp:lastModifiedBy>pc</cp:lastModifiedBy>
  <cp:revision>2</cp:revision>
  <dcterms:created xsi:type="dcterms:W3CDTF">2024-11-09T15:37:00Z</dcterms:created>
  <dcterms:modified xsi:type="dcterms:W3CDTF">2024-11-09T15:41:00Z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2024-11-09T00:00:00Z</vt:filetime>
  </property>
</Properties>
</file>