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897" w:rsidRPr="00F6256C" w:rsidRDefault="002C1871" w:rsidP="00B831A1">
      <w:pPr>
        <w:rPr>
          <w:rFonts w:ascii="Calibri" w:eastAsia="Times New Roman" w:hAnsi="Calibri" w:cs="Arial"/>
          <w:b/>
          <w:bCs/>
          <w:sz w:val="28"/>
          <w:szCs w:val="28"/>
          <w:rtl/>
          <w:lang w:eastAsia="fr-FR" w:bidi="ar-DZ"/>
        </w:rPr>
      </w:pPr>
      <w:r w:rsidRPr="00F625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عناصر </w:t>
      </w:r>
      <w:r w:rsidR="00B831A1" w:rsidRPr="00F625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محاضرة</w:t>
      </w:r>
      <w:r w:rsidR="00B831A1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 w:bidi="ar-DZ"/>
        </w:rPr>
        <w:t xml:space="preserve"> </w:t>
      </w:r>
      <w:r w:rsidR="00B831A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>نطاق</w:t>
      </w:r>
      <w:r w:rsidR="00B831A1" w:rsidRPr="00B831A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 xml:space="preserve"> تطبيق القانون</w:t>
      </w:r>
      <w:r w:rsidR="00877897" w:rsidRPr="00F6256C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DZ"/>
        </w:rPr>
        <w:t>:</w:t>
      </w:r>
      <w:r w:rsidR="00877897" w:rsidRPr="00F6256C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 w:bidi="ar-DZ"/>
        </w:rPr>
        <w:t xml:space="preserve"> </w:t>
      </w:r>
    </w:p>
    <w:p w:rsidR="00B831A1" w:rsidRDefault="004775CF" w:rsidP="00B831A1">
      <w:pPr>
        <w:ind w:left="360"/>
        <w:contextualSpacing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Arial" w:eastAsia="Times New Roman" w:hAnsi="Arial" w:cs="Arial" w:hint="cs"/>
          <w:sz w:val="28"/>
          <w:szCs w:val="28"/>
          <w:rtl/>
          <w:lang w:eastAsia="fr-FR" w:bidi="ar-DZ"/>
        </w:rPr>
        <w:t>1</w:t>
      </w:r>
      <w:r w:rsidR="00B831A1">
        <w:rPr>
          <w:rFonts w:ascii="Arial" w:eastAsia="Times New Roman" w:hAnsi="Arial" w:cs="Arial" w:hint="cs"/>
          <w:sz w:val="28"/>
          <w:szCs w:val="28"/>
          <w:rtl/>
          <w:lang w:eastAsia="fr-FR" w:bidi="ar-DZ"/>
        </w:rPr>
        <w:t>-</w:t>
      </w:r>
      <w:r w:rsidR="00B831A1" w:rsidRPr="00B831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تطبيق</w:t>
      </w:r>
      <w:proofErr w:type="gramEnd"/>
      <w:r w:rsidR="00B831A1" w:rsidRPr="00B831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القانون من حيث الأشخاص </w:t>
      </w:r>
    </w:p>
    <w:p w:rsidR="00DB67A0" w:rsidRDefault="005B47C6" w:rsidP="00B831A1">
      <w:pPr>
        <w:ind w:left="360"/>
        <w:contextualSpacing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</w:t>
      </w:r>
      <w:bookmarkStart w:id="0" w:name="_GoBack"/>
      <w:bookmarkEnd w:id="0"/>
      <w:r w:rsidR="00B831A1" w:rsidRPr="00B831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(مبدأ عدم جواز الاعتذار بجهل القانون</w:t>
      </w:r>
      <w:r w:rsidR="00B831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</w:t>
      </w:r>
      <w:r w:rsidR="00B831A1" w:rsidRPr="00B831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مضمون </w:t>
      </w:r>
      <w:r w:rsidR="00B831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المبدأ</w:t>
      </w:r>
      <w:r w:rsidR="00B831A1" w:rsidRPr="00B831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الأساس، الاستثناءات</w:t>
      </w:r>
      <w:r w:rsidR="00B831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 w:rsidR="00B831A1" w:rsidRPr="00B831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B831A1" w:rsidRPr="00B831A1" w:rsidRDefault="00B831A1" w:rsidP="00B831A1">
      <w:pPr>
        <w:ind w:left="360"/>
        <w:contextualSpacing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2-</w:t>
      </w:r>
      <w:r w:rsidRPr="00B831A1">
        <w:rPr>
          <w:rFonts w:ascii="Sakkal Majalla" w:hAnsi="Sakkal Majalla" w:cs="Sakkal Majalla" w:hint="cs"/>
          <w:sz w:val="24"/>
          <w:szCs w:val="24"/>
          <w:rtl/>
          <w:lang w:bidi="ar-DZ"/>
        </w:rPr>
        <w:t xml:space="preserve"> </w:t>
      </w:r>
      <w:r w:rsidRPr="00B831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تطبيق</w:t>
      </w:r>
      <w:proofErr w:type="gramEnd"/>
      <w:r w:rsidRPr="00B831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القانون من حيث </w:t>
      </w:r>
      <w:r w:rsidRPr="00B831A1">
        <w:rPr>
          <w:rFonts w:ascii="Simplified Arabic" w:hAnsi="Simplified Arabic" w:cs="Simplified Arabic" w:hint="cs"/>
          <w:sz w:val="28"/>
          <w:szCs w:val="28"/>
          <w:rtl/>
        </w:rPr>
        <w:t>المكان.</w:t>
      </w:r>
    </w:p>
    <w:p w:rsidR="00B831A1" w:rsidRDefault="00774C65" w:rsidP="00774C65">
      <w:pPr>
        <w:ind w:left="360"/>
        <w:contextualSpacing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2-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أ- </w:t>
      </w:r>
      <w:r w:rsidR="00B831A1" w:rsidRPr="00B831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مبدأ</w:t>
      </w:r>
      <w:proofErr w:type="gramEnd"/>
      <w:r w:rsidR="00B831A1" w:rsidRPr="00B831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شخصية القانون.</w:t>
      </w:r>
    </w:p>
    <w:p w:rsidR="00774C65" w:rsidRDefault="00774C65" w:rsidP="00774C65">
      <w:pPr>
        <w:contextualSpacing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</w:t>
      </w:r>
      <w:r w:rsidRPr="00774C6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2-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 w:rsidRPr="00774C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مبدأ</w:t>
      </w:r>
      <w:proofErr w:type="gramEnd"/>
      <w:r w:rsidRPr="00774C6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إقليم</w:t>
      </w:r>
      <w:r w:rsidRPr="00774C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ية القانون.</w:t>
      </w:r>
    </w:p>
    <w:p w:rsidR="00774C65" w:rsidRDefault="00774C65" w:rsidP="00774C65">
      <w:pPr>
        <w:contextualSpacing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</w:t>
      </w:r>
      <w:r w:rsidRPr="00774C6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2-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ج</w:t>
      </w:r>
      <w:r w:rsidRPr="00774C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مبدأ</w:t>
      </w:r>
      <w:proofErr w:type="gramEnd"/>
      <w:r w:rsidRPr="00774C6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التطبيق العيني ل</w:t>
      </w:r>
      <w:r w:rsidRPr="00774C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لقانون.</w:t>
      </w:r>
    </w:p>
    <w:p w:rsidR="00B831A1" w:rsidRPr="00B831A1" w:rsidRDefault="00B831A1" w:rsidP="00B831A1">
      <w:pPr>
        <w:ind w:left="360"/>
        <w:contextualSpacing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3-</w:t>
      </w:r>
      <w:r w:rsidRPr="00B831A1">
        <w:rPr>
          <w:rFonts w:ascii="Sakkal Majalla" w:hAnsi="Sakkal Majalla" w:cs="Sakkal Majalla" w:hint="cs"/>
          <w:sz w:val="24"/>
          <w:szCs w:val="24"/>
          <w:rtl/>
          <w:lang w:bidi="ar-DZ"/>
        </w:rPr>
        <w:t xml:space="preserve"> </w:t>
      </w:r>
      <w:r w:rsidRPr="00B831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تطبيق</w:t>
      </w:r>
      <w:proofErr w:type="gramEnd"/>
      <w:r w:rsidRPr="00B831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القانون من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حيث </w:t>
      </w:r>
      <w:r w:rsidRPr="00B831A1">
        <w:rPr>
          <w:rFonts w:ascii="Simplified Arabic" w:hAnsi="Simplified Arabic" w:cs="Simplified Arabic" w:hint="cs"/>
          <w:sz w:val="28"/>
          <w:szCs w:val="28"/>
          <w:rtl/>
        </w:rPr>
        <w:t>الزمان.</w:t>
      </w:r>
    </w:p>
    <w:p w:rsidR="00774C65" w:rsidRPr="00774C65" w:rsidRDefault="00774C65" w:rsidP="00774C65">
      <w:pPr>
        <w:ind w:left="360"/>
        <w:contextualSpacing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74C6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</w:t>
      </w:r>
      <w:r w:rsidRPr="00774C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gramStart"/>
      <w:r w:rsidRPr="00774C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أ- مبدأ</w:t>
      </w:r>
      <w:proofErr w:type="gramEnd"/>
      <w:r w:rsidRPr="00774C6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عدم رجعية</w:t>
      </w:r>
      <w:r w:rsidRPr="00774C6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القانون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الجديد</w:t>
      </w:r>
      <w:r w:rsidRPr="00774C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774C65" w:rsidRPr="00774C65" w:rsidRDefault="00774C65" w:rsidP="00774C65">
      <w:pPr>
        <w:ind w:left="360"/>
        <w:contextualSpacing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74C6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</w:t>
      </w:r>
      <w:r w:rsidRPr="00774C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gramStart"/>
      <w:r w:rsidRPr="00774C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ب- مبدأ</w:t>
      </w:r>
      <w:proofErr w:type="gramEnd"/>
      <w:r w:rsidRPr="00774C6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التطبيق المباشر(الفوري) لل</w:t>
      </w:r>
      <w:r w:rsidRPr="00774C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قانون.</w:t>
      </w:r>
    </w:p>
    <w:p w:rsidR="00B831A1" w:rsidRPr="00B831A1" w:rsidRDefault="00B831A1" w:rsidP="00774C65">
      <w:pPr>
        <w:ind w:left="360"/>
        <w:contextualSpacing/>
        <w:rPr>
          <w:rFonts w:ascii="Calibri" w:eastAsia="Times New Roman" w:hAnsi="Calibri" w:cs="Arial"/>
          <w:sz w:val="28"/>
          <w:szCs w:val="28"/>
          <w:rtl/>
          <w:lang w:eastAsia="fr-FR" w:bidi="ar-DZ"/>
        </w:rPr>
      </w:pPr>
    </w:p>
    <w:sectPr w:rsidR="00B831A1" w:rsidRPr="00B83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0047D"/>
    <w:multiLevelType w:val="hybridMultilevel"/>
    <w:tmpl w:val="505AF086"/>
    <w:lvl w:ilvl="0" w:tplc="3A7869C0">
      <w:start w:val="5"/>
      <w:numFmt w:val="arabicAlpha"/>
      <w:lvlText w:val="%1-"/>
      <w:lvlJc w:val="left"/>
      <w:pPr>
        <w:ind w:left="17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E6B534B"/>
    <w:multiLevelType w:val="multilevel"/>
    <w:tmpl w:val="6D164DEE"/>
    <w:lvl w:ilvl="0">
      <w:start w:val="5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A6F57DB"/>
    <w:multiLevelType w:val="hybridMultilevel"/>
    <w:tmpl w:val="AF1447D0"/>
    <w:lvl w:ilvl="0" w:tplc="63B45CEE">
      <w:start w:val="1"/>
      <w:numFmt w:val="arabicAlpha"/>
      <w:lvlText w:val="%1-"/>
      <w:lvlJc w:val="left"/>
      <w:pPr>
        <w:ind w:left="96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680" w:hanging="360"/>
      </w:pPr>
    </w:lvl>
    <w:lvl w:ilvl="2" w:tplc="040C001B" w:tentative="1">
      <w:start w:val="1"/>
      <w:numFmt w:val="lowerRoman"/>
      <w:lvlText w:val="%3."/>
      <w:lvlJc w:val="right"/>
      <w:pPr>
        <w:ind w:left="2400" w:hanging="180"/>
      </w:pPr>
    </w:lvl>
    <w:lvl w:ilvl="3" w:tplc="040C000F" w:tentative="1">
      <w:start w:val="1"/>
      <w:numFmt w:val="decimal"/>
      <w:lvlText w:val="%4."/>
      <w:lvlJc w:val="left"/>
      <w:pPr>
        <w:ind w:left="3120" w:hanging="360"/>
      </w:pPr>
    </w:lvl>
    <w:lvl w:ilvl="4" w:tplc="040C0019" w:tentative="1">
      <w:start w:val="1"/>
      <w:numFmt w:val="lowerLetter"/>
      <w:lvlText w:val="%5."/>
      <w:lvlJc w:val="left"/>
      <w:pPr>
        <w:ind w:left="3840" w:hanging="360"/>
      </w:pPr>
    </w:lvl>
    <w:lvl w:ilvl="5" w:tplc="040C001B" w:tentative="1">
      <w:start w:val="1"/>
      <w:numFmt w:val="lowerRoman"/>
      <w:lvlText w:val="%6."/>
      <w:lvlJc w:val="right"/>
      <w:pPr>
        <w:ind w:left="4560" w:hanging="180"/>
      </w:pPr>
    </w:lvl>
    <w:lvl w:ilvl="6" w:tplc="040C000F" w:tentative="1">
      <w:start w:val="1"/>
      <w:numFmt w:val="decimal"/>
      <w:lvlText w:val="%7."/>
      <w:lvlJc w:val="left"/>
      <w:pPr>
        <w:ind w:left="5280" w:hanging="360"/>
      </w:pPr>
    </w:lvl>
    <w:lvl w:ilvl="7" w:tplc="040C0019" w:tentative="1">
      <w:start w:val="1"/>
      <w:numFmt w:val="lowerLetter"/>
      <w:lvlText w:val="%8."/>
      <w:lvlJc w:val="left"/>
      <w:pPr>
        <w:ind w:left="6000" w:hanging="360"/>
      </w:pPr>
    </w:lvl>
    <w:lvl w:ilvl="8" w:tplc="040C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F714FBE"/>
    <w:multiLevelType w:val="hybridMultilevel"/>
    <w:tmpl w:val="60E6D90E"/>
    <w:lvl w:ilvl="0" w:tplc="5A22251E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8320F"/>
    <w:multiLevelType w:val="multilevel"/>
    <w:tmpl w:val="9984D458"/>
    <w:lvl w:ilvl="0">
      <w:start w:val="4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1"/>
      <w:numFmt w:val="arabicAlpha"/>
      <w:lvlText w:val="%2-"/>
      <w:lvlJc w:val="left"/>
      <w:pPr>
        <w:ind w:left="1428" w:hanging="720"/>
      </w:pPr>
      <w:rPr>
        <w:rFonts w:ascii="Calibri" w:eastAsia="Times New Roman" w:hAnsi="Calibri" w:cs="Arial"/>
      </w:rPr>
    </w:lvl>
    <w:lvl w:ilvl="2">
      <w:start w:val="1"/>
      <w:numFmt w:val="decimal"/>
      <w:lvlText w:val="%1-%2-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8280" w:hanging="2520"/>
      </w:pPr>
      <w:rPr>
        <w:rFonts w:hint="default"/>
      </w:rPr>
    </w:lvl>
  </w:abstractNum>
  <w:abstractNum w:abstractNumId="5">
    <w:nsid w:val="40750A5D"/>
    <w:multiLevelType w:val="hybridMultilevel"/>
    <w:tmpl w:val="E9146C68"/>
    <w:lvl w:ilvl="0" w:tplc="5E0E9CF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95A7F"/>
    <w:multiLevelType w:val="hybridMultilevel"/>
    <w:tmpl w:val="56242588"/>
    <w:lvl w:ilvl="0" w:tplc="72F0E802">
      <w:start w:val="2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561F2A63"/>
    <w:multiLevelType w:val="hybridMultilevel"/>
    <w:tmpl w:val="C172D17A"/>
    <w:lvl w:ilvl="0" w:tplc="BB8C70B8">
      <w:start w:val="8"/>
      <w:numFmt w:val="arabicAlpha"/>
      <w:lvlText w:val="%1-"/>
      <w:lvlJc w:val="left"/>
      <w:pPr>
        <w:ind w:left="17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57925338"/>
    <w:multiLevelType w:val="hybridMultilevel"/>
    <w:tmpl w:val="B490946E"/>
    <w:lvl w:ilvl="0" w:tplc="6C546C14">
      <w:start w:val="26"/>
      <w:numFmt w:val="arabicAlpha"/>
      <w:lvlText w:val="%1-"/>
      <w:lvlJc w:val="left"/>
      <w:pPr>
        <w:ind w:left="17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71"/>
    <w:rsid w:val="00246B67"/>
    <w:rsid w:val="002C1871"/>
    <w:rsid w:val="00310369"/>
    <w:rsid w:val="003151B5"/>
    <w:rsid w:val="003E0415"/>
    <w:rsid w:val="004775CF"/>
    <w:rsid w:val="005B47C6"/>
    <w:rsid w:val="00672558"/>
    <w:rsid w:val="006C4954"/>
    <w:rsid w:val="007261CD"/>
    <w:rsid w:val="00770B8C"/>
    <w:rsid w:val="00774C65"/>
    <w:rsid w:val="00877897"/>
    <w:rsid w:val="009B012D"/>
    <w:rsid w:val="009C58BC"/>
    <w:rsid w:val="00AA11F8"/>
    <w:rsid w:val="00AB02F8"/>
    <w:rsid w:val="00B831A1"/>
    <w:rsid w:val="00C96E3B"/>
    <w:rsid w:val="00D12BD7"/>
    <w:rsid w:val="00D55FD6"/>
    <w:rsid w:val="00D9768A"/>
    <w:rsid w:val="00DB67A0"/>
    <w:rsid w:val="00F6256C"/>
    <w:rsid w:val="00FC0C94"/>
    <w:rsid w:val="00FD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C66BA-25AF-4EF8-A35C-3B34BFC9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2C1871"/>
    <w:rPr>
      <w:rFonts w:eastAsia="Times New Roman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2C1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C0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ppc</dc:creator>
  <cp:lastModifiedBy>ppc</cp:lastModifiedBy>
  <cp:revision>27</cp:revision>
  <dcterms:created xsi:type="dcterms:W3CDTF">2020-12-28T18:13:00Z</dcterms:created>
  <dcterms:modified xsi:type="dcterms:W3CDTF">2022-12-01T18:12:00Z</dcterms:modified>
</cp:coreProperties>
</file>